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3EFD" w14:textId="77777777" w:rsidR="00B01F51" w:rsidRPr="00B01F51" w:rsidRDefault="00B01F51" w:rsidP="00B01F51">
      <w:pPr>
        <w:jc w:val="center"/>
        <w:rPr>
          <w:rFonts w:ascii="メイリオ" w:eastAsia="メイリオ" w:hAnsi="メイリオ" w:cs="Times New Roman"/>
          <w:bCs/>
          <w:sz w:val="36"/>
          <w:szCs w:val="36"/>
        </w:rPr>
      </w:pPr>
      <w:r w:rsidRPr="00B01F51">
        <w:rPr>
          <w:rFonts w:ascii="メイリオ" w:eastAsia="メイリオ" w:hAnsi="メイリオ" w:cs="Times New Roman" w:hint="eastAsia"/>
          <w:bCs/>
          <w:sz w:val="36"/>
          <w:szCs w:val="36"/>
        </w:rPr>
        <w:t>ワークシート　「家族のかたちとこれからの人生」</w:t>
      </w:r>
    </w:p>
    <w:p w14:paraId="1ED04927" w14:textId="77777777" w:rsidR="00B01F51" w:rsidRPr="00B01F51" w:rsidRDefault="00B01F51" w:rsidP="00B01F51">
      <w:pPr>
        <w:ind w:firstLineChars="200" w:firstLine="440"/>
        <w:jc w:val="right"/>
        <w:rPr>
          <w:rFonts w:ascii="メイリオ" w:eastAsia="メイリオ" w:hAnsi="メイリオ" w:cs="Times New Roman"/>
          <w:sz w:val="22"/>
        </w:rPr>
      </w:pPr>
      <w:r w:rsidRPr="00B01F51">
        <w:rPr>
          <w:rFonts w:ascii="メイリオ" w:eastAsia="メイリオ" w:hAnsi="メイリオ" w:cs="Times New Roman" w:hint="eastAsia"/>
          <w:sz w:val="22"/>
        </w:rPr>
        <w:t>年　　組　　組　氏名（　　　　　　　　　　　　　　）</w:t>
      </w:r>
    </w:p>
    <w:p w14:paraId="37931D75" w14:textId="77777777" w:rsidR="00B01F51" w:rsidRPr="00B01F51" w:rsidRDefault="00B01F51" w:rsidP="00B01F51">
      <w:pPr>
        <w:snapToGrid w:val="0"/>
        <w:spacing w:line="240" w:lineRule="atLeast"/>
        <w:ind w:left="220" w:hangingChars="100" w:hanging="220"/>
        <w:rPr>
          <w:rFonts w:ascii="メイリオ" w:eastAsia="メイリオ" w:hAnsi="メイリオ" w:cs="Times New Roman"/>
          <w:sz w:val="22"/>
          <w:u w:val="single"/>
        </w:rPr>
      </w:pPr>
      <w:r w:rsidRPr="00B01F51">
        <w:rPr>
          <w:rFonts w:ascii="メイリオ" w:eastAsia="メイリオ" w:hAnsi="メイリオ" w:cs="Times New Roman" w:hint="eastAsia"/>
          <w:sz w:val="22"/>
          <w:u w:val="single"/>
        </w:rPr>
        <w:t xml:space="preserve">メンバー氏名　　　　　　　　　　　　　　　　　　　　進行：　　　記録：　　　発表：　　　　　　　　　　　　　　　　　　　　　　　　　</w:t>
      </w:r>
    </w:p>
    <w:p w14:paraId="21DDE580" w14:textId="77777777" w:rsidR="00B01F51" w:rsidRPr="00B01F51" w:rsidRDefault="00B01F51" w:rsidP="00B01F51">
      <w:pPr>
        <w:snapToGrid w:val="0"/>
        <w:spacing w:line="400" w:lineRule="exact"/>
        <w:rPr>
          <w:rFonts w:ascii="メイリオ" w:eastAsia="メイリオ" w:hAnsi="メイリオ" w:cs="Times New Roman"/>
          <w:sz w:val="22"/>
        </w:rPr>
      </w:pPr>
      <w:r w:rsidRPr="00B01F51">
        <w:rPr>
          <w:rFonts w:ascii="游明朝" w:eastAsia="游明朝" w:hAnsi="游明朝" w:cs="Times New Roman"/>
          <w:noProof/>
        </w:rPr>
        <w:drawing>
          <wp:anchor distT="0" distB="0" distL="114300" distR="114300" simplePos="0" relativeHeight="251659264" behindDoc="0" locked="0" layoutInCell="1" allowOverlap="1" wp14:anchorId="6DEF5281" wp14:editId="113D1734">
            <wp:simplePos x="0" y="0"/>
            <wp:positionH relativeFrom="column">
              <wp:posOffset>4644369</wp:posOffset>
            </wp:positionH>
            <wp:positionV relativeFrom="paragraph">
              <wp:posOffset>33020</wp:posOffset>
            </wp:positionV>
            <wp:extent cx="1233887" cy="828675"/>
            <wp:effectExtent l="0" t="0" r="4445" b="0"/>
            <wp:wrapNone/>
            <wp:docPr id="1038" name="Picture 1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ソース画像を表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887" cy="828675"/>
                    </a:xfrm>
                    <a:prstGeom prst="rect">
                      <a:avLst/>
                    </a:prstGeom>
                    <a:noFill/>
                  </pic:spPr>
                </pic:pic>
              </a:graphicData>
            </a:graphic>
            <wp14:sizeRelH relativeFrom="page">
              <wp14:pctWidth>0</wp14:pctWidth>
            </wp14:sizeRelH>
            <wp14:sizeRelV relativeFrom="page">
              <wp14:pctHeight>0</wp14:pctHeight>
            </wp14:sizeRelV>
          </wp:anchor>
        </w:drawing>
      </w:r>
    </w:p>
    <w:p w14:paraId="58BA2ABA" w14:textId="77777777" w:rsidR="00B01F51" w:rsidRPr="00B01F51" w:rsidRDefault="00B01F51" w:rsidP="00B01F51">
      <w:pPr>
        <w:snapToGrid w:val="0"/>
        <w:spacing w:line="340" w:lineRule="exact"/>
        <w:ind w:left="440" w:hangingChars="200" w:hanging="440"/>
        <w:rPr>
          <w:rFonts w:ascii="メイリオ" w:eastAsia="メイリオ" w:hAnsi="メイリオ" w:cs="Times New Roman"/>
          <w:sz w:val="22"/>
        </w:rPr>
      </w:pPr>
      <w:r w:rsidRPr="00B01F51">
        <w:rPr>
          <w:rFonts w:ascii="メイリオ" w:eastAsia="メイリオ" w:hAnsi="メイリオ" w:cs="Times New Roman" w:hint="eastAsia"/>
          <w:sz w:val="22"/>
        </w:rPr>
        <w:t>１　現代の社会にはどのような家庭や家族のかたちがあるのでしょうか。</w:t>
      </w:r>
    </w:p>
    <w:p w14:paraId="7906097E" w14:textId="77777777" w:rsidR="00B01F51" w:rsidRPr="00B01F51" w:rsidRDefault="00B01F51" w:rsidP="00B01F51">
      <w:pPr>
        <w:snapToGrid w:val="0"/>
        <w:spacing w:line="340" w:lineRule="exact"/>
        <w:ind w:leftChars="100" w:left="430" w:hangingChars="100" w:hanging="220"/>
        <w:rPr>
          <w:rFonts w:ascii="メイリオ" w:eastAsia="メイリオ" w:hAnsi="メイリオ" w:cs="Times New Roman"/>
          <w:sz w:val="22"/>
        </w:rPr>
      </w:pPr>
      <w:r w:rsidRPr="00B01F51">
        <w:rPr>
          <w:rFonts w:ascii="メイリオ" w:eastAsia="メイリオ" w:hAnsi="メイリオ" w:cs="Times New Roman" w:hint="eastAsia"/>
          <w:sz w:val="22"/>
        </w:rPr>
        <w:t>資料をもとにその件数等から男女差や個人差について考え、その背景</w:t>
      </w:r>
    </w:p>
    <w:p w14:paraId="77A72480" w14:textId="77777777" w:rsidR="00B01F51" w:rsidRPr="00B01F51" w:rsidRDefault="00B01F51" w:rsidP="00B01F51">
      <w:pPr>
        <w:snapToGrid w:val="0"/>
        <w:spacing w:line="340" w:lineRule="exact"/>
        <w:ind w:leftChars="100" w:left="430" w:hangingChars="100" w:hanging="220"/>
        <w:rPr>
          <w:rFonts w:ascii="メイリオ" w:eastAsia="メイリオ" w:hAnsi="メイリオ" w:cs="Times New Roman"/>
          <w:sz w:val="22"/>
        </w:rPr>
      </w:pPr>
      <w:r w:rsidRPr="00B01F51">
        <w:rPr>
          <w:rFonts w:ascii="メイリオ" w:eastAsia="メイリオ" w:hAnsi="メイリオ" w:cs="Times New Roman" w:hint="eastAsia"/>
          <w:sz w:val="22"/>
        </w:rPr>
        <w:t>にどのような理由や課題があるのかまとめてみましょう。</w:t>
      </w:r>
    </w:p>
    <w:tbl>
      <w:tblPr>
        <w:tblStyle w:val="a8"/>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2403"/>
        <w:gridCol w:w="3398"/>
        <w:gridCol w:w="3533"/>
      </w:tblGrid>
      <w:tr w:rsidR="00B01F51" w:rsidRPr="00B01F51" w14:paraId="170BC139" w14:textId="77777777" w:rsidTr="007167EC">
        <w:trPr>
          <w:trHeight w:val="4139"/>
        </w:trPr>
        <w:tc>
          <w:tcPr>
            <w:tcW w:w="2405" w:type="dxa"/>
          </w:tcPr>
          <w:p w14:paraId="62303AE8" w14:textId="77777777" w:rsidR="00B01F51" w:rsidRPr="00B01F51" w:rsidRDefault="00B01F51" w:rsidP="00B01F51">
            <w:pPr>
              <w:snapToGrid w:val="0"/>
              <w:spacing w:before="240"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◎様々な家庭や家族</w:t>
            </w:r>
          </w:p>
          <w:p w14:paraId="6F50D296" w14:textId="77777777" w:rsidR="00B01F51" w:rsidRPr="00B01F51" w:rsidRDefault="00B01F51" w:rsidP="00B01F51">
            <w:pPr>
              <w:snapToGrid w:val="0"/>
              <w:spacing w:line="340" w:lineRule="exact"/>
              <w:rPr>
                <w:rFonts w:ascii="メイリオ" w:eastAsia="メイリオ" w:hAnsi="メイリオ" w:cs="Times New Roman"/>
                <w:sz w:val="22"/>
              </w:rPr>
            </w:pPr>
          </w:p>
        </w:tc>
        <w:tc>
          <w:tcPr>
            <w:tcW w:w="3402" w:type="dxa"/>
          </w:tcPr>
          <w:p w14:paraId="0AABAB72" w14:textId="77777777" w:rsidR="00B01F51" w:rsidRPr="00B01F51" w:rsidRDefault="00B01F51" w:rsidP="00B01F51">
            <w:pPr>
              <w:snapToGrid w:val="0"/>
              <w:spacing w:before="240"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◎その背景1（理由）</w:t>
            </w:r>
          </w:p>
        </w:tc>
        <w:tc>
          <w:tcPr>
            <w:tcW w:w="3537" w:type="dxa"/>
          </w:tcPr>
          <w:p w14:paraId="76DCFE11" w14:textId="77777777" w:rsidR="00B01F51" w:rsidRPr="00B01F51" w:rsidRDefault="00B01F51" w:rsidP="00B01F51">
            <w:pPr>
              <w:snapToGrid w:val="0"/>
              <w:spacing w:before="240"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◎その背景2（課題）</w:t>
            </w:r>
          </w:p>
        </w:tc>
      </w:tr>
    </w:tbl>
    <w:p w14:paraId="390062AD" w14:textId="77777777" w:rsidR="00B01F51" w:rsidRPr="00B01F51" w:rsidRDefault="00B01F51" w:rsidP="00B01F51">
      <w:pPr>
        <w:snapToGrid w:val="0"/>
        <w:spacing w:line="340" w:lineRule="exact"/>
        <w:rPr>
          <w:rFonts w:ascii="メイリオ" w:eastAsia="メイリオ" w:hAnsi="メイリオ" w:cs="Times New Roman"/>
          <w:sz w:val="22"/>
        </w:rPr>
      </w:pPr>
    </w:p>
    <w:p w14:paraId="5ED65ED0" w14:textId="77777777" w:rsidR="00B01F51" w:rsidRPr="00B01F51" w:rsidRDefault="00B01F51" w:rsidP="00B01F51">
      <w:p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２　日本の社会にはどんな保健サービスや社会福祉があるのか整理してみましょう。</w:t>
      </w:r>
    </w:p>
    <w:tbl>
      <w:tblPr>
        <w:tblStyle w:val="a8"/>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9334"/>
      </w:tblGrid>
      <w:tr w:rsidR="00B01F51" w:rsidRPr="00B01F51" w14:paraId="5CE28B23" w14:textId="77777777" w:rsidTr="007167EC">
        <w:tc>
          <w:tcPr>
            <w:tcW w:w="9344" w:type="dxa"/>
          </w:tcPr>
          <w:p w14:paraId="610034D7" w14:textId="77777777" w:rsidR="00B01F51" w:rsidRPr="00B01F51" w:rsidRDefault="00B01F51" w:rsidP="00B01F51">
            <w:pPr>
              <w:numPr>
                <w:ilvl w:val="0"/>
                <w:numId w:val="4"/>
              </w:numPr>
              <w:snapToGrid w:val="0"/>
              <w:spacing w:before="240"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保健行政：</w:t>
            </w:r>
          </w:p>
          <w:p w14:paraId="5FF80FCB" w14:textId="77777777" w:rsidR="00B01F51" w:rsidRPr="00B01F51" w:rsidRDefault="00B01F51" w:rsidP="00B01F51">
            <w:pPr>
              <w:snapToGrid w:val="0"/>
              <w:spacing w:line="340" w:lineRule="exact"/>
              <w:rPr>
                <w:rFonts w:ascii="メイリオ" w:eastAsia="メイリオ" w:hAnsi="メイリオ" w:cs="Times New Roman"/>
                <w:sz w:val="22"/>
              </w:rPr>
            </w:pPr>
          </w:p>
          <w:p w14:paraId="4A82C9F8" w14:textId="77777777" w:rsidR="00B01F51" w:rsidRPr="00B01F51" w:rsidRDefault="00B01F51" w:rsidP="00B01F51">
            <w:pPr>
              <w:snapToGrid w:val="0"/>
              <w:spacing w:line="340" w:lineRule="exact"/>
              <w:rPr>
                <w:rFonts w:ascii="メイリオ" w:eastAsia="メイリオ" w:hAnsi="メイリオ" w:cs="Times New Roman"/>
                <w:sz w:val="22"/>
              </w:rPr>
            </w:pPr>
          </w:p>
          <w:p w14:paraId="168B062A" w14:textId="77777777" w:rsidR="00B01F51" w:rsidRPr="00B01F51" w:rsidRDefault="00B01F51" w:rsidP="00B01F51">
            <w:pPr>
              <w:numPr>
                <w:ilvl w:val="0"/>
                <w:numId w:val="4"/>
              </w:num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医療制度：</w:t>
            </w:r>
          </w:p>
          <w:p w14:paraId="6E782F47" w14:textId="77777777" w:rsidR="00B01F51" w:rsidRPr="00B01F51" w:rsidRDefault="00B01F51" w:rsidP="00B01F51">
            <w:pPr>
              <w:snapToGrid w:val="0"/>
              <w:spacing w:line="340" w:lineRule="exact"/>
              <w:rPr>
                <w:rFonts w:ascii="メイリオ" w:eastAsia="メイリオ" w:hAnsi="メイリオ" w:cs="Times New Roman"/>
                <w:sz w:val="22"/>
              </w:rPr>
            </w:pPr>
          </w:p>
          <w:p w14:paraId="13BAB593" w14:textId="77777777" w:rsidR="00B01F51" w:rsidRPr="00B01F51" w:rsidRDefault="00B01F51" w:rsidP="00B01F51">
            <w:pPr>
              <w:snapToGrid w:val="0"/>
              <w:spacing w:line="340" w:lineRule="exact"/>
              <w:rPr>
                <w:rFonts w:ascii="メイリオ" w:eastAsia="メイリオ" w:hAnsi="メイリオ" w:cs="Times New Roman"/>
                <w:sz w:val="22"/>
              </w:rPr>
            </w:pPr>
          </w:p>
          <w:p w14:paraId="7CD488C3" w14:textId="77777777" w:rsidR="00B01F51" w:rsidRPr="00B01F51" w:rsidRDefault="00B01F51" w:rsidP="00B01F51">
            <w:pPr>
              <w:numPr>
                <w:ilvl w:val="0"/>
                <w:numId w:val="4"/>
              </w:num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社会福祉：</w:t>
            </w:r>
          </w:p>
          <w:p w14:paraId="008FA22C" w14:textId="77777777" w:rsidR="00B01F51" w:rsidRPr="00B01F51" w:rsidRDefault="00B01F51" w:rsidP="00B01F51">
            <w:pPr>
              <w:snapToGrid w:val="0"/>
              <w:spacing w:line="340" w:lineRule="exact"/>
              <w:rPr>
                <w:rFonts w:ascii="メイリオ" w:eastAsia="メイリオ" w:hAnsi="メイリオ" w:cs="Times New Roman"/>
                <w:sz w:val="22"/>
              </w:rPr>
            </w:pPr>
          </w:p>
          <w:p w14:paraId="214D12E1" w14:textId="77777777" w:rsidR="00B01F51" w:rsidRPr="00B01F51" w:rsidRDefault="00B01F51" w:rsidP="00B01F51">
            <w:pPr>
              <w:snapToGrid w:val="0"/>
              <w:spacing w:line="340" w:lineRule="exact"/>
              <w:rPr>
                <w:rFonts w:ascii="メイリオ" w:eastAsia="メイリオ" w:hAnsi="メイリオ" w:cs="Times New Roman"/>
                <w:sz w:val="22"/>
              </w:rPr>
            </w:pPr>
          </w:p>
          <w:p w14:paraId="24DA119D" w14:textId="77777777" w:rsidR="00B01F51" w:rsidRPr="00B01F51" w:rsidRDefault="00B01F51" w:rsidP="00B01F51">
            <w:pPr>
              <w:snapToGrid w:val="0"/>
              <w:spacing w:line="340" w:lineRule="exact"/>
              <w:rPr>
                <w:rFonts w:ascii="メイリオ" w:eastAsia="メイリオ" w:hAnsi="メイリオ" w:cs="Times New Roman"/>
                <w:sz w:val="22"/>
              </w:rPr>
            </w:pPr>
          </w:p>
        </w:tc>
      </w:tr>
    </w:tbl>
    <w:p w14:paraId="7A00B0C4" w14:textId="77777777" w:rsidR="00B01F51" w:rsidRPr="00B01F51" w:rsidRDefault="00B01F51" w:rsidP="00B01F51">
      <w:pPr>
        <w:snapToGrid w:val="0"/>
        <w:spacing w:line="340" w:lineRule="exact"/>
        <w:rPr>
          <w:rFonts w:ascii="メイリオ" w:eastAsia="メイリオ" w:hAnsi="メイリオ" w:cs="Times New Roman"/>
          <w:sz w:val="16"/>
          <w:szCs w:val="16"/>
        </w:rPr>
      </w:pPr>
    </w:p>
    <w:p w14:paraId="078A38B5" w14:textId="77777777" w:rsidR="00B01F51" w:rsidRPr="00B01F51" w:rsidRDefault="00B01F51" w:rsidP="00B01F51">
      <w:pPr>
        <w:snapToGrid w:val="0"/>
        <w:spacing w:line="340" w:lineRule="exact"/>
        <w:ind w:left="220" w:hangingChars="100" w:hanging="220"/>
        <w:rPr>
          <w:rFonts w:ascii="メイリオ" w:eastAsia="メイリオ" w:hAnsi="メイリオ" w:cs="Times New Roman"/>
          <w:sz w:val="22"/>
        </w:rPr>
      </w:pPr>
      <w:r w:rsidRPr="00B01F51">
        <w:rPr>
          <w:rFonts w:ascii="メイリオ" w:eastAsia="メイリオ" w:hAnsi="メイリオ" w:cs="Times New Roman" w:hint="eastAsia"/>
          <w:sz w:val="22"/>
        </w:rPr>
        <w:t>３　国や民間企業が行っている啓発活動や個人が参加できる運動にはどんなものがあるのでしょうか。</w:t>
      </w:r>
    </w:p>
    <w:tbl>
      <w:tblPr>
        <w:tblStyle w:val="a8"/>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9334"/>
      </w:tblGrid>
      <w:tr w:rsidR="00B01F51" w:rsidRPr="00B01F51" w14:paraId="1F4D58A9" w14:textId="77777777" w:rsidTr="007167EC">
        <w:trPr>
          <w:trHeight w:val="1701"/>
        </w:trPr>
        <w:tc>
          <w:tcPr>
            <w:tcW w:w="9344" w:type="dxa"/>
          </w:tcPr>
          <w:p w14:paraId="5CAE21A3" w14:textId="77777777" w:rsidR="00B01F51" w:rsidRPr="00B01F51" w:rsidRDefault="00B01F51" w:rsidP="00B01F51">
            <w:pPr>
              <w:snapToGrid w:val="0"/>
              <w:spacing w:line="340" w:lineRule="exact"/>
              <w:rPr>
                <w:rFonts w:ascii="メイリオ" w:eastAsia="メイリオ" w:hAnsi="メイリオ" w:cs="Times New Roman"/>
                <w:sz w:val="22"/>
              </w:rPr>
            </w:pPr>
          </w:p>
        </w:tc>
      </w:tr>
    </w:tbl>
    <w:p w14:paraId="754F1B31" w14:textId="77777777" w:rsidR="00B01F51" w:rsidRPr="00B01F51" w:rsidRDefault="00B01F51" w:rsidP="00B01F51">
      <w:pPr>
        <w:snapToGrid w:val="0"/>
        <w:spacing w:line="340" w:lineRule="exact"/>
        <w:ind w:left="220" w:hangingChars="100" w:hanging="220"/>
        <w:rPr>
          <w:rFonts w:ascii="メイリオ" w:eastAsia="メイリオ" w:hAnsi="メイリオ" w:cs="Times New Roman"/>
          <w:sz w:val="22"/>
        </w:rPr>
      </w:pPr>
      <w:r w:rsidRPr="00B01F51">
        <w:rPr>
          <w:rFonts w:ascii="メイリオ" w:eastAsia="メイリオ" w:hAnsi="メイリオ" w:cs="Times New Roman" w:hint="eastAsia"/>
          <w:sz w:val="22"/>
        </w:rPr>
        <w:lastRenderedPageBreak/>
        <w:t>４　学習を通して「わかったこと」についてグループで話合い、これからの未来に向けて「社会に求めるもの」と「自分たちができること」というキーワードを用いて意見をまとめ、発表しましょう。</w:t>
      </w:r>
    </w:p>
    <w:tbl>
      <w:tblPr>
        <w:tblStyle w:val="a8"/>
        <w:tblW w:w="0" w:type="auto"/>
        <w:tblBorders>
          <w:top w:val="single" w:sz="8" w:space="0" w:color="C45911"/>
          <w:left w:val="single" w:sz="8" w:space="0" w:color="C45911"/>
          <w:bottom w:val="single" w:sz="8" w:space="0" w:color="C45911"/>
          <w:right w:val="single" w:sz="8" w:space="0" w:color="C45911"/>
          <w:insideH w:val="single" w:sz="8" w:space="0" w:color="C45911"/>
          <w:insideV w:val="single" w:sz="8" w:space="0" w:color="C45911"/>
        </w:tblBorders>
        <w:tblLook w:val="04A0" w:firstRow="1" w:lastRow="0" w:firstColumn="1" w:lastColumn="0" w:noHBand="0" w:noVBand="1"/>
      </w:tblPr>
      <w:tblGrid>
        <w:gridCol w:w="4667"/>
        <w:gridCol w:w="4667"/>
      </w:tblGrid>
      <w:tr w:rsidR="00B01F51" w:rsidRPr="00B01F51" w14:paraId="3C51DAAD" w14:textId="77777777" w:rsidTr="007167EC">
        <w:trPr>
          <w:trHeight w:val="2835"/>
        </w:trPr>
        <w:tc>
          <w:tcPr>
            <w:tcW w:w="9344" w:type="dxa"/>
            <w:gridSpan w:val="2"/>
          </w:tcPr>
          <w:p w14:paraId="76D311CC" w14:textId="77777777" w:rsidR="00B01F51" w:rsidRPr="00B01F51" w:rsidRDefault="00B01F51" w:rsidP="00B01F51">
            <w:p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◎わかったこと（気付いたこと）</w:t>
            </w:r>
          </w:p>
          <w:p w14:paraId="1A5EA7A3" w14:textId="77777777" w:rsidR="00B01F51" w:rsidRPr="00B01F51" w:rsidRDefault="00B01F51" w:rsidP="00B01F51">
            <w:pPr>
              <w:snapToGrid w:val="0"/>
              <w:spacing w:line="340" w:lineRule="exact"/>
              <w:rPr>
                <w:rFonts w:ascii="メイリオ" w:eastAsia="メイリオ" w:hAnsi="メイリオ" w:cs="Times New Roman"/>
                <w:sz w:val="22"/>
              </w:rPr>
            </w:pPr>
          </w:p>
        </w:tc>
      </w:tr>
      <w:tr w:rsidR="00B01F51" w:rsidRPr="00B01F51" w14:paraId="5C581300" w14:textId="77777777" w:rsidTr="007167EC">
        <w:trPr>
          <w:trHeight w:val="2835"/>
        </w:trPr>
        <w:tc>
          <w:tcPr>
            <w:tcW w:w="4672" w:type="dxa"/>
          </w:tcPr>
          <w:p w14:paraId="2B3EFD1C" w14:textId="77777777" w:rsidR="00B01F51" w:rsidRPr="00B01F51" w:rsidRDefault="00B01F51" w:rsidP="00B01F51">
            <w:p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◎社会に求めるもの</w:t>
            </w:r>
          </w:p>
        </w:tc>
        <w:tc>
          <w:tcPr>
            <w:tcW w:w="4672" w:type="dxa"/>
          </w:tcPr>
          <w:p w14:paraId="2A80E1FB" w14:textId="77777777" w:rsidR="00B01F51" w:rsidRPr="00B01F51" w:rsidRDefault="00B01F51" w:rsidP="00B01F51">
            <w:p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◎自分たちができること</w:t>
            </w:r>
          </w:p>
          <w:p w14:paraId="2D6A269D" w14:textId="77777777" w:rsidR="00B01F51" w:rsidRPr="00B01F51" w:rsidRDefault="00B01F51" w:rsidP="00B01F51">
            <w:pPr>
              <w:snapToGrid w:val="0"/>
              <w:spacing w:line="340" w:lineRule="exact"/>
              <w:rPr>
                <w:rFonts w:ascii="メイリオ" w:eastAsia="メイリオ" w:hAnsi="メイリオ" w:cs="Times New Roman"/>
                <w:sz w:val="22"/>
              </w:rPr>
            </w:pPr>
          </w:p>
        </w:tc>
      </w:tr>
      <w:tr w:rsidR="00B01F51" w:rsidRPr="00B01F51" w14:paraId="60409A8B" w14:textId="77777777" w:rsidTr="007167EC">
        <w:trPr>
          <w:trHeight w:val="2835"/>
        </w:trPr>
        <w:tc>
          <w:tcPr>
            <w:tcW w:w="9344" w:type="dxa"/>
            <w:gridSpan w:val="2"/>
          </w:tcPr>
          <w:p w14:paraId="39DDC928" w14:textId="77777777" w:rsidR="00B01F51" w:rsidRPr="00B01F51" w:rsidRDefault="00B01F51" w:rsidP="00B01F51">
            <w:pPr>
              <w:snapToGrid w:val="0"/>
              <w:spacing w:line="340" w:lineRule="exact"/>
              <w:rPr>
                <w:rFonts w:ascii="メイリオ" w:eastAsia="メイリオ" w:hAnsi="メイリオ" w:cs="Times New Roman"/>
                <w:sz w:val="22"/>
              </w:rPr>
            </w:pPr>
            <w:r w:rsidRPr="00B01F51">
              <w:rPr>
                <w:rFonts w:ascii="メイリオ" w:eastAsia="メイリオ" w:hAnsi="メイリオ" w:cs="Times New Roman" w:hint="eastAsia"/>
                <w:sz w:val="22"/>
              </w:rPr>
              <w:t xml:space="preserve">◎まとめ　(発表)　</w:t>
            </w:r>
          </w:p>
          <w:p w14:paraId="0C7ADB6D" w14:textId="77777777" w:rsidR="00B01F51" w:rsidRPr="00B01F51" w:rsidRDefault="00B01F51" w:rsidP="00B01F51">
            <w:pPr>
              <w:snapToGrid w:val="0"/>
              <w:spacing w:line="340" w:lineRule="exact"/>
              <w:rPr>
                <w:rFonts w:ascii="メイリオ" w:eastAsia="メイリオ" w:hAnsi="メイリオ" w:cs="Times New Roman"/>
                <w:sz w:val="22"/>
              </w:rPr>
            </w:pPr>
          </w:p>
        </w:tc>
      </w:tr>
    </w:tbl>
    <w:p w14:paraId="2975BE4F" w14:textId="77777777" w:rsidR="00B01F51" w:rsidRPr="00B01F51" w:rsidRDefault="00B01F51" w:rsidP="00B01F51">
      <w:pPr>
        <w:snapToGrid w:val="0"/>
        <w:spacing w:line="340" w:lineRule="exact"/>
        <w:rPr>
          <w:rFonts w:ascii="メイリオ" w:eastAsia="メイリオ" w:hAnsi="メイリオ" w:cs="Times New Roman"/>
          <w:sz w:val="22"/>
        </w:rPr>
      </w:pPr>
    </w:p>
    <w:p w14:paraId="2512A130" w14:textId="77777777" w:rsidR="00B01F51" w:rsidRPr="00B01F51" w:rsidRDefault="00B01F51" w:rsidP="00B01F51">
      <w:pPr>
        <w:snapToGrid w:val="0"/>
        <w:spacing w:line="340" w:lineRule="exact"/>
        <w:ind w:left="222" w:hangingChars="101" w:hanging="222"/>
        <w:rPr>
          <w:rFonts w:ascii="メイリオ" w:eastAsia="メイリオ" w:hAnsi="メイリオ" w:cs="Times New Roman"/>
          <w:sz w:val="22"/>
        </w:rPr>
      </w:pPr>
      <w:r w:rsidRPr="00B01F51">
        <w:rPr>
          <w:rFonts w:ascii="メイリオ" w:eastAsia="メイリオ" w:hAnsi="メイリオ" w:cs="Times New Roman" w:hint="eastAsia"/>
          <w:sz w:val="22"/>
        </w:rPr>
        <w:t>５　学習全体を振り返って、「自分が求めるもの、これからの自分に期待すること」を書きましょう。</w:t>
      </w:r>
    </w:p>
    <w:tbl>
      <w:tblPr>
        <w:tblStyle w:val="a8"/>
        <w:tblW w:w="9339" w:type="dxa"/>
        <w:tblBorders>
          <w:top w:val="single" w:sz="8" w:space="0" w:color="538135"/>
          <w:left w:val="single" w:sz="8" w:space="0" w:color="538135"/>
          <w:bottom w:val="single" w:sz="8" w:space="0" w:color="538135"/>
          <w:right w:val="single" w:sz="8" w:space="0" w:color="538135"/>
          <w:insideH w:val="single" w:sz="8" w:space="0" w:color="538135"/>
          <w:insideV w:val="single" w:sz="8" w:space="0" w:color="538135"/>
        </w:tblBorders>
        <w:tblLook w:val="04A0" w:firstRow="1" w:lastRow="0" w:firstColumn="1" w:lastColumn="0" w:noHBand="0" w:noVBand="1"/>
      </w:tblPr>
      <w:tblGrid>
        <w:gridCol w:w="9339"/>
      </w:tblGrid>
      <w:tr w:rsidR="00B01F51" w:rsidRPr="00B01F51" w14:paraId="60DBDE62" w14:textId="77777777" w:rsidTr="007167EC">
        <w:trPr>
          <w:trHeight w:val="3572"/>
        </w:trPr>
        <w:tc>
          <w:tcPr>
            <w:tcW w:w="9334" w:type="dxa"/>
          </w:tcPr>
          <w:p w14:paraId="56BE62A9" w14:textId="77777777" w:rsidR="00B01F51" w:rsidRPr="00B01F51" w:rsidRDefault="00B01F51" w:rsidP="00B01F51">
            <w:pPr>
              <w:snapToGrid w:val="0"/>
              <w:spacing w:line="340" w:lineRule="exact"/>
              <w:rPr>
                <w:rFonts w:ascii="メイリオ" w:eastAsia="メイリオ" w:hAnsi="メイリオ" w:cs="Times New Roman"/>
                <w:sz w:val="22"/>
              </w:rPr>
            </w:pPr>
          </w:p>
        </w:tc>
      </w:tr>
    </w:tbl>
    <w:p w14:paraId="098108EA" w14:textId="77777777" w:rsidR="00AF6490" w:rsidRPr="00B01F51" w:rsidRDefault="00AF6490" w:rsidP="00B01F51">
      <w:pPr>
        <w:rPr>
          <w:rFonts w:hint="eastAsia"/>
        </w:rPr>
      </w:pPr>
    </w:p>
    <w:sectPr w:rsidR="00AF6490" w:rsidRPr="00B01F51" w:rsidSect="00B01F51">
      <w:pgSz w:w="11906" w:h="16838" w:code="9"/>
      <w:pgMar w:top="1418" w:right="1134" w:bottom="1134" w:left="1418" w:header="851" w:footer="992" w:gutter="0"/>
      <w:cols w:space="425"/>
      <w:docGrid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CE430" w14:textId="77777777" w:rsidR="006E2DE0" w:rsidRDefault="006E2DE0" w:rsidP="001B7020">
      <w:r>
        <w:separator/>
      </w:r>
    </w:p>
  </w:endnote>
  <w:endnote w:type="continuationSeparator" w:id="0">
    <w:p w14:paraId="3DC6D5CE" w14:textId="77777777" w:rsidR="006E2DE0" w:rsidRDefault="006E2DE0" w:rsidP="001B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6942" w14:textId="77777777" w:rsidR="006E2DE0" w:rsidRDefault="006E2DE0" w:rsidP="001B7020">
      <w:r>
        <w:separator/>
      </w:r>
    </w:p>
  </w:footnote>
  <w:footnote w:type="continuationSeparator" w:id="0">
    <w:p w14:paraId="788044C8" w14:textId="77777777" w:rsidR="006E2DE0" w:rsidRDefault="006E2DE0" w:rsidP="001B7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1D7"/>
    <w:multiLevelType w:val="hybridMultilevel"/>
    <w:tmpl w:val="204ED19E"/>
    <w:lvl w:ilvl="0" w:tplc="195E7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9805EA"/>
    <w:multiLevelType w:val="hybridMultilevel"/>
    <w:tmpl w:val="C0949698"/>
    <w:lvl w:ilvl="0" w:tplc="3000B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835A7"/>
    <w:multiLevelType w:val="hybridMultilevel"/>
    <w:tmpl w:val="AA8C6CF0"/>
    <w:lvl w:ilvl="0" w:tplc="95E4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E87A44"/>
    <w:multiLevelType w:val="hybridMultilevel"/>
    <w:tmpl w:val="B8842B24"/>
    <w:lvl w:ilvl="0" w:tplc="AD0E8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279974">
    <w:abstractNumId w:val="1"/>
  </w:num>
  <w:num w:numId="2" w16cid:durableId="1902713423">
    <w:abstractNumId w:val="0"/>
  </w:num>
  <w:num w:numId="3" w16cid:durableId="1187720531">
    <w:abstractNumId w:val="2"/>
  </w:num>
  <w:num w:numId="4" w16cid:durableId="18533723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90"/>
    <w:rsid w:val="00005178"/>
    <w:rsid w:val="0005311C"/>
    <w:rsid w:val="000D19A5"/>
    <w:rsid w:val="0010149A"/>
    <w:rsid w:val="00101AB3"/>
    <w:rsid w:val="00105B2F"/>
    <w:rsid w:val="00154A3A"/>
    <w:rsid w:val="001B7020"/>
    <w:rsid w:val="001F0959"/>
    <w:rsid w:val="001F7916"/>
    <w:rsid w:val="00211026"/>
    <w:rsid w:val="00280258"/>
    <w:rsid w:val="002965C7"/>
    <w:rsid w:val="002F13F1"/>
    <w:rsid w:val="003645E5"/>
    <w:rsid w:val="004779FA"/>
    <w:rsid w:val="004B664A"/>
    <w:rsid w:val="00551104"/>
    <w:rsid w:val="005E7C82"/>
    <w:rsid w:val="0063311D"/>
    <w:rsid w:val="00673194"/>
    <w:rsid w:val="006A1193"/>
    <w:rsid w:val="006E2DE0"/>
    <w:rsid w:val="006E360F"/>
    <w:rsid w:val="00723389"/>
    <w:rsid w:val="00734508"/>
    <w:rsid w:val="007C114E"/>
    <w:rsid w:val="007D13C4"/>
    <w:rsid w:val="008423EB"/>
    <w:rsid w:val="00844740"/>
    <w:rsid w:val="008927B3"/>
    <w:rsid w:val="00892832"/>
    <w:rsid w:val="00963B98"/>
    <w:rsid w:val="009A4102"/>
    <w:rsid w:val="00A137BF"/>
    <w:rsid w:val="00A22D6E"/>
    <w:rsid w:val="00A34B93"/>
    <w:rsid w:val="00AF6490"/>
    <w:rsid w:val="00B01F51"/>
    <w:rsid w:val="00B93ABB"/>
    <w:rsid w:val="00B95D67"/>
    <w:rsid w:val="00C00E4F"/>
    <w:rsid w:val="00C67D4A"/>
    <w:rsid w:val="00C95444"/>
    <w:rsid w:val="00CC1492"/>
    <w:rsid w:val="00CC23FD"/>
    <w:rsid w:val="00D91E5A"/>
    <w:rsid w:val="00DA3AAD"/>
    <w:rsid w:val="00DD0657"/>
    <w:rsid w:val="00F0000B"/>
    <w:rsid w:val="00F0160A"/>
    <w:rsid w:val="00F745A9"/>
    <w:rsid w:val="00FE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88D205"/>
  <w15:chartTrackingRefBased/>
  <w15:docId w15:val="{1FF83D3F-3950-4999-8C46-13183E82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7020"/>
    <w:pPr>
      <w:tabs>
        <w:tab w:val="center" w:pos="4252"/>
        <w:tab w:val="right" w:pos="8504"/>
      </w:tabs>
      <w:snapToGrid w:val="0"/>
    </w:pPr>
  </w:style>
  <w:style w:type="character" w:customStyle="1" w:styleId="a4">
    <w:name w:val="ヘッダー (文字)"/>
    <w:basedOn w:val="a0"/>
    <w:link w:val="a3"/>
    <w:uiPriority w:val="99"/>
    <w:rsid w:val="001B7020"/>
  </w:style>
  <w:style w:type="paragraph" w:styleId="a5">
    <w:name w:val="footer"/>
    <w:basedOn w:val="a"/>
    <w:link w:val="a6"/>
    <w:uiPriority w:val="99"/>
    <w:unhideWhenUsed/>
    <w:rsid w:val="001B7020"/>
    <w:pPr>
      <w:tabs>
        <w:tab w:val="center" w:pos="4252"/>
        <w:tab w:val="right" w:pos="8504"/>
      </w:tabs>
      <w:snapToGrid w:val="0"/>
    </w:pPr>
  </w:style>
  <w:style w:type="character" w:customStyle="1" w:styleId="a6">
    <w:name w:val="フッター (文字)"/>
    <w:basedOn w:val="a0"/>
    <w:link w:val="a5"/>
    <w:uiPriority w:val="99"/>
    <w:rsid w:val="001B7020"/>
  </w:style>
  <w:style w:type="paragraph" w:styleId="a7">
    <w:name w:val="List Paragraph"/>
    <w:basedOn w:val="a"/>
    <w:uiPriority w:val="34"/>
    <w:qFormat/>
    <w:rsid w:val="001B7020"/>
    <w:pPr>
      <w:ind w:leftChars="400" w:left="840"/>
    </w:pPr>
  </w:style>
  <w:style w:type="table" w:styleId="a8">
    <w:name w:val="Table Grid"/>
    <w:basedOn w:val="a1"/>
    <w:uiPriority w:val="39"/>
    <w:rsid w:val="00CC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91E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1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7730FE0-5162-4DFE-80BD-A5F38ECF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和歌山県教育委員会</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糸保</dc:creator>
  <cp:keywords/>
  <dc:description/>
  <cp:lastModifiedBy>NODA YUKO</cp:lastModifiedBy>
  <cp:revision>12</cp:revision>
  <cp:lastPrinted>2023-03-08T12:17:00Z</cp:lastPrinted>
  <dcterms:created xsi:type="dcterms:W3CDTF">2023-02-28T07:17:00Z</dcterms:created>
  <dcterms:modified xsi:type="dcterms:W3CDTF">2023-06-11T15:54:00Z</dcterms:modified>
</cp:coreProperties>
</file>