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D0" w:rsidRDefault="00993C9A" w:rsidP="00F2506B">
      <w:pPr>
        <w:rPr>
          <w:rFonts w:ascii="HG丸ｺﾞｼｯｸM-PRO" w:eastAsia="HG丸ｺﾞｼｯｸM-PRO" w:hAnsi="HG丸ｺﾞｼｯｸM-PRO"/>
          <w:sz w:val="40"/>
          <w:szCs w:val="40"/>
        </w:rPr>
      </w:pPr>
      <w:r w:rsidRPr="00993C9A">
        <w:rPr>
          <w:rFonts w:ascii="HG丸ｺﾞｼｯｸM-PRO" w:eastAsia="HG丸ｺﾞｼｯｸM-PRO" w:hAnsi="HG丸ｺﾞｼｯｸM-PRO"/>
          <w:noProof/>
          <w:sz w:val="24"/>
          <w:szCs w:val="24"/>
        </w:rPr>
        <w:drawing>
          <wp:anchor distT="0" distB="0" distL="114300" distR="114300" simplePos="0" relativeHeight="251705344" behindDoc="0" locked="0" layoutInCell="1" allowOverlap="1">
            <wp:simplePos x="0" y="0"/>
            <wp:positionH relativeFrom="column">
              <wp:posOffset>6961505</wp:posOffset>
            </wp:positionH>
            <wp:positionV relativeFrom="paragraph">
              <wp:posOffset>-47625</wp:posOffset>
            </wp:positionV>
            <wp:extent cx="3200400" cy="2876550"/>
            <wp:effectExtent l="0" t="0" r="0" b="0"/>
            <wp:wrapNone/>
            <wp:docPr id="33" name="図 33" descr="\\TS4-FILE01D\user$\A00599\デスクトップ\素材\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4-FILE01D\user$\A00599\デスクトップ\素材\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876550"/>
                    </a:xfrm>
                    <a:prstGeom prst="rect">
                      <a:avLst/>
                    </a:prstGeom>
                    <a:noFill/>
                    <a:ln>
                      <a:noFill/>
                    </a:ln>
                  </pic:spPr>
                </pic:pic>
              </a:graphicData>
            </a:graphic>
          </wp:anchor>
        </w:drawing>
      </w:r>
      <w:r w:rsidR="00FE3FD0" w:rsidRPr="00FE3FD0">
        <w:rPr>
          <w:rFonts w:ascii="HG丸ｺﾞｼｯｸM-PRO" w:eastAsia="HG丸ｺﾞｼｯｸM-PRO" w:hAnsi="HG丸ｺﾞｼｯｸM-PRO"/>
          <w:noProof/>
          <w:sz w:val="40"/>
          <w:szCs w:val="40"/>
        </w:rPr>
        <w:drawing>
          <wp:anchor distT="0" distB="0" distL="114300" distR="114300" simplePos="0" relativeHeight="251699200" behindDoc="0" locked="0" layoutInCell="1" allowOverlap="1">
            <wp:simplePos x="0" y="0"/>
            <wp:positionH relativeFrom="margin">
              <wp:align>left</wp:align>
            </wp:positionH>
            <wp:positionV relativeFrom="paragraph">
              <wp:posOffset>38101</wp:posOffset>
            </wp:positionV>
            <wp:extent cx="3629025" cy="527858"/>
            <wp:effectExtent l="0" t="0" r="0" b="5715"/>
            <wp:wrapNone/>
            <wp:docPr id="28" name="図 28" descr="\\TS4-FILE01D\user$\A00599\デスクトップ\素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4-FILE01D\user$\A00599\デスクトップ\素材\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527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FD0" w:rsidRDefault="00FE3FD0" w:rsidP="00F2506B">
      <w:pPr>
        <w:rPr>
          <w:rFonts w:ascii="HG丸ｺﾞｼｯｸM-PRO" w:eastAsia="HG丸ｺﾞｼｯｸM-PRO" w:hAnsi="HG丸ｺﾞｼｯｸM-PRO"/>
          <w:sz w:val="40"/>
          <w:szCs w:val="40"/>
        </w:rPr>
      </w:pPr>
    </w:p>
    <w:p w:rsidR="00DE37ED" w:rsidRPr="00FE3FD0" w:rsidRDefault="00473650" w:rsidP="00DE37ED">
      <w:pPr>
        <w:rPr>
          <w:rFonts w:ascii="HG丸ｺﾞｼｯｸM-PRO" w:eastAsia="HG丸ｺﾞｼｯｸM-PRO" w:hAnsi="HG丸ｺﾞｼｯｸM-PRO"/>
          <w:sz w:val="40"/>
          <w:szCs w:val="40"/>
        </w:rPr>
      </w:pPr>
      <w:r w:rsidRPr="00A337EB">
        <w:rPr>
          <w:rFonts w:ascii="HG丸ｺﾞｼｯｸM-PRO" w:eastAsia="HG丸ｺﾞｼｯｸM-PRO" w:hAnsi="HG丸ｺﾞｼｯｸM-PRO"/>
          <w:noProof/>
          <w:sz w:val="24"/>
          <w:szCs w:val="24"/>
        </w:rPr>
        <w:drawing>
          <wp:anchor distT="0" distB="0" distL="114300" distR="114300" simplePos="0" relativeHeight="251707392" behindDoc="0" locked="0" layoutInCell="1" allowOverlap="1">
            <wp:simplePos x="0" y="0"/>
            <wp:positionH relativeFrom="column">
              <wp:posOffset>6962775</wp:posOffset>
            </wp:positionH>
            <wp:positionV relativeFrom="paragraph">
              <wp:posOffset>2009775</wp:posOffset>
            </wp:positionV>
            <wp:extent cx="6967855" cy="2523490"/>
            <wp:effectExtent l="0" t="0" r="4445" b="0"/>
            <wp:wrapNone/>
            <wp:docPr id="35" name="図 35" descr="\\TS4-FILE01D\user$\A00599\デスクトップ\素材\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4-FILE01D\user$\A00599\デスクトップ\素材\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7855" cy="2523490"/>
                    </a:xfrm>
                    <a:prstGeom prst="rect">
                      <a:avLst/>
                    </a:prstGeom>
                    <a:noFill/>
                    <a:ln>
                      <a:noFill/>
                    </a:ln>
                  </pic:spPr>
                </pic:pic>
              </a:graphicData>
            </a:graphic>
          </wp:anchor>
        </w:drawing>
      </w:r>
      <w:r w:rsidR="00A337EB" w:rsidRPr="00A337EB">
        <w:rPr>
          <w:rFonts w:ascii="HG丸ｺﾞｼｯｸM-PRO" w:eastAsia="HG丸ｺﾞｼｯｸM-PRO" w:hAnsi="HG丸ｺﾞｼｯｸM-PRO"/>
          <w:noProof/>
          <w:sz w:val="24"/>
          <w:szCs w:val="24"/>
        </w:rPr>
        <w:drawing>
          <wp:anchor distT="0" distB="0" distL="114300" distR="114300" simplePos="0" relativeHeight="251708416" behindDoc="0" locked="0" layoutInCell="1" allowOverlap="1">
            <wp:simplePos x="0" y="0"/>
            <wp:positionH relativeFrom="margin">
              <wp:align>right</wp:align>
            </wp:positionH>
            <wp:positionV relativeFrom="paragraph">
              <wp:posOffset>4552950</wp:posOffset>
            </wp:positionV>
            <wp:extent cx="6967855" cy="1672590"/>
            <wp:effectExtent l="0" t="0" r="4445" b="3810"/>
            <wp:wrapNone/>
            <wp:docPr id="36" name="図 36" descr="\\TS4-FILE01D\user$\A00599\デスクトップ\素材\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4-FILE01D\user$\A00599\デスクトップ\素材\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7855" cy="1672590"/>
                    </a:xfrm>
                    <a:prstGeom prst="rect">
                      <a:avLst/>
                    </a:prstGeom>
                    <a:noFill/>
                    <a:ln>
                      <a:noFill/>
                    </a:ln>
                  </pic:spPr>
                </pic:pic>
              </a:graphicData>
            </a:graphic>
          </wp:anchor>
        </w:drawing>
      </w:r>
      <w:r w:rsidR="00DE37ED">
        <w:rPr>
          <w:rFonts w:ascii="HG丸ｺﾞｼｯｸM-PRO" w:eastAsia="HG丸ｺﾞｼｯｸM-PRO" w:hAnsi="HG丸ｺﾞｼｯｸM-PRO" w:hint="eastAsia"/>
          <w:sz w:val="24"/>
          <w:szCs w:val="24"/>
        </w:rPr>
        <w:t>１．</w:t>
      </w:r>
      <w:r w:rsidR="000B728E">
        <w:rPr>
          <w:rFonts w:ascii="HG丸ｺﾞｼｯｸM-PRO" w:eastAsia="HG丸ｺﾞｼｯｸM-PRO" w:hAnsi="HG丸ｺﾞｼｯｸM-PRO" w:hint="eastAsia"/>
          <w:sz w:val="24"/>
          <w:szCs w:val="24"/>
        </w:rPr>
        <w:t>資料</w:t>
      </w:r>
      <w:r w:rsidR="004B31BB" w:rsidRPr="00DE37ED">
        <w:rPr>
          <w:rFonts w:ascii="HG丸ｺﾞｼｯｸM-PRO" w:eastAsia="HG丸ｺﾞｼｯｸM-PRO" w:hAnsi="HG丸ｺﾞｼｯｸM-PRO" w:hint="eastAsia"/>
          <w:sz w:val="24"/>
          <w:szCs w:val="24"/>
        </w:rPr>
        <w:t>１</w:t>
      </w:r>
      <w:r w:rsidR="00630622">
        <w:rPr>
          <w:rFonts w:ascii="HG丸ｺﾞｼｯｸM-PRO" w:eastAsia="HG丸ｺﾞｼｯｸM-PRO" w:hAnsi="HG丸ｺﾞｼｯｸM-PRO" w:hint="eastAsia"/>
          <w:sz w:val="24"/>
          <w:szCs w:val="24"/>
        </w:rPr>
        <w:t>～５を見て①～⑩</w:t>
      </w:r>
      <w:r w:rsidR="004B31BB" w:rsidRPr="00DE37ED">
        <w:rPr>
          <w:rFonts w:ascii="HG丸ｺﾞｼｯｸM-PRO" w:eastAsia="HG丸ｺﾞｼｯｸM-PRO" w:hAnsi="HG丸ｺﾞｼｯｸM-PRO" w:hint="eastAsia"/>
          <w:sz w:val="24"/>
          <w:szCs w:val="24"/>
        </w:rPr>
        <w:t>の空欄を埋めましょう。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3557AE" w:rsidRPr="008C47F3" w:rsidTr="008C47F3">
        <w:trPr>
          <w:trHeight w:val="7328"/>
        </w:trPr>
        <w:tc>
          <w:tcPr>
            <w:tcW w:w="10206" w:type="dxa"/>
          </w:tcPr>
          <w:p w:rsidR="00B26D19" w:rsidRPr="008C47F3" w:rsidRDefault="00ED0393" w:rsidP="00B26D19">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0224" behindDoc="1" locked="0" layoutInCell="1" allowOverlap="1">
                      <wp:simplePos x="0" y="0"/>
                      <wp:positionH relativeFrom="column">
                        <wp:posOffset>18415</wp:posOffset>
                      </wp:positionH>
                      <wp:positionV relativeFrom="paragraph">
                        <wp:posOffset>79375</wp:posOffset>
                      </wp:positionV>
                      <wp:extent cx="1924050" cy="12382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924050" cy="123825"/>
                              </a:xfrm>
                              <a:prstGeom prst="rect">
                                <a:avLst/>
                              </a:prstGeom>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B71A4" id="正方形/長方形 29" o:spid="_x0000_s1026" style="position:absolute;left:0;text-align:left;margin-left:1.45pt;margin-top:6.25pt;width:151.5pt;height:9.7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" fillcolor="#5b9bd5 [3204]" strokecolor="#1f4d78 [1604]" strokeweight="1pt"/>
                  </w:pict>
                </mc:Fallback>
              </mc:AlternateContent>
            </w:r>
            <w:r w:rsidR="00B26D19" w:rsidRPr="008C47F3">
              <w:rPr>
                <w:rFonts w:ascii="HG丸ｺﾞｼｯｸM-PRO" w:eastAsia="HG丸ｺﾞｼｯｸM-PRO" w:hAnsi="HG丸ｺﾞｼｯｸM-PRO" w:hint="eastAsia"/>
                <w:sz w:val="24"/>
                <w:szCs w:val="21"/>
              </w:rPr>
              <w:t>【ＨＩＶとエイズについて】</w:t>
            </w:r>
          </w:p>
          <w:p w:rsidR="003557AE" w:rsidRPr="008C47F3" w:rsidRDefault="003557AE"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ＨＩＶ・・・エイズの原因となる①（</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）のこと。</w:t>
            </w:r>
          </w:p>
          <w:p w:rsidR="003557AE" w:rsidRPr="008C47F3" w:rsidRDefault="003557AE"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エイズ・・・ＨＩＶに感染し、免疫力が低下することによって発症する②（</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）のこと。</w:t>
            </w:r>
          </w:p>
          <w:p w:rsidR="00171A4B" w:rsidRPr="008C47F3" w:rsidRDefault="00171A4B" w:rsidP="00171A4B">
            <w:pPr>
              <w:ind w:left="118"/>
              <w:jc w:val="center"/>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w:t>
            </w:r>
          </w:p>
          <w:p w:rsidR="00B26D19" w:rsidRPr="008C47F3" w:rsidRDefault="00B26D19"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感染初期は自覚症状がほとんどないため、気づかないうちに人に感染させる可能性がある。</w:t>
            </w:r>
          </w:p>
          <w:p w:rsidR="00630622" w:rsidRPr="008C47F3" w:rsidRDefault="00630622" w:rsidP="00597221">
            <w:pPr>
              <w:rPr>
                <w:rFonts w:ascii="HG丸ｺﾞｼｯｸM-PRO" w:eastAsia="HG丸ｺﾞｼｯｸM-PRO" w:hAnsi="HG丸ｺﾞｼｯｸM-PRO"/>
                <w:sz w:val="24"/>
                <w:szCs w:val="21"/>
              </w:rPr>
            </w:pPr>
          </w:p>
          <w:p w:rsidR="00B26D19" w:rsidRPr="008C47F3" w:rsidRDefault="00ED0393" w:rsidP="00597221">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2272" behindDoc="1" locked="0" layoutInCell="1" allowOverlap="1" wp14:anchorId="4112EFC5" wp14:editId="0E85418B">
                      <wp:simplePos x="0" y="0"/>
                      <wp:positionH relativeFrom="column">
                        <wp:posOffset>27940</wp:posOffset>
                      </wp:positionH>
                      <wp:positionV relativeFrom="paragraph">
                        <wp:posOffset>79375</wp:posOffset>
                      </wp:positionV>
                      <wp:extent cx="2038350" cy="1333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2038350" cy="133350"/>
                              </a:xfrm>
                              <a:prstGeom prst="rect">
                                <a:avLst/>
                              </a:prstGeom>
                              <a:solidFill>
                                <a:srgbClr val="5B9BD5"/>
                              </a:solidFill>
                              <a:ln w="12700" cap="flat" cmpd="sng" algn="ctr">
                                <a:solidFill>
                                  <a:srgbClr val="5B9BD5">
                                    <a:shade val="50000"/>
                                  </a:srgbClr>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5F71" id="正方形/長方形 30" o:spid="_x0000_s1026" style="position:absolute;left:0;text-align:left;margin-left:2.2pt;margin-top:6.25pt;width:160.5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" fillcolor="#5b9bd5" strokecolor="#41719c" strokeweight="1pt"/>
                  </w:pict>
                </mc:Fallback>
              </mc:AlternateContent>
            </w:r>
            <w:r w:rsidR="00597221" w:rsidRPr="008C47F3">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75648" behindDoc="0" locked="0" layoutInCell="1" allowOverlap="1">
                      <wp:simplePos x="0" y="0"/>
                      <wp:positionH relativeFrom="column">
                        <wp:posOffset>44450</wp:posOffset>
                      </wp:positionH>
                      <wp:positionV relativeFrom="paragraph">
                        <wp:posOffset>231775</wp:posOffset>
                      </wp:positionV>
                      <wp:extent cx="92710" cy="668020"/>
                      <wp:effectExtent l="0" t="0" r="21590" b="17780"/>
                      <wp:wrapNone/>
                      <wp:docPr id="13" name="左大かっこ 13"/>
                      <wp:cNvGraphicFramePr/>
                      <a:graphic xmlns:a="http://schemas.openxmlformats.org/drawingml/2006/main">
                        <a:graphicData uri="http://schemas.microsoft.com/office/word/2010/wordprocessingShape">
                          <wps:wsp>
                            <wps:cNvSpPr/>
                            <wps:spPr>
                              <a:xfrm>
                                <a:off x="0" y="0"/>
                                <a:ext cx="92710" cy="66802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925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3.5pt;margin-top:18.25pt;width:7.3pt;height:5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" adj="250" strokecolor="black [3213]" strokeweight="1pt">
                      <v:stroke joinstyle="miter"/>
                    </v:shape>
                  </w:pict>
                </mc:Fallback>
              </mc:AlternateContent>
            </w:r>
            <w:r w:rsidR="00597221" w:rsidRPr="008C47F3">
              <w:rPr>
                <w:rFonts w:ascii="HG丸ｺﾞｼｯｸM-PRO" w:eastAsia="HG丸ｺﾞｼｯｸM-PRO" w:hAnsi="HG丸ｺﾞｼｯｸM-PRO" w:hint="eastAsia"/>
                <w:sz w:val="24"/>
                <w:szCs w:val="21"/>
              </w:rPr>
              <w:t>【ＨＩＶの感染経路について</w:t>
            </w:r>
            <w:r w:rsidR="00B26D19" w:rsidRPr="008C47F3">
              <w:rPr>
                <w:rFonts w:ascii="HG丸ｺﾞｼｯｸM-PRO" w:eastAsia="HG丸ｺﾞｼｯｸM-PRO" w:hAnsi="HG丸ｺﾞｼｯｸM-PRO" w:hint="eastAsia"/>
                <w:sz w:val="24"/>
                <w:szCs w:val="21"/>
              </w:rPr>
              <w:t>】</w:t>
            </w:r>
          </w:p>
          <w:p w:rsidR="00B26D19" w:rsidRPr="008C47F3" w:rsidRDefault="00B26D19" w:rsidP="00B26D19">
            <w:pPr>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 xml:space="preserve">　③（</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）感染・・・これによる感染が</w:t>
            </w:r>
            <w:r w:rsidR="00597221" w:rsidRPr="008C47F3">
              <w:rPr>
                <w:rFonts w:ascii="HG丸ｺﾞｼｯｸM-PRO" w:eastAsia="HG丸ｺﾞｼｯｸM-PRO" w:hAnsi="HG丸ｺﾞｼｯｸM-PRO" w:hint="eastAsia"/>
                <w:sz w:val="24"/>
                <w:szCs w:val="21"/>
              </w:rPr>
              <w:t>全体の⑥（</w:t>
            </w:r>
            <w:r w:rsidR="00A16A1F">
              <w:rPr>
                <w:rFonts w:ascii="HG丸ｺﾞｼｯｸM-PRO" w:eastAsia="HG丸ｺﾞｼｯｸM-PRO" w:hAnsi="HG丸ｺﾞｼｯｸM-PRO" w:hint="eastAsia"/>
                <w:color w:val="FF0000"/>
                <w:sz w:val="24"/>
                <w:szCs w:val="21"/>
              </w:rPr>
              <w:t xml:space="preserve">　</w:t>
            </w:r>
            <w:r w:rsidR="00597221" w:rsidRPr="008C47F3">
              <w:rPr>
                <w:rFonts w:ascii="HG丸ｺﾞｼｯｸM-PRO" w:eastAsia="HG丸ｺﾞｼｯｸM-PRO" w:hAnsi="HG丸ｺﾞｼｯｸM-PRO" w:hint="eastAsia"/>
                <w:sz w:val="24"/>
                <w:szCs w:val="21"/>
              </w:rPr>
              <w:t>）割以上を占める</w:t>
            </w:r>
          </w:p>
          <w:p w:rsidR="00B26D19" w:rsidRPr="008C47F3" w:rsidRDefault="00B26D19" w:rsidP="00B26D19">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④（</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）感染・・・</w:t>
            </w:r>
            <w:r w:rsidR="00597221" w:rsidRPr="008C47F3">
              <w:rPr>
                <w:rFonts w:ascii="HG丸ｺﾞｼｯｸM-PRO" w:eastAsia="HG丸ｺﾞｼｯｸM-PRO" w:hAnsi="HG丸ｺﾞｼｯｸM-PRO" w:hint="eastAsia"/>
                <w:sz w:val="24"/>
                <w:szCs w:val="21"/>
              </w:rPr>
              <w:t>血液を介して感染</w:t>
            </w:r>
          </w:p>
          <w:p w:rsidR="00B26D19" w:rsidRPr="008C47F3" w:rsidRDefault="00B26D19" w:rsidP="00B26D19">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⑤（</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）感染・・・出産時や母乳により感染</w:t>
            </w:r>
          </w:p>
          <w:p w:rsidR="009D6FB3" w:rsidRPr="008C47F3" w:rsidRDefault="00597221"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☆ＨＩＶが生息できるのは血液や</w:t>
            </w:r>
            <w:r w:rsidR="009D6FB3" w:rsidRPr="008C47F3">
              <w:rPr>
                <w:rFonts w:ascii="HG丸ｺﾞｼｯｸM-PRO" w:eastAsia="HG丸ｺﾞｼｯｸM-PRO" w:hAnsi="HG丸ｺﾞｼｯｸM-PRO" w:hint="eastAsia"/>
                <w:sz w:val="24"/>
                <w:szCs w:val="21"/>
              </w:rPr>
              <w:t>体液の中だけ。</w:t>
            </w:r>
          </w:p>
          <w:p w:rsidR="00597221" w:rsidRPr="008C47F3" w:rsidRDefault="00597221"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感染力の弱いウイルスなので、⑦（</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）以外の日常生活ではほぼ感染しない。</w:t>
            </w:r>
          </w:p>
          <w:p w:rsidR="009D6FB3" w:rsidRPr="008C47F3" w:rsidRDefault="009D6FB3" w:rsidP="009D6FB3">
            <w:pPr>
              <w:ind w:firstLineChars="200" w:firstLine="48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（※唾液、涙、尿などでは他の人に感染させるだけのウイルス量は含まれていない）</w:t>
            </w:r>
          </w:p>
          <w:p w:rsidR="00630622" w:rsidRPr="008C47F3" w:rsidRDefault="00630622" w:rsidP="009D6FB3">
            <w:pPr>
              <w:rPr>
                <w:rFonts w:ascii="HG丸ｺﾞｼｯｸM-PRO" w:eastAsia="HG丸ｺﾞｼｯｸM-PRO" w:hAnsi="HG丸ｺﾞｼｯｸM-PRO"/>
                <w:sz w:val="24"/>
                <w:szCs w:val="21"/>
              </w:rPr>
            </w:pPr>
          </w:p>
          <w:p w:rsidR="009D6FB3" w:rsidRPr="008C47F3" w:rsidRDefault="00ED0393" w:rsidP="009D6FB3">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4320" behindDoc="1" locked="0" layoutInCell="1" allowOverlap="1" wp14:anchorId="4112EFC5" wp14:editId="0E85418B">
                      <wp:simplePos x="0" y="0"/>
                      <wp:positionH relativeFrom="column">
                        <wp:posOffset>18415</wp:posOffset>
                      </wp:positionH>
                      <wp:positionV relativeFrom="paragraph">
                        <wp:posOffset>88900</wp:posOffset>
                      </wp:positionV>
                      <wp:extent cx="1352550" cy="1333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352550" cy="133350"/>
                              </a:xfrm>
                              <a:prstGeom prst="rect">
                                <a:avLst/>
                              </a:prstGeom>
                              <a:solidFill>
                                <a:srgbClr val="5B9BD5"/>
                              </a:solidFill>
                              <a:ln w="12700" cap="flat" cmpd="sng" algn="ctr">
                                <a:solidFill>
                                  <a:srgbClr val="5B9BD5">
                                    <a:shade val="50000"/>
                                  </a:srgbClr>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459E" id="正方形/長方形 31" o:spid="_x0000_s1026" style="position:absolute;left:0;text-align:left;margin-left:1.45pt;margin-top:7pt;width:106.5pt;height:1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" fillcolor="#5b9bd5" strokecolor="#41719c" strokeweight="1pt"/>
                  </w:pict>
                </mc:Fallback>
              </mc:AlternateContent>
            </w:r>
            <w:r w:rsidR="009D6FB3" w:rsidRPr="008C47F3">
              <w:rPr>
                <w:rFonts w:ascii="HG丸ｺﾞｼｯｸM-PRO" w:eastAsia="HG丸ｺﾞｼｯｸM-PRO" w:hAnsi="HG丸ｺﾞｼｯｸM-PRO" w:hint="eastAsia"/>
                <w:sz w:val="24"/>
                <w:szCs w:val="21"/>
              </w:rPr>
              <w:t>【治療法について】</w:t>
            </w:r>
          </w:p>
          <w:p w:rsidR="009D6FB3" w:rsidRPr="008C47F3" w:rsidRDefault="009D6FB3" w:rsidP="009D6FB3">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現在、ＨＩＶを体内から完全に取り除く治療法は⑧（</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w:t>
            </w:r>
          </w:p>
          <w:p w:rsidR="00F2506B" w:rsidRDefault="009D6FB3" w:rsidP="009D6FB3">
            <w:pPr>
              <w:ind w:leftChars="100" w:left="210"/>
              <w:rPr>
                <w:rFonts w:ascii="HG丸ｺﾞｼｯｸM-PRO" w:eastAsia="HG丸ｺﾞｼｯｸM-PRO" w:hAnsi="HG丸ｺﾞｼｯｸM-PRO"/>
                <w:sz w:val="24"/>
                <w:szCs w:val="21"/>
                <w:u w:val="single"/>
              </w:rPr>
            </w:pPr>
            <w:r w:rsidRPr="008C47F3">
              <w:rPr>
                <w:rFonts w:ascii="HG丸ｺﾞｼｯｸM-PRO" w:eastAsia="HG丸ｺﾞｼｯｸM-PRO" w:hAnsi="HG丸ｺﾞｼｯｸM-PRO" w:hint="eastAsia"/>
                <w:sz w:val="24"/>
                <w:szCs w:val="21"/>
                <w:u w:val="single"/>
              </w:rPr>
              <w:t>しかし、</w:t>
            </w:r>
            <w:r w:rsidR="00630622" w:rsidRPr="008C47F3">
              <w:rPr>
                <w:rFonts w:ascii="HG丸ｺﾞｼｯｸM-PRO" w:eastAsia="HG丸ｺﾞｼｯｸM-PRO" w:hAnsi="HG丸ｺﾞｼｯｸM-PRO" w:hint="eastAsia"/>
                <w:sz w:val="24"/>
                <w:szCs w:val="21"/>
                <w:u w:val="single"/>
              </w:rPr>
              <w:t>治療法が進歩していて、治療を早期に始め</w:t>
            </w:r>
            <w:r w:rsidRPr="008C47F3">
              <w:rPr>
                <w:rFonts w:ascii="HG丸ｺﾞｼｯｸM-PRO" w:eastAsia="HG丸ｺﾞｼｯｸM-PRO" w:hAnsi="HG丸ｺﾞｼｯｸM-PRO" w:hint="eastAsia"/>
                <w:sz w:val="24"/>
                <w:szCs w:val="21"/>
                <w:u w:val="single"/>
              </w:rPr>
              <w:t>継続すれば他の人への感染リスクを</w:t>
            </w:r>
          </w:p>
          <w:p w:rsidR="009D6FB3" w:rsidRPr="008C47F3" w:rsidRDefault="009D6FB3" w:rsidP="009D6FB3">
            <w:pPr>
              <w:ind w:leftChars="100" w:left="210"/>
              <w:rPr>
                <w:rFonts w:ascii="HG丸ｺﾞｼｯｸM-PRO" w:eastAsia="HG丸ｺﾞｼｯｸM-PRO" w:hAnsi="HG丸ｺﾞｼｯｸM-PRO"/>
                <w:sz w:val="24"/>
                <w:szCs w:val="21"/>
                <w:u w:val="single"/>
              </w:rPr>
            </w:pPr>
            <w:r w:rsidRPr="00A16A1F">
              <w:rPr>
                <w:rFonts w:ascii="HG丸ｺﾞｼｯｸM-PRO" w:eastAsia="HG丸ｺﾞｼｯｸM-PRO" w:hAnsi="HG丸ｺﾞｼｯｸM-PRO" w:hint="eastAsia"/>
                <w:sz w:val="24"/>
                <w:szCs w:val="21"/>
                <w:u w:val="single"/>
              </w:rPr>
              <w:t>⑨（</w:t>
            </w:r>
            <w:r w:rsidR="00737BDB" w:rsidRPr="00A16A1F">
              <w:rPr>
                <w:rFonts w:ascii="HG丸ｺﾞｼｯｸM-PRO" w:eastAsia="HG丸ｺﾞｼｯｸM-PRO" w:hAnsi="HG丸ｺﾞｼｯｸM-PRO" w:hint="eastAsia"/>
                <w:sz w:val="24"/>
                <w:szCs w:val="21"/>
                <w:u w:val="single"/>
              </w:rPr>
              <w:t xml:space="preserve">　</w:t>
            </w:r>
            <w:r w:rsidR="00A16A1F">
              <w:rPr>
                <w:rFonts w:ascii="HG丸ｺﾞｼｯｸM-PRO" w:eastAsia="HG丸ｺﾞｼｯｸM-PRO" w:hAnsi="HG丸ｺﾞｼｯｸM-PRO" w:hint="eastAsia"/>
                <w:sz w:val="24"/>
                <w:szCs w:val="21"/>
                <w:u w:val="single"/>
              </w:rPr>
              <w:t xml:space="preserve">　　</w:t>
            </w:r>
            <w:bookmarkStart w:id="0" w:name="_GoBack"/>
            <w:bookmarkEnd w:id="0"/>
            <w:r w:rsidR="00737BDB" w:rsidRPr="00A16A1F">
              <w:rPr>
                <w:rFonts w:ascii="HG丸ｺﾞｼｯｸM-PRO" w:eastAsia="HG丸ｺﾞｼｯｸM-PRO" w:hAnsi="HG丸ｺﾞｼｯｸM-PRO" w:hint="eastAsia"/>
                <w:sz w:val="24"/>
                <w:szCs w:val="21"/>
                <w:u w:val="single"/>
              </w:rPr>
              <w:t xml:space="preserve">　</w:t>
            </w:r>
            <w:r w:rsidRPr="00A16A1F">
              <w:rPr>
                <w:rFonts w:ascii="HG丸ｺﾞｼｯｸM-PRO" w:eastAsia="HG丸ｺﾞｼｯｸM-PRO" w:hAnsi="HG丸ｺﾞｼｯｸM-PRO" w:hint="eastAsia"/>
                <w:sz w:val="24"/>
                <w:szCs w:val="21"/>
                <w:u w:val="single"/>
              </w:rPr>
              <w:t>）に</w:t>
            </w:r>
            <w:r w:rsidRPr="008C47F3">
              <w:rPr>
                <w:rFonts w:ascii="HG丸ｺﾞｼｯｸM-PRO" w:eastAsia="HG丸ｺﾞｼｯｸM-PRO" w:hAnsi="HG丸ｺﾞｼｯｸM-PRO" w:hint="eastAsia"/>
                <w:sz w:val="24"/>
                <w:szCs w:val="21"/>
                <w:u w:val="single"/>
              </w:rPr>
              <w:t>近いレベルまでウイルス量を減少させることができる。</w:t>
            </w:r>
          </w:p>
          <w:p w:rsidR="00630622" w:rsidRPr="008C47F3" w:rsidRDefault="00630622" w:rsidP="009D6FB3">
            <w:pPr>
              <w:ind w:leftChars="100" w:left="21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 xml:space="preserve">　　　　　　　　　↓</w:t>
            </w:r>
          </w:p>
          <w:p w:rsidR="00630622" w:rsidRPr="008C47F3" w:rsidRDefault="00630622" w:rsidP="009D6FB3">
            <w:pPr>
              <w:ind w:leftChars="100" w:left="210"/>
              <w:rPr>
                <w:rFonts w:ascii="HG丸ｺﾞｼｯｸM-PRO" w:eastAsia="HG丸ｺﾞｼｯｸM-PRO" w:hAnsi="HG丸ｺﾞｼｯｸM-PRO"/>
                <w:sz w:val="24"/>
                <w:szCs w:val="21"/>
                <w:u w:val="single"/>
              </w:rPr>
            </w:pPr>
            <w:r w:rsidRPr="008C47F3">
              <w:rPr>
                <w:rFonts w:ascii="HG丸ｺﾞｼｯｸM-PRO" w:eastAsia="HG丸ｺﾞｼｯｸM-PRO" w:hAnsi="HG丸ｺﾞｼｯｸM-PRO" w:hint="eastAsia"/>
                <w:sz w:val="24"/>
                <w:szCs w:val="21"/>
              </w:rPr>
              <w:t>エイズはもはや「⑩（</w:t>
            </w:r>
            <w:r w:rsidR="00737BDB">
              <w:rPr>
                <w:rFonts w:ascii="HG丸ｺﾞｼｯｸM-PRO" w:eastAsia="HG丸ｺﾞｼｯｸM-PRO" w:hAnsi="HG丸ｺﾞｼｯｸM-PRO" w:hint="eastAsia"/>
                <w:color w:val="FF0000"/>
                <w:sz w:val="24"/>
                <w:szCs w:val="21"/>
              </w:rPr>
              <w:t xml:space="preserve">　　　　　　</w:t>
            </w:r>
            <w:r w:rsidRPr="008C47F3">
              <w:rPr>
                <w:rFonts w:ascii="HG丸ｺﾞｼｯｸM-PRO" w:eastAsia="HG丸ｺﾞｼｯｸM-PRO" w:hAnsi="HG丸ｺﾞｼｯｸM-PRO" w:hint="eastAsia"/>
                <w:sz w:val="24"/>
                <w:szCs w:val="21"/>
              </w:rPr>
              <w:t>）」ではない。</w:t>
            </w:r>
          </w:p>
        </w:tc>
      </w:tr>
    </w:tbl>
    <w:p w:rsidR="00630622" w:rsidRDefault="00630622" w:rsidP="004B31BB">
      <w:pPr>
        <w:rPr>
          <w:rFonts w:ascii="HG丸ｺﾞｼｯｸM-PRO" w:eastAsia="HG丸ｺﾞｼｯｸM-PRO" w:hAnsi="HG丸ｺﾞｼｯｸM-PRO"/>
          <w:sz w:val="24"/>
          <w:szCs w:val="24"/>
        </w:rPr>
      </w:pPr>
    </w:p>
    <w:p w:rsidR="00171A4B" w:rsidRDefault="00630622"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B728E">
        <w:rPr>
          <w:rFonts w:ascii="HG丸ｺﾞｼｯｸM-PRO" w:eastAsia="HG丸ｺﾞｼｯｸM-PRO" w:hAnsi="HG丸ｺﾞｼｯｸM-PRO" w:hint="eastAsia"/>
          <w:sz w:val="24"/>
          <w:szCs w:val="24"/>
        </w:rPr>
        <w:t>資料</w:t>
      </w:r>
      <w:r w:rsidR="00A237E6">
        <w:rPr>
          <w:rFonts w:ascii="HG丸ｺﾞｼｯｸM-PRO" w:eastAsia="HG丸ｺﾞｼｯｸM-PRO" w:hAnsi="HG丸ｺﾞｼｯｸM-PRO" w:hint="eastAsia"/>
          <w:sz w:val="24"/>
          <w:szCs w:val="24"/>
        </w:rPr>
        <w:t>６の文章を読んで、このような過去を繰り返さないためには何が必要か考えましょう。</w:t>
      </w:r>
    </w:p>
    <w:p w:rsidR="00A237E6" w:rsidRDefault="00A337EB" w:rsidP="004B31BB">
      <w:pPr>
        <w:rPr>
          <w:rFonts w:ascii="HG丸ｺﾞｼｯｸM-PRO" w:eastAsia="HG丸ｺﾞｼｯｸM-PRO" w:hAnsi="HG丸ｺﾞｼｯｸM-PRO"/>
          <w:sz w:val="24"/>
          <w:szCs w:val="24"/>
        </w:rPr>
      </w:pPr>
      <w:r w:rsidRPr="00A337EB">
        <w:rPr>
          <w:rFonts w:ascii="HG丸ｺﾞｼｯｸM-PRO" w:eastAsia="HG丸ｺﾞｼｯｸM-PRO" w:hAnsi="HG丸ｺﾞｼｯｸM-PRO"/>
          <w:noProof/>
          <w:sz w:val="24"/>
          <w:szCs w:val="24"/>
        </w:rPr>
        <w:drawing>
          <wp:anchor distT="0" distB="0" distL="114300" distR="114300" simplePos="0" relativeHeight="251709440" behindDoc="0" locked="0" layoutInCell="1" allowOverlap="1">
            <wp:simplePos x="0" y="0"/>
            <wp:positionH relativeFrom="column">
              <wp:posOffset>7267575</wp:posOffset>
            </wp:positionH>
            <wp:positionV relativeFrom="paragraph">
              <wp:posOffset>1068070</wp:posOffset>
            </wp:positionV>
            <wp:extent cx="6967855" cy="2206640"/>
            <wp:effectExtent l="0" t="0" r="4445" b="3175"/>
            <wp:wrapNone/>
            <wp:docPr id="37" name="図 37" descr="\\TS4-FILE01D\user$\A00599\デスクトップ\素材\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4-FILE01D\user$\A00599\デスクトップ\素材\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7855" cy="2206640"/>
                    </a:xfrm>
                    <a:prstGeom prst="rect">
                      <a:avLst/>
                    </a:prstGeom>
                    <a:noFill/>
                    <a:ln>
                      <a:noFill/>
                    </a:ln>
                  </pic:spPr>
                </pic:pic>
              </a:graphicData>
            </a:graphic>
          </wp:anchor>
        </w:drawing>
      </w:r>
      <w:r w:rsidR="00A237E6">
        <w:rPr>
          <w:rFonts w:ascii="HG丸ｺﾞｼｯｸM-PRO" w:eastAsia="HG丸ｺﾞｼｯｸM-PRO" w:hAnsi="HG丸ｺﾞｼｯｸM-PRO" w:hint="eastAsia"/>
          <w:sz w:val="24"/>
          <w:szCs w:val="24"/>
        </w:rPr>
        <w:t xml:space="preserve">　　（個人→グループ）</w:t>
      </w:r>
    </w:p>
    <w:tbl>
      <w:tblPr>
        <w:tblStyle w:val="a4"/>
        <w:tblW w:w="0" w:type="auto"/>
        <w:tblInd w:w="121" w:type="dxa"/>
        <w:tblLook w:val="04A0" w:firstRow="1" w:lastRow="0" w:firstColumn="1" w:lastColumn="0" w:noHBand="0" w:noVBand="1"/>
      </w:tblPr>
      <w:tblGrid>
        <w:gridCol w:w="10222"/>
      </w:tblGrid>
      <w:tr w:rsidR="00A237E6" w:rsidTr="00ED0393">
        <w:trPr>
          <w:trHeight w:val="1035"/>
        </w:trPr>
        <w:tc>
          <w:tcPr>
            <w:tcW w:w="10222" w:type="dxa"/>
          </w:tcPr>
          <w:p w:rsidR="00ED0393" w:rsidRDefault="00EA7825"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【あなたの意見】</w:t>
            </w:r>
          </w:p>
          <w:p w:rsidR="00A237E6" w:rsidRDefault="00A237E6" w:rsidP="004B31BB">
            <w:pPr>
              <w:rPr>
                <w:rFonts w:ascii="HG丸ｺﾞｼｯｸM-PRO" w:eastAsia="HG丸ｺﾞｼｯｸM-PRO" w:hAnsi="HG丸ｺﾞｼｯｸM-PRO"/>
                <w:sz w:val="24"/>
                <w:szCs w:val="24"/>
              </w:rPr>
            </w:pPr>
          </w:p>
        </w:tc>
      </w:tr>
      <w:tr w:rsidR="00A237E6" w:rsidTr="00ED0393">
        <w:trPr>
          <w:trHeight w:val="1035"/>
        </w:trPr>
        <w:tc>
          <w:tcPr>
            <w:tcW w:w="10222" w:type="dxa"/>
          </w:tcPr>
          <w:p w:rsidR="00A237E6" w:rsidRDefault="00EA7825"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【グループの意見】</w:t>
            </w:r>
          </w:p>
        </w:tc>
      </w:tr>
    </w:tbl>
    <w:p w:rsidR="00A237E6" w:rsidRPr="00630622" w:rsidRDefault="00A237E6" w:rsidP="004B31BB">
      <w:pPr>
        <w:rPr>
          <w:rFonts w:ascii="HG丸ｺﾞｼｯｸM-PRO" w:eastAsia="HG丸ｺﾞｼｯｸM-PRO" w:hAnsi="HG丸ｺﾞｼｯｸM-PRO"/>
          <w:sz w:val="24"/>
          <w:szCs w:val="24"/>
        </w:rPr>
      </w:pPr>
    </w:p>
    <w:p w:rsidR="00EA7825" w:rsidRDefault="00EA7825" w:rsidP="004B31BB">
      <w:pPr>
        <w:rPr>
          <w:rFonts w:ascii="HG丸ｺﾞｼｯｸM-PRO" w:eastAsia="HG丸ｺﾞｼｯｸM-PRO" w:hAnsi="HG丸ｺﾞｼｯｸM-PRO"/>
          <w:sz w:val="24"/>
          <w:szCs w:val="24"/>
        </w:rPr>
      </w:pPr>
      <w:r w:rsidRPr="00EA7825">
        <w:rPr>
          <w:rFonts w:ascii="HG丸ｺﾞｼｯｸM-PRO" w:eastAsia="HG丸ｺﾞｼｯｸM-PRO" w:hAnsi="HG丸ｺﾞｼｯｸM-PRO" w:hint="eastAsia"/>
          <w:sz w:val="24"/>
          <w:szCs w:val="24"/>
        </w:rPr>
        <w:t>３．</w:t>
      </w:r>
      <w:r w:rsidRPr="00F4511A">
        <w:rPr>
          <w:rFonts w:ascii="HG丸ｺﾞｼｯｸM-PRO" w:eastAsia="HG丸ｺﾞｼｯｸM-PRO" w:hAnsi="HG丸ｺﾞｼｯｸM-PRO" w:hint="eastAsia"/>
          <w:sz w:val="24"/>
          <w:szCs w:val="24"/>
        </w:rPr>
        <w:t>授業を終えて感じたこと、今後の生活に活かしたいことを書きましょう。</w:t>
      </w:r>
    </w:p>
    <w:tbl>
      <w:tblPr>
        <w:tblpPr w:leftFromText="142" w:rightFromText="142" w:vertAnchor="text" w:tblpX="109"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EA7825" w:rsidTr="00ED0393">
        <w:trPr>
          <w:trHeight w:val="1644"/>
        </w:trPr>
        <w:tc>
          <w:tcPr>
            <w:tcW w:w="10201" w:type="dxa"/>
          </w:tcPr>
          <w:p w:rsidR="00EA7825" w:rsidRDefault="00EA7825" w:rsidP="00EA7825">
            <w:pPr>
              <w:rPr>
                <w:rFonts w:ascii="HG丸ｺﾞｼｯｸM-PRO" w:eastAsia="HG丸ｺﾞｼｯｸM-PRO" w:hAnsi="HG丸ｺﾞｼｯｸM-PRO"/>
                <w:sz w:val="24"/>
                <w:szCs w:val="24"/>
              </w:rPr>
            </w:pPr>
          </w:p>
        </w:tc>
      </w:tr>
    </w:tbl>
    <w:p w:rsidR="004B31BB" w:rsidRPr="00EA7825" w:rsidRDefault="004B31BB" w:rsidP="004B31BB">
      <w:pPr>
        <w:rPr>
          <w:rFonts w:ascii="HG丸ｺﾞｼｯｸM-PRO" w:eastAsia="HG丸ｺﾞｼｯｸM-PRO" w:hAnsi="HG丸ｺﾞｼｯｸM-PRO"/>
          <w:sz w:val="24"/>
          <w:szCs w:val="24"/>
        </w:rPr>
      </w:pPr>
    </w:p>
    <w:p w:rsidR="004B31BB" w:rsidRPr="00372563" w:rsidRDefault="004B31BB" w:rsidP="004B31BB">
      <w:pPr>
        <w:rPr>
          <w:rFonts w:ascii="HG丸ｺﾞｼｯｸM-PRO" w:eastAsia="HG丸ｺﾞｼｯｸM-PRO" w:hAnsi="HG丸ｺﾞｼｯｸM-PRO"/>
          <w:szCs w:val="21"/>
        </w:rPr>
      </w:pPr>
    </w:p>
    <w:p w:rsidR="004B31BB" w:rsidRPr="00372563" w:rsidRDefault="004B31BB" w:rsidP="004B31BB">
      <w:pPr>
        <w:rPr>
          <w:rFonts w:ascii="HG丸ｺﾞｼｯｸM-PRO" w:eastAsia="HG丸ｺﾞｼｯｸM-PRO" w:hAnsi="HG丸ｺﾞｼｯｸM-PRO"/>
          <w:szCs w:val="21"/>
        </w:rPr>
      </w:pPr>
    </w:p>
    <w:p w:rsidR="004B31BB" w:rsidRPr="00372563" w:rsidRDefault="004B31BB" w:rsidP="004B31BB">
      <w:pPr>
        <w:rPr>
          <w:rFonts w:ascii="HG丸ｺﾞｼｯｸM-PRO" w:eastAsia="HG丸ｺﾞｼｯｸM-PRO" w:hAnsi="HG丸ｺﾞｼｯｸM-PRO"/>
          <w:szCs w:val="21"/>
        </w:rPr>
      </w:pPr>
    </w:p>
    <w:p w:rsidR="004B31BB" w:rsidRPr="00ED0393" w:rsidRDefault="004B31BB" w:rsidP="004B31BB">
      <w:pPr>
        <w:rPr>
          <w:rFonts w:ascii="HG丸ｺﾞｼｯｸM-PRO" w:eastAsia="HG丸ｺﾞｼｯｸM-PRO" w:hAnsi="HG丸ｺﾞｼｯｸM-PRO"/>
          <w:szCs w:val="21"/>
        </w:rPr>
      </w:pPr>
    </w:p>
    <w:p w:rsidR="00630622" w:rsidRDefault="00630622" w:rsidP="004B31BB">
      <w:pPr>
        <w:rPr>
          <w:rFonts w:ascii="HG丸ｺﾞｼｯｸM-PRO" w:eastAsia="HG丸ｺﾞｼｯｸM-PRO" w:hAnsi="HG丸ｺﾞｼｯｸM-PRO"/>
          <w:szCs w:val="21"/>
        </w:rPr>
      </w:pPr>
    </w:p>
    <w:p w:rsidR="004B31BB" w:rsidRPr="004B31BB" w:rsidRDefault="00993C9A" w:rsidP="004B31BB">
      <w:pPr>
        <w:rPr>
          <w:rFonts w:ascii="HG丸ｺﾞｼｯｸM-PRO" w:eastAsia="HG丸ｺﾞｼｯｸM-PRO" w:hAnsi="HG丸ｺﾞｼｯｸM-PRO"/>
          <w:sz w:val="24"/>
          <w:szCs w:val="24"/>
        </w:rPr>
      </w:pPr>
      <w:r w:rsidRPr="00993C9A">
        <w:rPr>
          <w:rFonts w:ascii="HG丸ｺﾞｼｯｸM-PRO" w:eastAsia="HG丸ｺﾞｼｯｸM-PRO" w:hAnsi="HG丸ｺﾞｼｯｸM-PRO"/>
          <w:noProof/>
          <w:sz w:val="24"/>
          <w:szCs w:val="24"/>
        </w:rPr>
        <w:drawing>
          <wp:anchor distT="0" distB="0" distL="114300" distR="114300" simplePos="0" relativeHeight="251706368" behindDoc="0" locked="0" layoutInCell="1" allowOverlap="1">
            <wp:simplePos x="0" y="0"/>
            <wp:positionH relativeFrom="margin">
              <wp:align>right</wp:align>
            </wp:positionH>
            <wp:positionV relativeFrom="paragraph">
              <wp:posOffset>9525</wp:posOffset>
            </wp:positionV>
            <wp:extent cx="4029075" cy="2781300"/>
            <wp:effectExtent l="0" t="0" r="9525" b="0"/>
            <wp:wrapNone/>
            <wp:docPr id="34" name="図 34" descr="\\TS4-FILE01D\user$\A00599\デスクトップ\素材\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4-FILE01D\user$\A00599\デスクトップ\素材\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781300"/>
                    </a:xfrm>
                    <a:prstGeom prst="rect">
                      <a:avLst/>
                    </a:prstGeom>
                    <a:noFill/>
                    <a:ln>
                      <a:noFill/>
                    </a:ln>
                  </pic:spPr>
                </pic:pic>
              </a:graphicData>
            </a:graphic>
          </wp:anchor>
        </w:drawing>
      </w:r>
    </w:p>
    <w:sectPr w:rsidR="004B31BB" w:rsidRPr="004B31BB" w:rsidSect="00CE24E2">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9A" w:rsidRDefault="00993C9A" w:rsidP="00CE1F18">
      <w:r>
        <w:separator/>
      </w:r>
    </w:p>
  </w:endnote>
  <w:endnote w:type="continuationSeparator" w:id="0">
    <w:p w:rsidR="00993C9A" w:rsidRDefault="00993C9A" w:rsidP="00CE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9A" w:rsidRDefault="00993C9A" w:rsidP="00CE1F18">
      <w:r>
        <w:separator/>
      </w:r>
    </w:p>
  </w:footnote>
  <w:footnote w:type="continuationSeparator" w:id="0">
    <w:p w:rsidR="00993C9A" w:rsidRDefault="00993C9A" w:rsidP="00CE1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0C4"/>
    <w:multiLevelType w:val="hybridMultilevel"/>
    <w:tmpl w:val="8E48D55C"/>
    <w:lvl w:ilvl="0" w:tplc="F5184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732CE"/>
    <w:multiLevelType w:val="hybridMultilevel"/>
    <w:tmpl w:val="3C085FC8"/>
    <w:lvl w:ilvl="0" w:tplc="7EAE3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46695"/>
    <w:multiLevelType w:val="hybridMultilevel"/>
    <w:tmpl w:val="8B3E718C"/>
    <w:lvl w:ilvl="0" w:tplc="36908908">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3" w15:restartNumberingAfterBreak="0">
    <w:nsid w:val="40FB2752"/>
    <w:multiLevelType w:val="hybridMultilevel"/>
    <w:tmpl w:val="2A7E7C4E"/>
    <w:lvl w:ilvl="0" w:tplc="D8B2C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E2"/>
    <w:rsid w:val="00042A9A"/>
    <w:rsid w:val="000653C7"/>
    <w:rsid w:val="00066E61"/>
    <w:rsid w:val="000B728E"/>
    <w:rsid w:val="00105680"/>
    <w:rsid w:val="00171A4B"/>
    <w:rsid w:val="0018757E"/>
    <w:rsid w:val="001A3C09"/>
    <w:rsid w:val="002F276E"/>
    <w:rsid w:val="003557AE"/>
    <w:rsid w:val="00372563"/>
    <w:rsid w:val="00375551"/>
    <w:rsid w:val="003D7259"/>
    <w:rsid w:val="00473650"/>
    <w:rsid w:val="004A55DA"/>
    <w:rsid w:val="004B31BB"/>
    <w:rsid w:val="004C477F"/>
    <w:rsid w:val="00597221"/>
    <w:rsid w:val="00630622"/>
    <w:rsid w:val="006451BD"/>
    <w:rsid w:val="00725887"/>
    <w:rsid w:val="00737BDB"/>
    <w:rsid w:val="0080155B"/>
    <w:rsid w:val="00875293"/>
    <w:rsid w:val="008C47F3"/>
    <w:rsid w:val="00993C9A"/>
    <w:rsid w:val="009D6FB3"/>
    <w:rsid w:val="009F5D00"/>
    <w:rsid w:val="00A16A1F"/>
    <w:rsid w:val="00A237E6"/>
    <w:rsid w:val="00A337EB"/>
    <w:rsid w:val="00AE6C86"/>
    <w:rsid w:val="00B26D19"/>
    <w:rsid w:val="00BA1D1F"/>
    <w:rsid w:val="00C15C9A"/>
    <w:rsid w:val="00C81D24"/>
    <w:rsid w:val="00CE1F18"/>
    <w:rsid w:val="00CE24E2"/>
    <w:rsid w:val="00DA227A"/>
    <w:rsid w:val="00DE0847"/>
    <w:rsid w:val="00DE37ED"/>
    <w:rsid w:val="00DE69AD"/>
    <w:rsid w:val="00EA7825"/>
    <w:rsid w:val="00EA7955"/>
    <w:rsid w:val="00ED0393"/>
    <w:rsid w:val="00F2506B"/>
    <w:rsid w:val="00F76756"/>
    <w:rsid w:val="00FC79B7"/>
    <w:rsid w:val="00FE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C1F79E"/>
  <w15:chartTrackingRefBased/>
  <w15:docId w15:val="{26601160-21E6-433C-A5AE-FF4A8985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1BB"/>
    <w:pPr>
      <w:ind w:leftChars="400" w:left="840"/>
    </w:pPr>
  </w:style>
  <w:style w:type="paragraph" w:styleId="Web">
    <w:name w:val="Normal (Web)"/>
    <w:basedOn w:val="a"/>
    <w:uiPriority w:val="99"/>
    <w:semiHidden/>
    <w:unhideWhenUsed/>
    <w:rsid w:val="00EA79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A2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6C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6C86"/>
    <w:rPr>
      <w:rFonts w:asciiTheme="majorHAnsi" w:eastAsiaTheme="majorEastAsia" w:hAnsiTheme="majorHAnsi" w:cstheme="majorBidi"/>
      <w:sz w:val="18"/>
      <w:szCs w:val="18"/>
    </w:rPr>
  </w:style>
  <w:style w:type="paragraph" w:styleId="a7">
    <w:name w:val="header"/>
    <w:basedOn w:val="a"/>
    <w:link w:val="a8"/>
    <w:uiPriority w:val="99"/>
    <w:unhideWhenUsed/>
    <w:rsid w:val="00CE1F18"/>
    <w:pPr>
      <w:tabs>
        <w:tab w:val="center" w:pos="4252"/>
        <w:tab w:val="right" w:pos="8504"/>
      </w:tabs>
      <w:snapToGrid w:val="0"/>
    </w:pPr>
  </w:style>
  <w:style w:type="character" w:customStyle="1" w:styleId="a8">
    <w:name w:val="ヘッダー (文字)"/>
    <w:basedOn w:val="a0"/>
    <w:link w:val="a7"/>
    <w:uiPriority w:val="99"/>
    <w:rsid w:val="00CE1F18"/>
  </w:style>
  <w:style w:type="paragraph" w:styleId="a9">
    <w:name w:val="footer"/>
    <w:basedOn w:val="a"/>
    <w:link w:val="aa"/>
    <w:uiPriority w:val="99"/>
    <w:unhideWhenUsed/>
    <w:rsid w:val="00CE1F18"/>
    <w:pPr>
      <w:tabs>
        <w:tab w:val="center" w:pos="4252"/>
        <w:tab w:val="right" w:pos="8504"/>
      </w:tabs>
      <w:snapToGrid w:val="0"/>
    </w:pPr>
  </w:style>
  <w:style w:type="character" w:customStyle="1" w:styleId="aa">
    <w:name w:val="フッター (文字)"/>
    <w:basedOn w:val="a0"/>
    <w:link w:val="a9"/>
    <w:uiPriority w:val="99"/>
    <w:rsid w:val="00CE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087">
      <w:bodyDiv w:val="1"/>
      <w:marLeft w:val="0"/>
      <w:marRight w:val="0"/>
      <w:marTop w:val="0"/>
      <w:marBottom w:val="0"/>
      <w:divBdr>
        <w:top w:val="none" w:sz="0" w:space="0" w:color="auto"/>
        <w:left w:val="none" w:sz="0" w:space="0" w:color="auto"/>
        <w:bottom w:val="none" w:sz="0" w:space="0" w:color="auto"/>
        <w:right w:val="none" w:sz="0" w:space="0" w:color="auto"/>
      </w:divBdr>
    </w:div>
    <w:div w:id="660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A00599</dc:creator>
  <cp:keywords/>
  <dc:description/>
  <cp:lastModifiedBy>A00277</cp:lastModifiedBy>
  <cp:revision>31</cp:revision>
  <cp:lastPrinted>2025-02-04T01:33:00Z</cp:lastPrinted>
  <dcterms:created xsi:type="dcterms:W3CDTF">2024-02-21T05:21:00Z</dcterms:created>
  <dcterms:modified xsi:type="dcterms:W3CDTF">2025-05-13T23:35:00Z</dcterms:modified>
</cp:coreProperties>
</file>