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DA" w:rsidRPr="009600CE" w:rsidRDefault="00A452DA" w:rsidP="009600CE">
      <w:pPr>
        <w:autoSpaceDN/>
        <w:rPr>
          <w:rFonts w:hAnsi="ＭＳ 明朝"/>
          <w:color w:val="auto"/>
          <w:sz w:val="20"/>
        </w:rPr>
      </w:pPr>
      <w:r w:rsidRPr="009600CE">
        <w:rPr>
          <w:rFonts w:hAnsi="ＭＳ 明朝"/>
          <w:sz w:val="20"/>
        </w:rPr>
        <w:t>別記第</w:t>
      </w:r>
      <w:r w:rsidRPr="009600CE">
        <w:rPr>
          <w:rFonts w:hAnsi="ＭＳ 明朝"/>
          <w:sz w:val="20"/>
        </w:rPr>
        <w:t>1</w:t>
      </w:r>
      <w:r w:rsidRPr="009600CE">
        <w:rPr>
          <w:rFonts w:hAnsi="ＭＳ 明朝"/>
          <w:sz w:val="20"/>
        </w:rPr>
        <w:t>号様式（第</w:t>
      </w:r>
      <w:r w:rsidRPr="009600CE">
        <w:rPr>
          <w:rFonts w:hAnsi="ＭＳ 明朝"/>
          <w:sz w:val="20"/>
        </w:rPr>
        <w:t>3</w:t>
      </w:r>
      <w:r w:rsidRPr="009600CE">
        <w:rPr>
          <w:rFonts w:hAnsi="ＭＳ 明朝"/>
          <w:sz w:val="20"/>
        </w:rPr>
        <w:t>条関係）</w:t>
      </w:r>
    </w:p>
    <w:p w:rsidR="009C5BDE" w:rsidRPr="009600CE" w:rsidRDefault="00C53125" w:rsidP="00823362">
      <w:pPr>
        <w:autoSpaceDN/>
        <w:jc w:val="center"/>
        <w:rPr>
          <w:rFonts w:ascii="ＭＳ Ｐゴシック" w:eastAsia="ＭＳ Ｐゴシック" w:hAnsi="ＭＳ Ｐゴシック" w:hint="default"/>
          <w:color w:val="auto"/>
          <w:sz w:val="28"/>
          <w:szCs w:val="28"/>
        </w:rPr>
      </w:pPr>
      <w:r w:rsidRPr="009600CE">
        <w:rPr>
          <w:rFonts w:ascii="ＭＳ Ｐゴシック" w:eastAsia="ＭＳ Ｐゴシック" w:hAnsi="ＭＳ Ｐゴシック"/>
          <w:color w:val="auto"/>
          <w:sz w:val="28"/>
          <w:szCs w:val="28"/>
        </w:rPr>
        <w:t>興行場営業許可申請書</w:t>
      </w:r>
    </w:p>
    <w:p w:rsidR="009C5BDE" w:rsidRPr="00921893" w:rsidRDefault="00C53125" w:rsidP="001A29AC">
      <w:pPr>
        <w:autoSpaceDN/>
        <w:ind w:rightChars="200" w:right="424"/>
        <w:jc w:val="right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年　　月　　日</w:t>
      </w:r>
    </w:p>
    <w:p w:rsidR="009C5BDE" w:rsidRPr="00921893" w:rsidRDefault="00C53125" w:rsidP="00B45625">
      <w:pPr>
        <w:autoSpaceDN/>
        <w:ind w:leftChars="300" w:left="63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和歌山県知事　様</w:t>
      </w:r>
    </w:p>
    <w:p w:rsidR="009C5BDE" w:rsidRPr="00921893" w:rsidRDefault="00C53125" w:rsidP="001A29AC">
      <w:pPr>
        <w:autoSpaceDN/>
        <w:ind w:leftChars="2500" w:left="52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住所</w:t>
      </w:r>
    </w:p>
    <w:p w:rsidR="009C5BDE" w:rsidRPr="00921893" w:rsidRDefault="001A29AC" w:rsidP="001A29AC">
      <w:pPr>
        <w:autoSpaceDN/>
        <w:ind w:leftChars="2100" w:left="4448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申請者</w:t>
      </w:r>
    </w:p>
    <w:p w:rsidR="009C5BDE" w:rsidRPr="00921893" w:rsidRDefault="00C53125" w:rsidP="001A29AC">
      <w:pPr>
        <w:autoSpaceDN/>
        <w:ind w:leftChars="2500" w:left="52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氏名</w:t>
      </w:r>
    </w:p>
    <w:p w:rsidR="009C5BDE" w:rsidRPr="00921893" w:rsidRDefault="009C5BDE" w:rsidP="00823362">
      <w:pPr>
        <w:autoSpaceDN/>
        <w:rPr>
          <w:rFonts w:hAnsi="ＭＳ 明朝" w:hint="default"/>
          <w:color w:val="auto"/>
        </w:rPr>
      </w:pPr>
    </w:p>
    <w:p w:rsidR="001A29AC" w:rsidRPr="00921893" w:rsidRDefault="00C53125" w:rsidP="009600CE">
      <w:pPr>
        <w:autoSpaceDN/>
        <w:ind w:leftChars="2500" w:left="5295" w:firstLineChars="200" w:firstLine="424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 xml:space="preserve">年　　月　　日生（電話　</w:t>
      </w:r>
      <w:r w:rsidR="009600CE">
        <w:rPr>
          <w:rFonts w:hAnsi="ＭＳ 明朝"/>
          <w:color w:val="auto"/>
        </w:rPr>
        <w:t xml:space="preserve">　　</w:t>
      </w:r>
      <w:r w:rsidRPr="00921893">
        <w:rPr>
          <w:rFonts w:hAnsi="ＭＳ 明朝"/>
          <w:color w:val="auto"/>
        </w:rPr>
        <w:t xml:space="preserve">　　　　　　　　　　）</w:t>
      </w:r>
    </w:p>
    <w:p w:rsidR="009C5BDE" w:rsidRPr="009600CE" w:rsidRDefault="009600CE" w:rsidP="001A29AC">
      <w:pPr>
        <w:autoSpaceDN/>
        <w:ind w:leftChars="2500" w:left="5295"/>
        <w:rPr>
          <w:rFonts w:hAnsi="ＭＳ 明朝" w:hint="default"/>
          <w:color w:val="auto"/>
          <w:sz w:val="20"/>
        </w:rPr>
      </w:pPr>
      <w:r>
        <w:rPr>
          <w:rFonts w:hAns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17145</wp:posOffset>
                </wp:positionV>
                <wp:extent cx="2486025" cy="4572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572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944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4.4pt;margin-top:1.35pt;width:195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" adj="1800" strokecolor="black [3200]" strokeweight=".5pt">
                <v:stroke joinstyle="miter"/>
              </v:shape>
            </w:pict>
          </mc:Fallback>
        </mc:AlternateContent>
      </w:r>
      <w:r w:rsidR="00C53125" w:rsidRPr="009600CE">
        <w:rPr>
          <w:rFonts w:hAnsi="ＭＳ 明朝"/>
          <w:color w:val="auto"/>
          <w:sz w:val="20"/>
        </w:rPr>
        <w:t>法人にあっては、その名称及び事務所の</w:t>
      </w:r>
    </w:p>
    <w:p w:rsidR="00442029" w:rsidRPr="009600CE" w:rsidRDefault="009C5BDE" w:rsidP="001A29AC">
      <w:pPr>
        <w:autoSpaceDN/>
        <w:ind w:leftChars="2500" w:left="5295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所在地並びに代表者の氏名</w:t>
      </w:r>
    </w:p>
    <w:p w:rsidR="000100D3" w:rsidRPr="00921893" w:rsidRDefault="000100D3" w:rsidP="000100D3">
      <w:pPr>
        <w:autoSpaceDN/>
        <w:spacing w:line="240" w:lineRule="exact"/>
        <w:jc w:val="center"/>
        <w:rPr>
          <w:rFonts w:hAnsi="ＭＳ 明朝" w:hint="default"/>
          <w:color w:val="auto"/>
        </w:rPr>
      </w:pPr>
    </w:p>
    <w:p w:rsidR="009C5BDE" w:rsidRDefault="00C53125" w:rsidP="009600CE">
      <w:pPr>
        <w:autoSpaceDN/>
        <w:ind w:leftChars="200" w:left="424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興行場の営業に係る許可を受けたいので、興行場法施行条例施行細則第</w:t>
      </w:r>
      <w:r w:rsidR="00F76EDF" w:rsidRPr="00921893">
        <w:rPr>
          <w:rFonts w:hAnsi="ＭＳ 明朝"/>
          <w:color w:val="auto"/>
        </w:rPr>
        <w:t>3</w:t>
      </w:r>
      <w:r w:rsidRPr="00921893">
        <w:rPr>
          <w:rFonts w:hAnsi="ＭＳ 明朝"/>
          <w:color w:val="auto"/>
        </w:rPr>
        <w:t>条の規定により申請します。</w:t>
      </w:r>
    </w:p>
    <w:p w:rsidR="009600CE" w:rsidRPr="00921893" w:rsidRDefault="009600CE" w:rsidP="009600CE">
      <w:pPr>
        <w:autoSpaceDN/>
        <w:ind w:leftChars="200" w:left="424"/>
        <w:rPr>
          <w:rFonts w:hAnsi="ＭＳ 明朝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36C95" w:rsidRPr="00921893" w:rsidRDefault="00A24936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興行場の名称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興行場の所在地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興行場の種別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構造設備の概要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入場者定員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営業開始予定年月日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5E50EB" w:rsidP="009600CE">
            <w:pPr>
              <w:autoSpaceDN/>
              <w:jc w:val="right"/>
              <w:rPr>
                <w:rFonts w:hAnsi="ＭＳ 明朝" w:hint="default"/>
                <w:color w:val="auto"/>
              </w:rPr>
            </w:pPr>
            <w:r w:rsidRPr="00921893">
              <w:rPr>
                <w:rFonts w:hAnsi="ＭＳ 明朝"/>
                <w:color w:val="auto"/>
              </w:rPr>
              <w:t xml:space="preserve">年　</w:t>
            </w:r>
            <w:r w:rsidR="009600CE">
              <w:rPr>
                <w:rFonts w:hAnsi="ＭＳ 明朝"/>
                <w:color w:val="auto"/>
              </w:rPr>
              <w:t xml:space="preserve">　　　　</w:t>
            </w:r>
            <w:r w:rsidRPr="00921893">
              <w:rPr>
                <w:rFonts w:hAnsi="ＭＳ 明朝"/>
                <w:color w:val="auto"/>
              </w:rPr>
              <w:t xml:space="preserve">月　</w:t>
            </w:r>
            <w:r w:rsidR="009600CE">
              <w:rPr>
                <w:rFonts w:hAnsi="ＭＳ 明朝"/>
                <w:color w:val="auto"/>
              </w:rPr>
              <w:t xml:space="preserve">　　　　</w:t>
            </w:r>
            <w:r w:rsidRPr="00921893">
              <w:rPr>
                <w:rFonts w:hAnsi="ＭＳ 明朝"/>
                <w:color w:val="auto"/>
              </w:rPr>
              <w:t>日</w:t>
            </w:r>
            <w:r w:rsidR="009600CE">
              <w:rPr>
                <w:rFonts w:hAnsi="ＭＳ 明朝"/>
                <w:color w:val="auto"/>
              </w:rPr>
              <w:t xml:space="preserve">　　　　　　　　　</w:t>
            </w:r>
          </w:p>
        </w:tc>
      </w:tr>
      <w:tr w:rsidR="00921893" w:rsidRPr="00921893" w:rsidTr="008721F4">
        <w:trPr>
          <w:trHeight w:val="3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臨時又は仮設興行場の場合はその期間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5E50EB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  <w:r w:rsidRPr="00921893">
              <w:rPr>
                <w:rFonts w:hAnsi="ＭＳ 明朝"/>
                <w:color w:val="auto"/>
              </w:rPr>
              <w:t xml:space="preserve">年　　</w:t>
            </w:r>
            <w:r w:rsidR="009600CE">
              <w:rPr>
                <w:rFonts w:hAnsi="ＭＳ 明朝"/>
                <w:color w:val="auto"/>
              </w:rPr>
              <w:t xml:space="preserve">　</w:t>
            </w:r>
            <w:r w:rsidRPr="00921893">
              <w:rPr>
                <w:rFonts w:hAnsi="ＭＳ 明朝"/>
                <w:color w:val="auto"/>
              </w:rPr>
              <w:t xml:space="preserve">月　　</w:t>
            </w:r>
            <w:r w:rsidR="009600CE">
              <w:rPr>
                <w:rFonts w:hAnsi="ＭＳ 明朝"/>
                <w:color w:val="auto"/>
              </w:rPr>
              <w:t xml:space="preserve">　</w:t>
            </w:r>
            <w:r w:rsidRPr="00921893">
              <w:rPr>
                <w:rFonts w:hAnsi="ＭＳ 明朝"/>
                <w:color w:val="auto"/>
              </w:rPr>
              <w:t xml:space="preserve">日から　　</w:t>
            </w:r>
            <w:r w:rsidR="009600CE">
              <w:rPr>
                <w:rFonts w:hAnsi="ＭＳ 明朝"/>
                <w:color w:val="auto"/>
              </w:rPr>
              <w:t xml:space="preserve">　</w:t>
            </w:r>
            <w:r w:rsidRPr="00921893">
              <w:rPr>
                <w:rFonts w:hAnsi="ＭＳ 明朝"/>
                <w:color w:val="auto"/>
              </w:rPr>
              <w:t xml:space="preserve">　年　　</w:t>
            </w:r>
            <w:r w:rsidR="009600CE">
              <w:rPr>
                <w:rFonts w:hAnsi="ＭＳ 明朝"/>
                <w:color w:val="auto"/>
              </w:rPr>
              <w:t xml:space="preserve">　</w:t>
            </w:r>
            <w:r w:rsidRPr="00921893">
              <w:rPr>
                <w:rFonts w:hAnsi="ＭＳ 明朝"/>
                <w:color w:val="auto"/>
              </w:rPr>
              <w:t xml:space="preserve">月　　</w:t>
            </w:r>
            <w:r w:rsidR="009600CE">
              <w:rPr>
                <w:rFonts w:hAnsi="ＭＳ 明朝"/>
                <w:color w:val="auto"/>
              </w:rPr>
              <w:t xml:space="preserve">　</w:t>
            </w:r>
            <w:r w:rsidRPr="00921893">
              <w:rPr>
                <w:rFonts w:hAnsi="ＭＳ 明朝"/>
                <w:color w:val="auto"/>
              </w:rPr>
              <w:t>日</w:t>
            </w:r>
            <w:r w:rsidR="008E363C">
              <w:rPr>
                <w:rFonts w:hAnsi="ＭＳ 明朝"/>
                <w:color w:val="auto"/>
              </w:rPr>
              <w:t>まで</w:t>
            </w:r>
          </w:p>
        </w:tc>
      </w:tr>
      <w:tr w:rsidR="00921893" w:rsidRPr="00921893" w:rsidTr="008721F4">
        <w:trPr>
          <w:trHeight w:val="3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工事着手及び</w:t>
            </w:r>
            <w:r w:rsidR="009600CE">
              <w:rPr>
                <w:rFonts w:hint="default"/>
                <w:color w:val="auto"/>
              </w:rPr>
              <w:br/>
            </w:r>
            <w:r w:rsidRPr="00921893">
              <w:rPr>
                <w:color w:val="auto"/>
              </w:rPr>
              <w:t>落成予定年月日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A24936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  <w:bookmarkStart w:id="0" w:name="_GoBack"/>
            <w:bookmarkEnd w:id="0"/>
          </w:p>
        </w:tc>
      </w:tr>
      <w:tr w:rsidR="002648EC" w:rsidRPr="00921893" w:rsidTr="009600CE">
        <w:trPr>
          <w:trHeight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備考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A24936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</w:p>
        </w:tc>
      </w:tr>
    </w:tbl>
    <w:p w:rsidR="00225E47" w:rsidRPr="00921893" w:rsidRDefault="00225E47" w:rsidP="00823362">
      <w:pPr>
        <w:autoSpaceDN/>
        <w:spacing w:line="0" w:lineRule="atLeast"/>
        <w:rPr>
          <w:rFonts w:hAnsi="ＭＳ 明朝" w:hint="default"/>
          <w:color w:val="auto"/>
          <w:sz w:val="6"/>
        </w:rPr>
      </w:pPr>
    </w:p>
    <w:p w:rsidR="000100D3" w:rsidRPr="00921893" w:rsidRDefault="000100D3" w:rsidP="00823362">
      <w:pPr>
        <w:autoSpaceDN/>
        <w:spacing w:line="0" w:lineRule="atLeast"/>
        <w:rPr>
          <w:rFonts w:hAnsi="ＭＳ 明朝" w:hint="default"/>
          <w:color w:val="auto"/>
        </w:rPr>
      </w:pPr>
    </w:p>
    <w:p w:rsidR="009C5BDE" w:rsidRPr="009600CE" w:rsidRDefault="00C53125" w:rsidP="009E70C0">
      <w:pPr>
        <w:autoSpaceDN/>
        <w:spacing w:line="0" w:lineRule="atLeast"/>
        <w:ind w:leftChars="300" w:left="635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添付書類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1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興行場の建物の各階、観覧席、喫煙所、売店、便所等その他諸設備の図面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2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空気環境設備の構造仕様書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3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電気設備の図面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4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申請者が法人の場合</w:t>
      </w:r>
      <w:r w:rsidR="00DA2100" w:rsidRPr="009600CE">
        <w:rPr>
          <w:rFonts w:hAnsi="ＭＳ 明朝"/>
          <w:color w:val="auto"/>
          <w:sz w:val="20"/>
        </w:rPr>
        <w:t>にあって</w:t>
      </w:r>
      <w:r w:rsidRPr="009600CE">
        <w:rPr>
          <w:rFonts w:hAnsi="ＭＳ 明朝"/>
          <w:color w:val="auto"/>
          <w:sz w:val="20"/>
        </w:rPr>
        <w:t>は</w:t>
      </w:r>
      <w:r w:rsidR="00DA2100" w:rsidRPr="009600CE">
        <w:rPr>
          <w:rFonts w:hAnsi="ＭＳ 明朝"/>
          <w:color w:val="auto"/>
          <w:sz w:val="20"/>
        </w:rPr>
        <w:t>、</w:t>
      </w:r>
      <w:r w:rsidRPr="009600CE">
        <w:rPr>
          <w:rFonts w:hAnsi="ＭＳ 明朝"/>
          <w:color w:val="auto"/>
          <w:sz w:val="20"/>
        </w:rPr>
        <w:t>その定款又は寄附行為の写し及び登記事項証明書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5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興行場の敷地及び建物が他人の所有にかかわるものであるときは、承諾書、賃貸借契約書の写し</w:t>
      </w:r>
    </w:p>
    <w:p w:rsidR="009C5BDE" w:rsidRPr="009600CE" w:rsidRDefault="00C53125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  <w:sz w:val="20"/>
        </w:rPr>
      </w:pPr>
      <w:r w:rsidRPr="009600CE">
        <w:rPr>
          <w:rFonts w:hAnsi="ＭＳ 明朝"/>
          <w:color w:val="auto"/>
          <w:sz w:val="20"/>
        </w:rPr>
        <w:t>6</w:t>
      </w:r>
      <w:r w:rsidR="009E70C0" w:rsidRPr="009600CE">
        <w:rPr>
          <w:rFonts w:hAnsi="ＭＳ 明朝"/>
          <w:color w:val="auto"/>
          <w:sz w:val="20"/>
        </w:rPr>
        <w:t xml:space="preserve">　</w:t>
      </w:r>
      <w:r w:rsidRPr="009600CE">
        <w:rPr>
          <w:rFonts w:hAnsi="ＭＳ 明朝"/>
          <w:color w:val="auto"/>
          <w:sz w:val="20"/>
        </w:rPr>
        <w:t>興行場敷地の見取図</w:t>
      </w:r>
    </w:p>
    <w:p w:rsidR="00F17D07" w:rsidRPr="00211AE0" w:rsidRDefault="00814D06" w:rsidP="009E70C0">
      <w:pPr>
        <w:autoSpaceDN/>
        <w:spacing w:line="0" w:lineRule="atLeast"/>
        <w:ind w:leftChars="400" w:left="847"/>
        <w:rPr>
          <w:rFonts w:hAnsi="ＭＳ 明朝" w:hint="default"/>
          <w:color w:val="auto"/>
        </w:rPr>
      </w:pPr>
      <w:r w:rsidRPr="009600CE">
        <w:rPr>
          <w:rFonts w:hAnsi="ＭＳ 明朝"/>
          <w:color w:val="auto"/>
          <w:sz w:val="20"/>
        </w:rPr>
        <w:t>7</w:t>
      </w:r>
      <w:r w:rsidR="009C5BDE" w:rsidRPr="009600CE">
        <w:rPr>
          <w:rFonts w:hAnsi="ＭＳ 明朝"/>
          <w:color w:val="auto"/>
          <w:sz w:val="20"/>
        </w:rPr>
        <w:t xml:space="preserve">　その他</w:t>
      </w:r>
      <w:r w:rsidR="00824FC8" w:rsidRPr="009600CE">
        <w:rPr>
          <w:rFonts w:hAnsi="ＭＳ 明朝"/>
          <w:color w:val="auto"/>
          <w:sz w:val="20"/>
        </w:rPr>
        <w:t>知事が必要と認める</w:t>
      </w:r>
      <w:r w:rsidR="009C5BDE" w:rsidRPr="009600CE">
        <w:rPr>
          <w:rFonts w:hAnsi="ＭＳ 明朝"/>
          <w:color w:val="auto"/>
          <w:sz w:val="20"/>
        </w:rPr>
        <w:t>書類</w:t>
      </w:r>
    </w:p>
    <w:sectPr w:rsidR="00F17D07" w:rsidRPr="00211AE0" w:rsidSect="009600CE">
      <w:footnotePr>
        <w:numRestart w:val="eachPage"/>
      </w:footnotePr>
      <w:endnotePr>
        <w:numFmt w:val="decimal"/>
      </w:endnotePr>
      <w:pgSz w:w="11906" w:h="16838" w:code="9"/>
      <w:pgMar w:top="1440" w:right="1077" w:bottom="1440" w:left="1077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AC" w:rsidRDefault="001A29AC" w:rsidP="00747126">
      <w:pPr>
        <w:rPr>
          <w:rFonts w:hint="default"/>
        </w:rPr>
      </w:pPr>
      <w:r>
        <w:separator/>
      </w:r>
    </w:p>
  </w:endnote>
  <w:endnote w:type="continuationSeparator" w:id="0">
    <w:p w:rsidR="001A29AC" w:rsidRDefault="001A29AC" w:rsidP="007471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AC" w:rsidRDefault="001A29AC" w:rsidP="00747126">
      <w:pPr>
        <w:rPr>
          <w:rFonts w:hint="default"/>
        </w:rPr>
      </w:pPr>
      <w:r>
        <w:separator/>
      </w:r>
    </w:p>
  </w:footnote>
  <w:footnote w:type="continuationSeparator" w:id="0">
    <w:p w:rsidR="001A29AC" w:rsidRDefault="001A29AC" w:rsidP="007471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6"/>
    <w:rsid w:val="000100D3"/>
    <w:rsid w:val="00085787"/>
    <w:rsid w:val="00136C95"/>
    <w:rsid w:val="001A29AC"/>
    <w:rsid w:val="00211AE0"/>
    <w:rsid w:val="00214DBC"/>
    <w:rsid w:val="00225E47"/>
    <w:rsid w:val="002648EC"/>
    <w:rsid w:val="002756FA"/>
    <w:rsid w:val="002B12AA"/>
    <w:rsid w:val="003C4996"/>
    <w:rsid w:val="00426AEF"/>
    <w:rsid w:val="00442029"/>
    <w:rsid w:val="0049270E"/>
    <w:rsid w:val="004F1140"/>
    <w:rsid w:val="00574F8D"/>
    <w:rsid w:val="005E50EB"/>
    <w:rsid w:val="00713377"/>
    <w:rsid w:val="00747126"/>
    <w:rsid w:val="007E21C0"/>
    <w:rsid w:val="00814D06"/>
    <w:rsid w:val="00820087"/>
    <w:rsid w:val="00823362"/>
    <w:rsid w:val="00824FC8"/>
    <w:rsid w:val="00854228"/>
    <w:rsid w:val="008721F4"/>
    <w:rsid w:val="008C114B"/>
    <w:rsid w:val="008E363C"/>
    <w:rsid w:val="00921893"/>
    <w:rsid w:val="009600CE"/>
    <w:rsid w:val="009C09D6"/>
    <w:rsid w:val="009C5BDE"/>
    <w:rsid w:val="009E70C0"/>
    <w:rsid w:val="00A24936"/>
    <w:rsid w:val="00A452DA"/>
    <w:rsid w:val="00B07D4A"/>
    <w:rsid w:val="00B45625"/>
    <w:rsid w:val="00C53125"/>
    <w:rsid w:val="00D63C79"/>
    <w:rsid w:val="00DA2100"/>
    <w:rsid w:val="00DE0535"/>
    <w:rsid w:val="00E85324"/>
    <w:rsid w:val="00F17D07"/>
    <w:rsid w:val="00F448FD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465D5C"/>
  <w15:chartTrackingRefBased/>
  <w15:docId w15:val="{24A6E297-820B-4F06-8E3F-A1B4EBE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CE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CenturyOldst" w:eastAsia="ＭＳ Ｐ明朝" w:hAnsi="CenturyOldst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9C0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09D6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9C0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09D6"/>
    <w:rPr>
      <w:rFonts w:ascii="ＭＳ 明朝" w:eastAsia="ＭＳ 明朝"/>
      <w:color w:val="000000"/>
      <w:sz w:val="19"/>
    </w:rPr>
  </w:style>
  <w:style w:type="table" w:styleId="aa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106313</cp:lastModifiedBy>
  <cp:revision>26</cp:revision>
  <cp:lastPrinted>1899-12-31T15:00:00Z</cp:lastPrinted>
  <dcterms:created xsi:type="dcterms:W3CDTF">2023-07-21T04:36:00Z</dcterms:created>
  <dcterms:modified xsi:type="dcterms:W3CDTF">2024-01-16T05:25:00Z</dcterms:modified>
</cp:coreProperties>
</file>