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300"/>
        <w:tblW w:w="0" w:type="auto"/>
        <w:tblLook w:val="04A0" w:firstRow="1" w:lastRow="0" w:firstColumn="1" w:lastColumn="0" w:noHBand="0" w:noVBand="1"/>
      </w:tblPr>
      <w:tblGrid>
        <w:gridCol w:w="2689"/>
      </w:tblGrid>
      <w:tr w:rsidR="000A3F1D" w:rsidTr="00F65B54">
        <w:tc>
          <w:tcPr>
            <w:tcW w:w="2689" w:type="dxa"/>
          </w:tcPr>
          <w:p w:rsidR="000A3F1D" w:rsidRDefault="000A3F1D" w:rsidP="00F65B54">
            <w:pPr>
              <w:autoSpaceDE w:val="0"/>
              <w:autoSpaceDN w:val="0"/>
              <w:adjustRightInd w:val="0"/>
              <w:jc w:val="left"/>
              <w:rPr>
                <w:rFonts w:asciiTheme="minorEastAsia" w:hAnsiTheme="minorEastAsia" w:cs="ＪＳ平成明朝体W3"/>
                <w:kern w:val="0"/>
                <w:sz w:val="24"/>
                <w:szCs w:val="24"/>
              </w:rPr>
            </w:pPr>
            <w:r>
              <w:rPr>
                <w:rFonts w:asciiTheme="minorEastAsia" w:hAnsiTheme="minorEastAsia" w:cs="ＪＳ平成明朝体W3" w:hint="eastAsia"/>
                <w:kern w:val="0"/>
                <w:sz w:val="24"/>
                <w:szCs w:val="24"/>
              </w:rPr>
              <w:t>海草振興局　資料提供</w:t>
            </w:r>
          </w:p>
        </w:tc>
      </w:tr>
      <w:tr w:rsidR="000A3F1D" w:rsidTr="00F65B54">
        <w:tc>
          <w:tcPr>
            <w:tcW w:w="2689" w:type="dxa"/>
          </w:tcPr>
          <w:p w:rsidR="000A3F1D" w:rsidRDefault="000A3F1D" w:rsidP="00F65B54">
            <w:pPr>
              <w:autoSpaceDE w:val="0"/>
              <w:autoSpaceDN w:val="0"/>
              <w:adjustRightInd w:val="0"/>
              <w:jc w:val="left"/>
              <w:rPr>
                <w:rFonts w:asciiTheme="minorEastAsia" w:hAnsiTheme="minorEastAsia" w:cs="ＪＳ平成明朝体W3"/>
                <w:kern w:val="0"/>
                <w:sz w:val="24"/>
                <w:szCs w:val="24"/>
              </w:rPr>
            </w:pPr>
            <w:r>
              <w:rPr>
                <w:rFonts w:asciiTheme="minorEastAsia" w:hAnsiTheme="minorEastAsia" w:cs="ＪＳ平成明朝体W3" w:hint="eastAsia"/>
                <w:kern w:val="0"/>
                <w:sz w:val="24"/>
                <w:szCs w:val="24"/>
              </w:rPr>
              <w:t>令和</w:t>
            </w:r>
            <w:r w:rsidR="00F65B54">
              <w:rPr>
                <w:rFonts w:asciiTheme="minorEastAsia" w:hAnsiTheme="minorEastAsia" w:cs="ＪＳ平成明朝体W3" w:hint="eastAsia"/>
                <w:kern w:val="0"/>
                <w:sz w:val="24"/>
                <w:szCs w:val="24"/>
              </w:rPr>
              <w:t>６</w:t>
            </w:r>
            <w:r>
              <w:rPr>
                <w:rFonts w:asciiTheme="minorEastAsia" w:hAnsiTheme="minorEastAsia" w:cs="ＪＳ平成明朝体W3" w:hint="eastAsia"/>
                <w:kern w:val="0"/>
                <w:sz w:val="24"/>
                <w:szCs w:val="24"/>
              </w:rPr>
              <w:t>年１</w:t>
            </w:r>
            <w:r w:rsidR="00F65B54">
              <w:rPr>
                <w:rFonts w:asciiTheme="minorEastAsia" w:hAnsiTheme="minorEastAsia" w:cs="ＪＳ平成明朝体W3" w:hint="eastAsia"/>
                <w:kern w:val="0"/>
                <w:sz w:val="24"/>
                <w:szCs w:val="24"/>
              </w:rPr>
              <w:t>２</w:t>
            </w:r>
            <w:r>
              <w:rPr>
                <w:rFonts w:asciiTheme="minorEastAsia" w:hAnsiTheme="minorEastAsia" w:cs="ＪＳ平成明朝体W3" w:hint="eastAsia"/>
                <w:kern w:val="0"/>
                <w:sz w:val="24"/>
                <w:szCs w:val="24"/>
              </w:rPr>
              <w:t>月</w:t>
            </w:r>
            <w:r w:rsidR="00857D15">
              <w:rPr>
                <w:rFonts w:asciiTheme="minorEastAsia" w:hAnsiTheme="minorEastAsia" w:cs="ＪＳ平成明朝体W3" w:hint="eastAsia"/>
                <w:kern w:val="0"/>
                <w:sz w:val="24"/>
                <w:szCs w:val="24"/>
              </w:rPr>
              <w:t>２４</w:t>
            </w:r>
            <w:bookmarkStart w:id="0" w:name="_GoBack"/>
            <w:bookmarkEnd w:id="0"/>
            <w:r>
              <w:rPr>
                <w:rFonts w:asciiTheme="minorEastAsia" w:hAnsiTheme="minorEastAsia" w:cs="ＪＳ平成明朝体W3" w:hint="eastAsia"/>
                <w:kern w:val="0"/>
                <w:sz w:val="24"/>
                <w:szCs w:val="24"/>
              </w:rPr>
              <w:t>日</w:t>
            </w:r>
          </w:p>
        </w:tc>
      </w:tr>
    </w:tbl>
    <w:p w:rsidR="00443107" w:rsidRPr="00FF6283" w:rsidRDefault="000A3F1D" w:rsidP="00443107">
      <w:pPr>
        <w:autoSpaceDE w:val="0"/>
        <w:autoSpaceDN w:val="0"/>
        <w:adjustRightInd w:val="0"/>
        <w:jc w:val="left"/>
        <w:rPr>
          <w:rFonts w:asciiTheme="minorEastAsia" w:hAnsiTheme="minorEastAsia" w:cs="ＪＳ平成明朝体W3"/>
          <w:kern w:val="0"/>
          <w:sz w:val="24"/>
          <w:szCs w:val="24"/>
        </w:rPr>
      </w:pPr>
      <w:r>
        <w:rPr>
          <w:rFonts w:asciiTheme="minorEastAsia" w:hAnsiTheme="minorEastAsia" w:cs="ＪＳ平成明朝体W3"/>
          <w:noProof/>
          <w:kern w:val="0"/>
          <w:sz w:val="24"/>
          <w:szCs w:val="24"/>
        </w:rPr>
        <w:drawing>
          <wp:anchor distT="0" distB="0" distL="114300" distR="114300" simplePos="0" relativeHeight="251658240" behindDoc="0" locked="0" layoutInCell="1" allowOverlap="1">
            <wp:simplePos x="0" y="0"/>
            <wp:positionH relativeFrom="column">
              <wp:posOffset>3602990</wp:posOffset>
            </wp:positionH>
            <wp:positionV relativeFrom="paragraph">
              <wp:posOffset>635</wp:posOffset>
            </wp:positionV>
            <wp:extent cx="2428875" cy="998855"/>
            <wp:effectExtent l="0" t="0" r="9525" b="0"/>
            <wp:wrapNone/>
            <wp:docPr id="1" name="図 1" descr="LOGO_ポ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ポ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998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B0B" w:rsidRPr="00FF6283" w:rsidRDefault="006B3B0B" w:rsidP="00443107">
      <w:pPr>
        <w:autoSpaceDE w:val="0"/>
        <w:autoSpaceDN w:val="0"/>
        <w:adjustRightInd w:val="0"/>
        <w:jc w:val="left"/>
        <w:rPr>
          <w:rFonts w:asciiTheme="minorEastAsia" w:hAnsiTheme="minorEastAsia" w:cs="ＪＳ平成明朝体W3"/>
          <w:kern w:val="0"/>
          <w:sz w:val="24"/>
          <w:szCs w:val="24"/>
        </w:rPr>
      </w:pPr>
    </w:p>
    <w:p w:rsidR="006B3B0B" w:rsidRPr="00FF6283" w:rsidRDefault="006B3B0B" w:rsidP="00443107">
      <w:pPr>
        <w:autoSpaceDE w:val="0"/>
        <w:autoSpaceDN w:val="0"/>
        <w:adjustRightInd w:val="0"/>
        <w:jc w:val="left"/>
        <w:rPr>
          <w:rFonts w:asciiTheme="minorEastAsia" w:hAnsiTheme="minorEastAsia" w:cs="ＪＳ平成明朝体W3"/>
          <w:kern w:val="0"/>
          <w:sz w:val="24"/>
          <w:szCs w:val="24"/>
        </w:rPr>
      </w:pPr>
    </w:p>
    <w:p w:rsidR="006B3B0B" w:rsidRPr="00FF6283" w:rsidRDefault="006B3B0B" w:rsidP="00443107">
      <w:pPr>
        <w:autoSpaceDE w:val="0"/>
        <w:autoSpaceDN w:val="0"/>
        <w:adjustRightInd w:val="0"/>
        <w:jc w:val="left"/>
        <w:rPr>
          <w:rFonts w:asciiTheme="minorEastAsia" w:hAnsiTheme="minorEastAsia" w:cs="ＪＳ平成明朝体W3"/>
          <w:kern w:val="0"/>
          <w:sz w:val="24"/>
          <w:szCs w:val="24"/>
        </w:rPr>
      </w:pPr>
    </w:p>
    <w:p w:rsidR="006B3B0B" w:rsidRPr="00FF6283" w:rsidRDefault="006B3B0B" w:rsidP="00443107">
      <w:pPr>
        <w:autoSpaceDE w:val="0"/>
        <w:autoSpaceDN w:val="0"/>
        <w:adjustRightInd w:val="0"/>
        <w:jc w:val="left"/>
        <w:rPr>
          <w:rFonts w:asciiTheme="minorEastAsia" w:hAnsiTheme="minorEastAsia" w:cs="ＪＳ平成明朝体W3"/>
          <w:kern w:val="0"/>
          <w:sz w:val="24"/>
          <w:szCs w:val="24"/>
        </w:rPr>
      </w:pPr>
    </w:p>
    <w:p w:rsidR="006B3B0B" w:rsidRPr="00FF6283" w:rsidRDefault="006B3B0B" w:rsidP="00443107">
      <w:pPr>
        <w:autoSpaceDE w:val="0"/>
        <w:autoSpaceDN w:val="0"/>
        <w:adjustRightInd w:val="0"/>
        <w:jc w:val="left"/>
        <w:rPr>
          <w:rFonts w:asciiTheme="minorEastAsia" w:hAnsiTheme="minorEastAsia" w:cs="ＪＳ平成明朝体W3"/>
          <w:kern w:val="0"/>
          <w:sz w:val="24"/>
          <w:szCs w:val="24"/>
        </w:rPr>
      </w:pPr>
    </w:p>
    <w:p w:rsidR="00443107" w:rsidRPr="00FF6283" w:rsidRDefault="00443107" w:rsidP="00C90F98">
      <w:pPr>
        <w:autoSpaceDE w:val="0"/>
        <w:autoSpaceDN w:val="0"/>
        <w:adjustRightInd w:val="0"/>
        <w:jc w:val="center"/>
        <w:rPr>
          <w:rFonts w:ascii="ＤＦ特太ゴシック体" w:eastAsia="ＤＦ特太ゴシック体" w:hAnsi="ＤＦ特太ゴシック体" w:cs="Meiryo-Bold"/>
          <w:bCs/>
          <w:kern w:val="0"/>
          <w:sz w:val="24"/>
          <w:szCs w:val="24"/>
        </w:rPr>
      </w:pPr>
      <w:r w:rsidRPr="00FF6283">
        <w:rPr>
          <w:rFonts w:ascii="ＤＦ特太ゴシック体" w:eastAsia="ＤＦ特太ゴシック体" w:hAnsi="ＤＦ特太ゴシック体" w:cs="Meiryo-Bold" w:hint="eastAsia"/>
          <w:bCs/>
          <w:kern w:val="0"/>
          <w:sz w:val="24"/>
          <w:szCs w:val="24"/>
        </w:rPr>
        <w:t>令和</w:t>
      </w:r>
      <w:r w:rsidR="00440596">
        <w:rPr>
          <w:rFonts w:ascii="ＤＦ特太ゴシック体" w:eastAsia="ＤＦ特太ゴシック体" w:hAnsi="ＤＦ特太ゴシック体" w:cs="Meiryo-Bold" w:hint="eastAsia"/>
          <w:bCs/>
          <w:kern w:val="0"/>
          <w:sz w:val="24"/>
          <w:szCs w:val="24"/>
        </w:rPr>
        <w:t>６</w:t>
      </w:r>
      <w:r w:rsidRPr="00FF6283">
        <w:rPr>
          <w:rFonts w:ascii="ＤＦ特太ゴシック体" w:eastAsia="ＤＦ特太ゴシック体" w:hAnsi="ＤＦ特太ゴシック体" w:cs="Meiryo-Bold" w:hint="eastAsia"/>
          <w:bCs/>
          <w:kern w:val="0"/>
          <w:sz w:val="24"/>
          <w:szCs w:val="24"/>
        </w:rPr>
        <w:t>度</w:t>
      </w:r>
      <w:r w:rsidR="00364B91">
        <w:rPr>
          <w:rFonts w:ascii="ＤＦ特太ゴシック体" w:eastAsia="ＤＦ特太ゴシック体" w:hAnsi="ＤＦ特太ゴシック体" w:cs="Meiryo-Bold" w:hint="eastAsia"/>
          <w:bCs/>
          <w:kern w:val="0"/>
          <w:sz w:val="24"/>
          <w:szCs w:val="24"/>
        </w:rPr>
        <w:t>生活衛生・食品衛生優秀施設表彰の伝達授与について</w:t>
      </w:r>
    </w:p>
    <w:p w:rsidR="00B21299" w:rsidRPr="00F546A9" w:rsidRDefault="00B21299" w:rsidP="00C90F98">
      <w:pPr>
        <w:autoSpaceDE w:val="0"/>
        <w:autoSpaceDN w:val="0"/>
        <w:adjustRightInd w:val="0"/>
        <w:jc w:val="center"/>
        <w:rPr>
          <w:rFonts w:asciiTheme="minorEastAsia" w:hAnsiTheme="minorEastAsia" w:cs="Meiryo-Bold"/>
          <w:b/>
          <w:bCs/>
          <w:kern w:val="0"/>
          <w:sz w:val="24"/>
          <w:szCs w:val="24"/>
        </w:rPr>
      </w:pPr>
    </w:p>
    <w:p w:rsidR="00266CE0" w:rsidRDefault="00266CE0" w:rsidP="00266CE0">
      <w:pPr>
        <w:autoSpaceDE w:val="0"/>
        <w:autoSpaceDN w:val="0"/>
        <w:adjustRightInd w:val="0"/>
        <w:ind w:firstLineChars="100" w:firstLine="240"/>
        <w:jc w:val="left"/>
        <w:rPr>
          <w:rFonts w:asciiTheme="majorEastAsia" w:eastAsiaTheme="majorEastAsia" w:hAnsiTheme="majorEastAsia" w:cs="メイリオ"/>
          <w:kern w:val="0"/>
          <w:sz w:val="24"/>
          <w:szCs w:val="24"/>
        </w:rPr>
      </w:pPr>
    </w:p>
    <w:p w:rsidR="00F546A9" w:rsidRDefault="00FD6F94" w:rsidP="00266CE0">
      <w:pPr>
        <w:autoSpaceDE w:val="0"/>
        <w:autoSpaceDN w:val="0"/>
        <w:adjustRightInd w:val="0"/>
        <w:ind w:firstLineChars="100" w:firstLine="240"/>
        <w:jc w:val="left"/>
        <w:rPr>
          <w:rFonts w:asciiTheme="majorEastAsia" w:eastAsiaTheme="majorEastAsia" w:hAnsiTheme="majorEastAsia" w:cs="メイリオ"/>
          <w:kern w:val="0"/>
          <w:sz w:val="24"/>
          <w:szCs w:val="24"/>
        </w:rPr>
      </w:pPr>
      <w:r>
        <w:rPr>
          <w:rFonts w:asciiTheme="majorEastAsia" w:eastAsiaTheme="majorEastAsia" w:hAnsiTheme="majorEastAsia" w:cs="メイリオ" w:hint="eastAsia"/>
          <w:kern w:val="0"/>
          <w:sz w:val="24"/>
          <w:szCs w:val="24"/>
        </w:rPr>
        <w:t>今回、</w:t>
      </w:r>
      <w:r w:rsidR="005914A3">
        <w:rPr>
          <w:rFonts w:asciiTheme="majorEastAsia" w:eastAsiaTheme="majorEastAsia" w:hAnsiTheme="majorEastAsia" w:cs="メイリオ" w:hint="eastAsia"/>
          <w:kern w:val="0"/>
          <w:sz w:val="24"/>
          <w:szCs w:val="24"/>
        </w:rPr>
        <w:t>海南保健所</w:t>
      </w:r>
      <w:r>
        <w:rPr>
          <w:rFonts w:asciiTheme="majorEastAsia" w:eastAsiaTheme="majorEastAsia" w:hAnsiTheme="majorEastAsia" w:cs="メイリオ" w:hint="eastAsia"/>
          <w:kern w:val="0"/>
          <w:sz w:val="24"/>
          <w:szCs w:val="24"/>
        </w:rPr>
        <w:t>管内の下記施設が、優秀施設として</w:t>
      </w:r>
      <w:r w:rsidR="00F546A9">
        <w:rPr>
          <w:rFonts w:asciiTheme="majorEastAsia" w:eastAsiaTheme="majorEastAsia" w:hAnsiTheme="majorEastAsia" w:cs="メイリオ" w:hint="eastAsia"/>
          <w:kern w:val="0"/>
          <w:sz w:val="24"/>
          <w:szCs w:val="24"/>
        </w:rPr>
        <w:t>和歌山県</w:t>
      </w:r>
      <w:r w:rsidR="00F546A9">
        <w:rPr>
          <w:rFonts w:asciiTheme="majorEastAsia" w:eastAsiaTheme="majorEastAsia" w:hAnsiTheme="majorEastAsia" w:cs="メイリオ"/>
          <w:kern w:val="0"/>
          <w:sz w:val="24"/>
          <w:szCs w:val="24"/>
        </w:rPr>
        <w:t>環境生活部長</w:t>
      </w:r>
      <w:r w:rsidR="00F546A9">
        <w:rPr>
          <w:rFonts w:asciiTheme="majorEastAsia" w:eastAsiaTheme="majorEastAsia" w:hAnsiTheme="majorEastAsia" w:cs="メイリオ" w:hint="eastAsia"/>
          <w:kern w:val="0"/>
          <w:sz w:val="24"/>
          <w:szCs w:val="24"/>
        </w:rPr>
        <w:t>表彰</w:t>
      </w:r>
      <w:r>
        <w:rPr>
          <w:rFonts w:asciiTheme="majorEastAsia" w:eastAsiaTheme="majorEastAsia" w:hAnsiTheme="majorEastAsia" w:cs="メイリオ" w:hint="eastAsia"/>
          <w:kern w:val="0"/>
          <w:sz w:val="24"/>
          <w:szCs w:val="24"/>
        </w:rPr>
        <w:t>を受賞しました。</w:t>
      </w:r>
      <w:r w:rsidR="00740517">
        <w:rPr>
          <w:rFonts w:asciiTheme="majorEastAsia" w:eastAsiaTheme="majorEastAsia" w:hAnsiTheme="majorEastAsia" w:cs="メイリオ" w:hint="eastAsia"/>
          <w:kern w:val="0"/>
          <w:sz w:val="24"/>
          <w:szCs w:val="24"/>
        </w:rPr>
        <w:t>これを受けて、海南保健所において表彰</w:t>
      </w:r>
      <w:r w:rsidR="00F546A9">
        <w:rPr>
          <w:rFonts w:asciiTheme="majorEastAsia" w:eastAsiaTheme="majorEastAsia" w:hAnsiTheme="majorEastAsia" w:cs="メイリオ" w:hint="eastAsia"/>
          <w:kern w:val="0"/>
          <w:sz w:val="24"/>
          <w:szCs w:val="24"/>
        </w:rPr>
        <w:t>伝達式を実施します。</w:t>
      </w:r>
    </w:p>
    <w:p w:rsidR="00F546A9" w:rsidRPr="00740517" w:rsidRDefault="00F546A9" w:rsidP="00F546A9">
      <w:pPr>
        <w:autoSpaceDE w:val="0"/>
        <w:autoSpaceDN w:val="0"/>
        <w:adjustRightInd w:val="0"/>
        <w:jc w:val="left"/>
        <w:rPr>
          <w:rFonts w:asciiTheme="majorEastAsia" w:eastAsiaTheme="majorEastAsia" w:hAnsiTheme="majorEastAsia" w:cs="メイリオ"/>
          <w:kern w:val="0"/>
          <w:sz w:val="24"/>
          <w:szCs w:val="24"/>
        </w:rPr>
      </w:pPr>
    </w:p>
    <w:p w:rsidR="00364B91" w:rsidRPr="00F546A9" w:rsidRDefault="00F546A9" w:rsidP="00F546A9">
      <w:pPr>
        <w:autoSpaceDE w:val="0"/>
        <w:autoSpaceDN w:val="0"/>
        <w:adjustRightInd w:val="0"/>
        <w:jc w:val="left"/>
        <w:rPr>
          <w:rFonts w:asciiTheme="majorEastAsia" w:eastAsiaTheme="majorEastAsia" w:hAnsiTheme="majorEastAsia" w:cs="メイリオ"/>
          <w:kern w:val="0"/>
          <w:sz w:val="24"/>
          <w:szCs w:val="24"/>
        </w:rPr>
      </w:pPr>
      <w:r>
        <w:rPr>
          <w:rFonts w:asciiTheme="majorEastAsia" w:eastAsiaTheme="majorEastAsia" w:hAnsiTheme="majorEastAsia" w:cs="Meiryo-Bold" w:hint="eastAsia"/>
          <w:bCs/>
          <w:kern w:val="0"/>
          <w:sz w:val="24"/>
          <w:szCs w:val="24"/>
        </w:rPr>
        <w:t>２　趣旨</w:t>
      </w:r>
    </w:p>
    <w:p w:rsidR="006B3B0B" w:rsidRDefault="00364B91" w:rsidP="00F546A9">
      <w:pPr>
        <w:autoSpaceDE w:val="0"/>
        <w:autoSpaceDN w:val="0"/>
        <w:adjustRightInd w:val="0"/>
        <w:ind w:firstLineChars="100" w:firstLine="240"/>
        <w:jc w:val="left"/>
        <w:rPr>
          <w:rFonts w:asciiTheme="majorEastAsia" w:eastAsiaTheme="majorEastAsia" w:hAnsiTheme="majorEastAsia" w:cs="Meiryo-Bold"/>
          <w:bCs/>
          <w:kern w:val="0"/>
          <w:sz w:val="24"/>
          <w:szCs w:val="24"/>
        </w:rPr>
      </w:pPr>
      <w:r w:rsidRPr="00364B91">
        <w:rPr>
          <w:rFonts w:asciiTheme="majorEastAsia" w:eastAsiaTheme="majorEastAsia" w:hAnsiTheme="majorEastAsia" w:cs="Meiryo-Bold" w:hint="eastAsia"/>
          <w:bCs/>
          <w:kern w:val="0"/>
          <w:sz w:val="24"/>
          <w:szCs w:val="24"/>
        </w:rPr>
        <w:t>優良な生活衛生及び食品衛生営業施設について、より一層の責任と自覚を促し、他の模範とするため、衛生管理において優れた施設の表彰を行い、もって公衆衛生の推進に資する。</w:t>
      </w:r>
    </w:p>
    <w:p w:rsidR="00F546A9" w:rsidRDefault="00F546A9" w:rsidP="00F546A9">
      <w:pPr>
        <w:autoSpaceDE w:val="0"/>
        <w:autoSpaceDN w:val="0"/>
        <w:adjustRightInd w:val="0"/>
        <w:jc w:val="left"/>
        <w:rPr>
          <w:rFonts w:asciiTheme="majorEastAsia" w:eastAsiaTheme="majorEastAsia" w:hAnsiTheme="majorEastAsia" w:cs="Meiryo-Bold"/>
          <w:bCs/>
          <w:kern w:val="0"/>
          <w:sz w:val="24"/>
          <w:szCs w:val="24"/>
        </w:rPr>
      </w:pP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【対象】</w:t>
      </w:r>
    </w:p>
    <w:p w:rsidR="00266CE0" w:rsidRPr="00266CE0" w:rsidRDefault="00266CE0" w:rsidP="00266CE0">
      <w:pPr>
        <w:autoSpaceDE w:val="0"/>
        <w:autoSpaceDN w:val="0"/>
        <w:adjustRightInd w:val="0"/>
        <w:ind w:firstLineChars="100" w:firstLine="240"/>
        <w:jc w:val="left"/>
        <w:rPr>
          <w:rFonts w:asciiTheme="majorEastAsia" w:eastAsiaTheme="majorEastAsia" w:hAnsiTheme="majorEastAsia" w:cs="Meiryo-Bold"/>
          <w:bCs/>
          <w:kern w:val="0"/>
          <w:sz w:val="24"/>
          <w:szCs w:val="24"/>
        </w:rPr>
      </w:pPr>
      <w:r w:rsidRPr="00266CE0">
        <w:rPr>
          <w:rFonts w:asciiTheme="majorEastAsia" w:eastAsiaTheme="majorEastAsia" w:hAnsiTheme="majorEastAsia" w:cs="Meiryo-Bold" w:hint="eastAsia"/>
          <w:bCs/>
          <w:kern w:val="0"/>
          <w:sz w:val="24"/>
          <w:szCs w:val="24"/>
        </w:rPr>
        <w:t>生活衛生営業の対象は、理容所、美容所、クリーニング所、公衆浴場、興行場、旅館・ホテル等です。</w:t>
      </w:r>
    </w:p>
    <w:p w:rsidR="00266CE0" w:rsidRDefault="00266CE0" w:rsidP="00266CE0">
      <w:pPr>
        <w:autoSpaceDE w:val="0"/>
        <w:autoSpaceDN w:val="0"/>
        <w:adjustRightInd w:val="0"/>
        <w:ind w:firstLineChars="100" w:firstLine="240"/>
        <w:jc w:val="left"/>
        <w:rPr>
          <w:rFonts w:asciiTheme="majorEastAsia" w:eastAsiaTheme="majorEastAsia" w:hAnsiTheme="majorEastAsia" w:cs="Meiryo-Bold"/>
          <w:bCs/>
          <w:kern w:val="0"/>
          <w:sz w:val="24"/>
          <w:szCs w:val="24"/>
        </w:rPr>
      </w:pPr>
      <w:r w:rsidRPr="00266CE0">
        <w:rPr>
          <w:rFonts w:asciiTheme="majorEastAsia" w:eastAsiaTheme="majorEastAsia" w:hAnsiTheme="majorEastAsia" w:cs="Meiryo-Bold" w:hint="eastAsia"/>
          <w:bCs/>
          <w:kern w:val="0"/>
          <w:sz w:val="24"/>
          <w:szCs w:val="24"/>
        </w:rPr>
        <w:t>食品衛生営業の対象は、飲食店営業のほか、食品販売業や食品製造業などの食品衛生法における営業許可施設です。</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p>
    <w:p w:rsidR="00F546A9" w:rsidRDefault="00F546A9"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３　日時</w:t>
      </w:r>
    </w:p>
    <w:p w:rsidR="00F546A9" w:rsidRDefault="00F546A9" w:rsidP="00740517">
      <w:pPr>
        <w:autoSpaceDE w:val="0"/>
        <w:autoSpaceDN w:val="0"/>
        <w:adjustRightInd w:val="0"/>
        <w:ind w:firstLineChars="118" w:firstLine="283"/>
        <w:jc w:val="left"/>
        <w:rPr>
          <w:rFonts w:asciiTheme="majorEastAsia" w:eastAsiaTheme="majorEastAsia" w:hAnsiTheme="majorEastAsia" w:cs="Meiryo-Bold"/>
          <w:bCs/>
          <w:kern w:val="0"/>
          <w:sz w:val="24"/>
          <w:szCs w:val="24"/>
        </w:rPr>
      </w:pPr>
      <w:r>
        <w:rPr>
          <w:rFonts w:asciiTheme="majorEastAsia" w:eastAsiaTheme="majorEastAsia" w:hAnsiTheme="majorEastAsia" w:cs="Meiryo-Bold"/>
          <w:bCs/>
          <w:kern w:val="0"/>
          <w:sz w:val="24"/>
          <w:szCs w:val="24"/>
        </w:rPr>
        <w:t>令和</w:t>
      </w:r>
      <w:r w:rsidR="00440596">
        <w:rPr>
          <w:rFonts w:asciiTheme="majorEastAsia" w:eastAsiaTheme="majorEastAsia" w:hAnsiTheme="majorEastAsia" w:cs="Meiryo-Bold" w:hint="eastAsia"/>
          <w:bCs/>
          <w:kern w:val="0"/>
          <w:sz w:val="24"/>
          <w:szCs w:val="24"/>
        </w:rPr>
        <w:t>７</w:t>
      </w:r>
      <w:r>
        <w:rPr>
          <w:rFonts w:asciiTheme="majorEastAsia" w:eastAsiaTheme="majorEastAsia" w:hAnsiTheme="majorEastAsia" w:cs="Meiryo-Bold"/>
          <w:bCs/>
          <w:kern w:val="0"/>
          <w:sz w:val="24"/>
          <w:szCs w:val="24"/>
        </w:rPr>
        <w:t>年１月</w:t>
      </w:r>
      <w:r w:rsidR="00C262CC">
        <w:rPr>
          <w:rFonts w:asciiTheme="majorEastAsia" w:eastAsiaTheme="majorEastAsia" w:hAnsiTheme="majorEastAsia" w:cs="Meiryo-Bold" w:hint="eastAsia"/>
          <w:bCs/>
          <w:kern w:val="0"/>
          <w:sz w:val="24"/>
          <w:szCs w:val="24"/>
        </w:rPr>
        <w:t>２０</w:t>
      </w:r>
      <w:r>
        <w:rPr>
          <w:rFonts w:asciiTheme="majorEastAsia" w:eastAsiaTheme="majorEastAsia" w:hAnsiTheme="majorEastAsia" w:cs="Meiryo-Bold"/>
          <w:bCs/>
          <w:kern w:val="0"/>
          <w:sz w:val="24"/>
          <w:szCs w:val="24"/>
        </w:rPr>
        <w:t>日（</w:t>
      </w:r>
      <w:r w:rsidR="00C262CC">
        <w:rPr>
          <w:rFonts w:asciiTheme="majorEastAsia" w:eastAsiaTheme="majorEastAsia" w:hAnsiTheme="majorEastAsia" w:cs="Meiryo-Bold" w:hint="eastAsia"/>
          <w:bCs/>
          <w:kern w:val="0"/>
          <w:sz w:val="24"/>
          <w:szCs w:val="24"/>
        </w:rPr>
        <w:t>月</w:t>
      </w:r>
      <w:r>
        <w:rPr>
          <w:rFonts w:asciiTheme="majorEastAsia" w:eastAsiaTheme="majorEastAsia" w:hAnsiTheme="majorEastAsia" w:cs="Meiryo-Bold"/>
          <w:bCs/>
          <w:kern w:val="0"/>
          <w:sz w:val="24"/>
          <w:szCs w:val="24"/>
        </w:rPr>
        <w:t>）１５時から</w:t>
      </w:r>
    </w:p>
    <w:p w:rsidR="00F546A9" w:rsidRDefault="00F546A9" w:rsidP="00F546A9">
      <w:pPr>
        <w:autoSpaceDE w:val="0"/>
        <w:autoSpaceDN w:val="0"/>
        <w:adjustRightInd w:val="0"/>
        <w:jc w:val="left"/>
        <w:rPr>
          <w:rFonts w:asciiTheme="majorEastAsia" w:eastAsiaTheme="majorEastAsia" w:hAnsiTheme="majorEastAsia" w:cs="Meiryo-Bold"/>
          <w:bCs/>
          <w:kern w:val="0"/>
          <w:sz w:val="24"/>
          <w:szCs w:val="24"/>
        </w:rPr>
      </w:pPr>
    </w:p>
    <w:p w:rsidR="00F546A9" w:rsidRDefault="00F546A9"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bCs/>
          <w:kern w:val="0"/>
          <w:sz w:val="24"/>
          <w:szCs w:val="24"/>
        </w:rPr>
        <w:t>４　場所</w:t>
      </w:r>
    </w:p>
    <w:p w:rsidR="00F546A9" w:rsidRDefault="00F546A9" w:rsidP="00740517">
      <w:pPr>
        <w:autoSpaceDE w:val="0"/>
        <w:autoSpaceDN w:val="0"/>
        <w:adjustRightInd w:val="0"/>
        <w:ind w:firstLineChars="118" w:firstLine="283"/>
        <w:jc w:val="left"/>
        <w:rPr>
          <w:rFonts w:asciiTheme="majorEastAsia" w:eastAsiaTheme="majorEastAsia" w:hAnsiTheme="majorEastAsia" w:cs="Meiryo-Bold"/>
          <w:bCs/>
          <w:kern w:val="0"/>
          <w:sz w:val="24"/>
          <w:szCs w:val="24"/>
        </w:rPr>
      </w:pPr>
      <w:r>
        <w:rPr>
          <w:rFonts w:asciiTheme="majorEastAsia" w:eastAsiaTheme="majorEastAsia" w:hAnsiTheme="majorEastAsia" w:cs="Meiryo-Bold"/>
          <w:bCs/>
          <w:kern w:val="0"/>
          <w:sz w:val="24"/>
          <w:szCs w:val="24"/>
        </w:rPr>
        <w:t>海南保健所</w:t>
      </w:r>
      <w:r w:rsidR="00266CE0">
        <w:rPr>
          <w:rFonts w:asciiTheme="majorEastAsia" w:eastAsiaTheme="majorEastAsia" w:hAnsiTheme="majorEastAsia" w:cs="Meiryo-Bold" w:hint="eastAsia"/>
          <w:bCs/>
          <w:kern w:val="0"/>
          <w:sz w:val="24"/>
          <w:szCs w:val="24"/>
        </w:rPr>
        <w:t xml:space="preserve">　</w:t>
      </w:r>
      <w:r>
        <w:rPr>
          <w:rFonts w:asciiTheme="majorEastAsia" w:eastAsiaTheme="majorEastAsia" w:hAnsiTheme="majorEastAsia" w:cs="Meiryo-Bold"/>
          <w:bCs/>
          <w:kern w:val="0"/>
          <w:sz w:val="24"/>
          <w:szCs w:val="24"/>
        </w:rPr>
        <w:t>大会議室</w:t>
      </w:r>
      <w:r w:rsidR="00266CE0">
        <w:rPr>
          <w:rFonts w:asciiTheme="majorEastAsia" w:eastAsiaTheme="majorEastAsia" w:hAnsiTheme="majorEastAsia" w:cs="Meiryo-Bold" w:hint="eastAsia"/>
          <w:bCs/>
          <w:kern w:val="0"/>
          <w:sz w:val="24"/>
          <w:szCs w:val="24"/>
        </w:rPr>
        <w:t>（２階）</w:t>
      </w:r>
    </w:p>
    <w:p w:rsidR="00F546A9" w:rsidRDefault="00F546A9" w:rsidP="00740517">
      <w:pPr>
        <w:autoSpaceDE w:val="0"/>
        <w:autoSpaceDN w:val="0"/>
        <w:adjustRightInd w:val="0"/>
        <w:ind w:firstLineChars="118" w:firstLine="283"/>
        <w:jc w:val="left"/>
        <w:rPr>
          <w:rFonts w:asciiTheme="majorEastAsia" w:eastAsiaTheme="majorEastAsia" w:hAnsiTheme="majorEastAsia" w:cs="Meiryo-Bold"/>
          <w:bCs/>
          <w:kern w:val="0"/>
          <w:sz w:val="24"/>
          <w:szCs w:val="24"/>
        </w:rPr>
      </w:pPr>
      <w:r>
        <w:rPr>
          <w:rFonts w:asciiTheme="majorEastAsia" w:eastAsiaTheme="majorEastAsia" w:hAnsiTheme="majorEastAsia" w:cs="Meiryo-Bold"/>
          <w:bCs/>
          <w:kern w:val="0"/>
          <w:sz w:val="24"/>
          <w:szCs w:val="24"/>
        </w:rPr>
        <w:t>海南市大野中９３９</w:t>
      </w:r>
    </w:p>
    <w:p w:rsidR="00F546A9" w:rsidRDefault="00F546A9" w:rsidP="00F546A9">
      <w:pPr>
        <w:autoSpaceDE w:val="0"/>
        <w:autoSpaceDN w:val="0"/>
        <w:adjustRightInd w:val="0"/>
        <w:jc w:val="left"/>
        <w:rPr>
          <w:rFonts w:asciiTheme="majorEastAsia" w:eastAsiaTheme="majorEastAsia" w:hAnsiTheme="majorEastAsia" w:cs="Meiryo-Bold"/>
          <w:bCs/>
          <w:kern w:val="0"/>
          <w:sz w:val="24"/>
          <w:szCs w:val="24"/>
        </w:rPr>
      </w:pPr>
    </w:p>
    <w:p w:rsidR="00740517"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５　受賞者</w:t>
      </w:r>
    </w:p>
    <w:p w:rsidR="00740517"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【食品衛生優秀施設】</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 xml:space="preserve">　○　施設名　</w:t>
      </w:r>
      <w:r w:rsidR="00440596">
        <w:rPr>
          <w:rFonts w:asciiTheme="majorEastAsia" w:eastAsiaTheme="majorEastAsia" w:hAnsiTheme="majorEastAsia" w:cs="Meiryo-Bold" w:hint="eastAsia"/>
          <w:bCs/>
          <w:kern w:val="0"/>
          <w:sz w:val="24"/>
          <w:szCs w:val="24"/>
        </w:rPr>
        <w:t>Saloon</w:t>
      </w:r>
      <w:r w:rsidR="00440596">
        <w:rPr>
          <w:rFonts w:asciiTheme="majorEastAsia" w:eastAsiaTheme="majorEastAsia" w:hAnsiTheme="majorEastAsia" w:cs="Meiryo-Bold"/>
          <w:bCs/>
          <w:kern w:val="0"/>
          <w:sz w:val="24"/>
          <w:szCs w:val="24"/>
        </w:rPr>
        <w:t>’</w:t>
      </w:r>
      <w:r w:rsidR="00440596">
        <w:rPr>
          <w:rFonts w:asciiTheme="majorEastAsia" w:eastAsiaTheme="majorEastAsia" w:hAnsiTheme="majorEastAsia" w:cs="Meiryo-Bold" w:hint="eastAsia"/>
          <w:bCs/>
          <w:kern w:val="0"/>
          <w:sz w:val="24"/>
          <w:szCs w:val="24"/>
        </w:rPr>
        <w:t xml:space="preserve">s　Bar　＆　</w:t>
      </w:r>
      <w:r w:rsidR="00440596">
        <w:rPr>
          <w:rFonts w:asciiTheme="majorEastAsia" w:eastAsiaTheme="majorEastAsia" w:hAnsiTheme="majorEastAsia" w:cs="Meiryo-Bold"/>
          <w:bCs/>
          <w:kern w:val="0"/>
          <w:sz w:val="24"/>
          <w:szCs w:val="24"/>
        </w:rPr>
        <w:t>Caf</w:t>
      </w:r>
      <w:r w:rsidR="00857D15">
        <w:rPr>
          <w:rFonts w:asciiTheme="majorEastAsia" w:eastAsiaTheme="majorEastAsia" w:hAnsiTheme="majorEastAsia" w:cs="Meiryo-Bold" w:hint="eastAsia"/>
          <w:bCs/>
          <w:kern w:val="0"/>
          <w:sz w:val="24"/>
          <w:szCs w:val="24"/>
        </w:rPr>
        <w:t>e</w:t>
      </w:r>
      <w:r w:rsidR="00440596">
        <w:rPr>
          <w:rFonts w:asciiTheme="majorEastAsia" w:eastAsiaTheme="majorEastAsia" w:hAnsiTheme="majorEastAsia" w:cs="Meiryo-Bold" w:hint="eastAsia"/>
          <w:bCs/>
          <w:kern w:val="0"/>
          <w:sz w:val="24"/>
          <w:szCs w:val="24"/>
        </w:rPr>
        <w:t xml:space="preserve">　DAISY</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 xml:space="preserve">　　　営業者　</w:t>
      </w:r>
      <w:r w:rsidR="00440596">
        <w:rPr>
          <w:rFonts w:asciiTheme="majorEastAsia" w:eastAsiaTheme="majorEastAsia" w:hAnsiTheme="majorEastAsia" w:cs="Meiryo-Bold" w:hint="eastAsia"/>
          <w:bCs/>
          <w:kern w:val="0"/>
          <w:sz w:val="24"/>
          <w:szCs w:val="24"/>
        </w:rPr>
        <w:t>山本　雅也</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 xml:space="preserve">　○　施設名　</w:t>
      </w:r>
      <w:r w:rsidR="00440596">
        <w:rPr>
          <w:rFonts w:asciiTheme="majorEastAsia" w:eastAsiaTheme="majorEastAsia" w:hAnsiTheme="majorEastAsia" w:cs="Meiryo-Bold" w:hint="eastAsia"/>
          <w:bCs/>
          <w:kern w:val="0"/>
          <w:sz w:val="24"/>
          <w:szCs w:val="24"/>
        </w:rPr>
        <w:t>ピザ・リトルパーティー海南店</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 xml:space="preserve">　　　営業者　</w:t>
      </w:r>
      <w:r w:rsidR="00440596">
        <w:rPr>
          <w:rFonts w:asciiTheme="majorEastAsia" w:eastAsiaTheme="majorEastAsia" w:hAnsiTheme="majorEastAsia" w:cs="Meiryo-Bold" w:hint="eastAsia"/>
          <w:bCs/>
          <w:kern w:val="0"/>
          <w:sz w:val="24"/>
          <w:szCs w:val="24"/>
        </w:rPr>
        <w:t>有限会社オリィーブ　代表取締役　橋本　禎夫</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【生活衛生優秀施設】</w:t>
      </w:r>
    </w:p>
    <w:p w:rsidR="00266CE0" w:rsidRP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 xml:space="preserve">　○　施設名　</w:t>
      </w:r>
      <w:r w:rsidR="00440596">
        <w:rPr>
          <w:rFonts w:asciiTheme="majorEastAsia" w:eastAsiaTheme="majorEastAsia" w:hAnsiTheme="majorEastAsia" w:cs="Meiryo-Bold" w:hint="eastAsia"/>
          <w:bCs/>
          <w:kern w:val="0"/>
          <w:sz w:val="24"/>
          <w:szCs w:val="24"/>
        </w:rPr>
        <w:t>富士理容所</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r>
        <w:rPr>
          <w:rFonts w:asciiTheme="majorEastAsia" w:eastAsiaTheme="majorEastAsia" w:hAnsiTheme="majorEastAsia" w:cs="Meiryo-Bold" w:hint="eastAsia"/>
          <w:bCs/>
          <w:kern w:val="0"/>
          <w:sz w:val="24"/>
          <w:szCs w:val="24"/>
        </w:rPr>
        <w:t xml:space="preserve">　　　営業者　</w:t>
      </w:r>
      <w:r w:rsidR="00440596">
        <w:rPr>
          <w:rFonts w:asciiTheme="majorEastAsia" w:eastAsiaTheme="majorEastAsia" w:hAnsiTheme="majorEastAsia" w:cs="Meiryo-Bold" w:hint="eastAsia"/>
          <w:bCs/>
          <w:kern w:val="0"/>
          <w:sz w:val="24"/>
          <w:szCs w:val="24"/>
        </w:rPr>
        <w:t>橋本　進</w:t>
      </w:r>
    </w:p>
    <w:p w:rsidR="00266CE0" w:rsidRDefault="00266CE0" w:rsidP="00F546A9">
      <w:pPr>
        <w:autoSpaceDE w:val="0"/>
        <w:autoSpaceDN w:val="0"/>
        <w:adjustRightInd w:val="0"/>
        <w:jc w:val="left"/>
        <w:rPr>
          <w:rFonts w:asciiTheme="majorEastAsia" w:eastAsiaTheme="majorEastAsia" w:hAnsiTheme="majorEastAsia" w:cs="Meiryo-Bold"/>
          <w:bCs/>
          <w:kern w:val="0"/>
          <w:sz w:val="24"/>
          <w:szCs w:val="24"/>
        </w:rPr>
      </w:pPr>
    </w:p>
    <w:tbl>
      <w:tblPr>
        <w:tblStyle w:val="a3"/>
        <w:tblpPr w:leftFromText="142" w:rightFromText="142" w:vertAnchor="text" w:horzAnchor="page" w:tblpX="6136" w:tblpY="102"/>
        <w:tblW w:w="0" w:type="auto"/>
        <w:tblLook w:val="04A0" w:firstRow="1" w:lastRow="0" w:firstColumn="1" w:lastColumn="0" w:noHBand="0" w:noVBand="1"/>
      </w:tblPr>
      <w:tblGrid>
        <w:gridCol w:w="988"/>
        <w:gridCol w:w="3118"/>
      </w:tblGrid>
      <w:tr w:rsidR="000A3F1D" w:rsidRPr="00586661" w:rsidTr="000A3F1D">
        <w:tc>
          <w:tcPr>
            <w:tcW w:w="988" w:type="dxa"/>
          </w:tcPr>
          <w:p w:rsidR="000A3F1D" w:rsidRPr="00586661" w:rsidRDefault="000A3F1D" w:rsidP="000A3F1D">
            <w:pPr>
              <w:autoSpaceDE w:val="0"/>
              <w:autoSpaceDN w:val="0"/>
              <w:adjustRightInd w:val="0"/>
              <w:jc w:val="left"/>
              <w:rPr>
                <w:rFonts w:asciiTheme="minorEastAsia" w:hAnsiTheme="minorEastAsia" w:cs="メイリオ"/>
                <w:kern w:val="0"/>
                <w:sz w:val="22"/>
              </w:rPr>
            </w:pPr>
            <w:r w:rsidRPr="00586661">
              <w:rPr>
                <w:rFonts w:asciiTheme="minorEastAsia" w:hAnsiTheme="minorEastAsia" w:cs="メイリオ" w:hint="eastAsia"/>
                <w:kern w:val="0"/>
                <w:sz w:val="22"/>
              </w:rPr>
              <w:t>担当課</w:t>
            </w:r>
          </w:p>
        </w:tc>
        <w:tc>
          <w:tcPr>
            <w:tcW w:w="3118" w:type="dxa"/>
          </w:tcPr>
          <w:p w:rsidR="000A3F1D" w:rsidRPr="00586661" w:rsidRDefault="000A3F1D" w:rsidP="000A3F1D">
            <w:pPr>
              <w:autoSpaceDE w:val="0"/>
              <w:autoSpaceDN w:val="0"/>
              <w:adjustRightInd w:val="0"/>
              <w:jc w:val="left"/>
              <w:rPr>
                <w:rFonts w:asciiTheme="minorEastAsia" w:hAnsiTheme="minorEastAsia" w:cs="メイリオ"/>
                <w:kern w:val="0"/>
                <w:sz w:val="22"/>
              </w:rPr>
            </w:pPr>
            <w:r w:rsidRPr="00586661">
              <w:rPr>
                <w:rFonts w:asciiTheme="minorEastAsia" w:hAnsiTheme="minorEastAsia" w:cs="メイリオ" w:hint="eastAsia"/>
                <w:kern w:val="0"/>
                <w:sz w:val="22"/>
              </w:rPr>
              <w:t>海草振興局健康福祉部</w:t>
            </w:r>
          </w:p>
          <w:p w:rsidR="000A3F1D" w:rsidRPr="00586661" w:rsidRDefault="000A3F1D" w:rsidP="000A3F1D">
            <w:pPr>
              <w:autoSpaceDE w:val="0"/>
              <w:autoSpaceDN w:val="0"/>
              <w:adjustRightInd w:val="0"/>
              <w:jc w:val="left"/>
              <w:rPr>
                <w:rFonts w:asciiTheme="minorEastAsia" w:hAnsiTheme="minorEastAsia" w:cs="メイリオ"/>
                <w:kern w:val="0"/>
                <w:sz w:val="22"/>
              </w:rPr>
            </w:pPr>
            <w:r w:rsidRPr="00586661">
              <w:rPr>
                <w:rFonts w:asciiTheme="minorEastAsia" w:hAnsiTheme="minorEastAsia" w:cs="メイリオ" w:hint="eastAsia"/>
                <w:kern w:val="0"/>
                <w:sz w:val="22"/>
              </w:rPr>
              <w:t>（海南保健所）衛生環境課</w:t>
            </w:r>
          </w:p>
        </w:tc>
      </w:tr>
      <w:tr w:rsidR="000A3F1D" w:rsidRPr="00586661" w:rsidTr="000A3F1D">
        <w:tc>
          <w:tcPr>
            <w:tcW w:w="988" w:type="dxa"/>
          </w:tcPr>
          <w:p w:rsidR="000A3F1D" w:rsidRPr="00586661" w:rsidRDefault="000A3F1D" w:rsidP="000A3F1D">
            <w:pPr>
              <w:autoSpaceDE w:val="0"/>
              <w:autoSpaceDN w:val="0"/>
              <w:adjustRightInd w:val="0"/>
              <w:jc w:val="left"/>
              <w:rPr>
                <w:rFonts w:asciiTheme="minorEastAsia" w:hAnsiTheme="minorEastAsia" w:cs="メイリオ"/>
                <w:kern w:val="0"/>
                <w:sz w:val="22"/>
              </w:rPr>
            </w:pPr>
            <w:r w:rsidRPr="00586661">
              <w:rPr>
                <w:rFonts w:asciiTheme="minorEastAsia" w:hAnsiTheme="minorEastAsia" w:cs="メイリオ" w:hint="eastAsia"/>
                <w:kern w:val="0"/>
                <w:sz w:val="22"/>
              </w:rPr>
              <w:t>担当者</w:t>
            </w:r>
          </w:p>
        </w:tc>
        <w:tc>
          <w:tcPr>
            <w:tcW w:w="3118" w:type="dxa"/>
          </w:tcPr>
          <w:p w:rsidR="000A3F1D" w:rsidRPr="00586661" w:rsidRDefault="000A3F1D" w:rsidP="000A3F1D">
            <w:pPr>
              <w:autoSpaceDE w:val="0"/>
              <w:autoSpaceDN w:val="0"/>
              <w:adjustRightInd w:val="0"/>
              <w:jc w:val="left"/>
              <w:rPr>
                <w:rFonts w:asciiTheme="minorEastAsia" w:hAnsiTheme="minorEastAsia" w:cs="メイリオ"/>
                <w:kern w:val="0"/>
                <w:sz w:val="22"/>
              </w:rPr>
            </w:pPr>
            <w:r>
              <w:rPr>
                <w:rFonts w:asciiTheme="minorEastAsia" w:hAnsiTheme="minorEastAsia" w:cs="メイリオ" w:hint="eastAsia"/>
                <w:kern w:val="0"/>
                <w:sz w:val="22"/>
              </w:rPr>
              <w:t>岡本</w:t>
            </w:r>
            <w:r w:rsidRPr="00586661">
              <w:rPr>
                <w:rFonts w:asciiTheme="minorEastAsia" w:hAnsiTheme="minorEastAsia" w:cs="メイリオ" w:hint="eastAsia"/>
                <w:kern w:val="0"/>
                <w:sz w:val="22"/>
              </w:rPr>
              <w:t>・</w:t>
            </w:r>
            <w:r>
              <w:rPr>
                <w:rFonts w:asciiTheme="minorEastAsia" w:hAnsiTheme="minorEastAsia" w:cs="メイリオ" w:hint="eastAsia"/>
                <w:kern w:val="0"/>
                <w:sz w:val="22"/>
              </w:rPr>
              <w:t>寺杣</w:t>
            </w:r>
          </w:p>
        </w:tc>
      </w:tr>
      <w:tr w:rsidR="000A3F1D" w:rsidRPr="00586661" w:rsidTr="000A3F1D">
        <w:tc>
          <w:tcPr>
            <w:tcW w:w="988" w:type="dxa"/>
          </w:tcPr>
          <w:p w:rsidR="000A3F1D" w:rsidRPr="00586661" w:rsidRDefault="000A3F1D" w:rsidP="000A3F1D">
            <w:pPr>
              <w:autoSpaceDE w:val="0"/>
              <w:autoSpaceDN w:val="0"/>
              <w:adjustRightInd w:val="0"/>
              <w:jc w:val="left"/>
              <w:rPr>
                <w:rFonts w:asciiTheme="minorEastAsia" w:hAnsiTheme="minorEastAsia" w:cs="メイリオ"/>
                <w:kern w:val="0"/>
                <w:sz w:val="22"/>
              </w:rPr>
            </w:pPr>
            <w:r w:rsidRPr="00586661">
              <w:rPr>
                <w:rFonts w:asciiTheme="minorEastAsia" w:hAnsiTheme="minorEastAsia" w:cs="メイリオ" w:hint="eastAsia"/>
                <w:kern w:val="0"/>
                <w:sz w:val="22"/>
              </w:rPr>
              <w:t>電話</w:t>
            </w:r>
          </w:p>
        </w:tc>
        <w:tc>
          <w:tcPr>
            <w:tcW w:w="3118" w:type="dxa"/>
          </w:tcPr>
          <w:p w:rsidR="000A3F1D" w:rsidRPr="00586661" w:rsidRDefault="000A3F1D" w:rsidP="000A3F1D">
            <w:pPr>
              <w:autoSpaceDE w:val="0"/>
              <w:autoSpaceDN w:val="0"/>
              <w:adjustRightInd w:val="0"/>
              <w:jc w:val="left"/>
              <w:rPr>
                <w:rFonts w:asciiTheme="minorEastAsia" w:hAnsiTheme="minorEastAsia" w:cs="メイリオ"/>
                <w:kern w:val="0"/>
                <w:sz w:val="22"/>
              </w:rPr>
            </w:pPr>
            <w:r w:rsidRPr="00586661">
              <w:rPr>
                <w:rFonts w:asciiTheme="minorEastAsia" w:hAnsiTheme="minorEastAsia" w:cs="メイリオ" w:hint="eastAsia"/>
                <w:kern w:val="0"/>
                <w:sz w:val="22"/>
              </w:rPr>
              <w:t>073-483-8825（直通）</w:t>
            </w:r>
          </w:p>
        </w:tc>
      </w:tr>
    </w:tbl>
    <w:p w:rsidR="00A07B5A" w:rsidRDefault="00A07B5A">
      <w:pPr>
        <w:widowControl/>
        <w:jc w:val="left"/>
        <w:rPr>
          <w:rFonts w:ascii="メイリオ" w:eastAsia="メイリオ" w:cs="メイリオ"/>
          <w:kern w:val="0"/>
          <w:sz w:val="24"/>
          <w:szCs w:val="24"/>
        </w:rPr>
      </w:pPr>
    </w:p>
    <w:sectPr w:rsidR="00A07B5A" w:rsidSect="00B82FEA">
      <w:pgSz w:w="11906" w:h="16838" w:code="9"/>
      <w:pgMar w:top="709" w:right="1134" w:bottom="567"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1D" w:rsidRDefault="000A3F1D" w:rsidP="00440596">
      <w:r>
        <w:separator/>
      </w:r>
    </w:p>
  </w:endnote>
  <w:endnote w:type="continuationSeparator" w:id="0">
    <w:p w:rsidR="000A3F1D" w:rsidRDefault="000A3F1D" w:rsidP="0044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ＤＦ特太ゴシック体">
    <w:panose1 w:val="020B0509000000000000"/>
    <w:charset w:val="80"/>
    <w:family w:val="modern"/>
    <w:pitch w:val="fixed"/>
    <w:sig w:usb0="80000283" w:usb1="2AC76CF8" w:usb2="00000010" w:usb3="00000000" w:csb0="00020001" w:csb1="00000000"/>
  </w:font>
  <w:font w:name="Meiryo-Bold">
    <w:altName w:val="ＤＦ行書体"/>
    <w:panose1 w:val="00000000000000000000"/>
    <w:charset w:val="80"/>
    <w:family w:val="auto"/>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1D" w:rsidRDefault="000A3F1D" w:rsidP="00440596">
      <w:r>
        <w:separator/>
      </w:r>
    </w:p>
  </w:footnote>
  <w:footnote w:type="continuationSeparator" w:id="0">
    <w:p w:rsidR="000A3F1D" w:rsidRDefault="000A3F1D" w:rsidP="00440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07"/>
    <w:rsid w:val="000A3F1D"/>
    <w:rsid w:val="000C6D82"/>
    <w:rsid w:val="000E0CBE"/>
    <w:rsid w:val="00266CE0"/>
    <w:rsid w:val="00282B37"/>
    <w:rsid w:val="00364B91"/>
    <w:rsid w:val="00440596"/>
    <w:rsid w:val="00443107"/>
    <w:rsid w:val="004A1BD1"/>
    <w:rsid w:val="00586661"/>
    <w:rsid w:val="005914A3"/>
    <w:rsid w:val="005B2BA6"/>
    <w:rsid w:val="00683ECC"/>
    <w:rsid w:val="006A7A10"/>
    <w:rsid w:val="006B3B0B"/>
    <w:rsid w:val="00740517"/>
    <w:rsid w:val="00857D15"/>
    <w:rsid w:val="00961742"/>
    <w:rsid w:val="009903EC"/>
    <w:rsid w:val="00A07B5A"/>
    <w:rsid w:val="00AA311B"/>
    <w:rsid w:val="00B21299"/>
    <w:rsid w:val="00B82FEA"/>
    <w:rsid w:val="00BE781A"/>
    <w:rsid w:val="00C262CC"/>
    <w:rsid w:val="00C90F98"/>
    <w:rsid w:val="00CF5218"/>
    <w:rsid w:val="00F546A9"/>
    <w:rsid w:val="00F65B54"/>
    <w:rsid w:val="00FB6517"/>
    <w:rsid w:val="00FD6F94"/>
    <w:rsid w:val="00FE4410"/>
    <w:rsid w:val="00FF628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36786D"/>
  <w15:chartTrackingRefBased/>
  <w15:docId w15:val="{3F12CB53-238F-40E5-BABF-579E7AB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7B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7B5A"/>
    <w:rPr>
      <w:rFonts w:asciiTheme="majorHAnsi" w:eastAsiaTheme="majorEastAsia" w:hAnsiTheme="majorHAnsi" w:cstheme="majorBidi"/>
      <w:sz w:val="18"/>
      <w:szCs w:val="18"/>
    </w:rPr>
  </w:style>
  <w:style w:type="paragraph" w:styleId="a6">
    <w:name w:val="header"/>
    <w:basedOn w:val="a"/>
    <w:link w:val="a7"/>
    <w:uiPriority w:val="99"/>
    <w:unhideWhenUsed/>
    <w:rsid w:val="00440596"/>
    <w:pPr>
      <w:tabs>
        <w:tab w:val="center" w:pos="4252"/>
        <w:tab w:val="right" w:pos="8504"/>
      </w:tabs>
      <w:snapToGrid w:val="0"/>
    </w:pPr>
  </w:style>
  <w:style w:type="character" w:customStyle="1" w:styleId="a7">
    <w:name w:val="ヘッダー (文字)"/>
    <w:basedOn w:val="a0"/>
    <w:link w:val="a6"/>
    <w:uiPriority w:val="99"/>
    <w:rsid w:val="00440596"/>
  </w:style>
  <w:style w:type="paragraph" w:styleId="a8">
    <w:name w:val="footer"/>
    <w:basedOn w:val="a"/>
    <w:link w:val="a9"/>
    <w:uiPriority w:val="99"/>
    <w:unhideWhenUsed/>
    <w:rsid w:val="00440596"/>
    <w:pPr>
      <w:tabs>
        <w:tab w:val="center" w:pos="4252"/>
        <w:tab w:val="right" w:pos="8504"/>
      </w:tabs>
      <w:snapToGrid w:val="0"/>
    </w:pPr>
  </w:style>
  <w:style w:type="character" w:customStyle="1" w:styleId="a9">
    <w:name w:val="フッター (文字)"/>
    <w:basedOn w:val="a0"/>
    <w:link w:val="a8"/>
    <w:uiPriority w:val="99"/>
    <w:rsid w:val="0044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0083-31AB-4986-A315-25E83A22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109720</dc:creator>
  <cp:keywords/>
  <dc:description/>
  <cp:lastModifiedBy>093751</cp:lastModifiedBy>
  <cp:revision>6</cp:revision>
  <cp:lastPrinted>2023-11-30T07:44:00Z</cp:lastPrinted>
  <dcterms:created xsi:type="dcterms:W3CDTF">2024-12-02T05:08:00Z</dcterms:created>
  <dcterms:modified xsi:type="dcterms:W3CDTF">2024-12-18T02:48:00Z</dcterms:modified>
</cp:coreProperties>
</file>