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98" w:rsidRPr="00D76AEC" w:rsidRDefault="006F5370" w:rsidP="00D76AEC">
      <w:pPr>
        <w:adjustRightInd/>
        <w:spacing w:line="306" w:lineRule="exact"/>
        <w:jc w:val="righ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>（別紙様式第６</w:t>
      </w:r>
      <w:r w:rsidR="00D76AEC" w:rsidRPr="00D76AEC">
        <w:rPr>
          <w:rFonts w:hAnsi="ＭＳ ゴシック" w:cs="Times New Roman" w:hint="eastAsia"/>
          <w:color w:val="auto"/>
          <w:sz w:val="24"/>
          <w:szCs w:val="24"/>
        </w:rPr>
        <w:t>号</w:t>
      </w:r>
      <w:r w:rsidR="00576B98" w:rsidRPr="00D76AEC">
        <w:rPr>
          <w:rFonts w:hAnsi="ＭＳ ゴシック" w:cs="Times New Roman" w:hint="eastAsia"/>
          <w:color w:val="auto"/>
          <w:sz w:val="24"/>
          <w:szCs w:val="24"/>
        </w:rPr>
        <w:t>）</w:t>
      </w:r>
    </w:p>
    <w:p w:rsidR="00576B98" w:rsidRPr="001D74A5" w:rsidRDefault="00576B98" w:rsidP="00576B98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企　画　提　案　書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69769B" w:rsidP="00576B98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令和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年　　月　　日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7640DA" w:rsidP="008923F4">
      <w:pPr>
        <w:adjustRightInd/>
        <w:spacing w:line="306" w:lineRule="exact"/>
        <w:ind w:firstLineChars="100" w:firstLine="294"/>
        <w:rPr>
          <w:rFonts w:hAnsi="ＭＳ ゴシック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pacing w:val="14"/>
          <w:sz w:val="24"/>
          <w:szCs w:val="24"/>
        </w:rPr>
        <w:t>和歌山</w:t>
      </w:r>
      <w:r w:rsidR="00576B98" w:rsidRPr="008923F4">
        <w:rPr>
          <w:rFonts w:hAnsi="ＭＳ ゴシック" w:hint="eastAsia"/>
          <w:color w:val="auto"/>
          <w:spacing w:val="14"/>
          <w:sz w:val="24"/>
          <w:szCs w:val="24"/>
        </w:rPr>
        <w:t>県知事</w:t>
      </w:r>
      <w:r w:rsidR="000719AB">
        <w:rPr>
          <w:rFonts w:hAnsi="ＭＳ ゴシック" w:hint="eastAsia"/>
          <w:color w:val="auto"/>
          <w:spacing w:val="14"/>
          <w:sz w:val="24"/>
          <w:szCs w:val="24"/>
        </w:rPr>
        <w:t xml:space="preserve">　様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C853A3" w:rsidRPr="008923F4" w:rsidRDefault="00576B98" w:rsidP="005D41C7">
      <w:pPr>
        <w:adjustRightInd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C853A3" w:rsidRPr="005D41C7">
        <w:rPr>
          <w:rFonts w:hAnsi="ＭＳ ゴシック" w:hint="eastAsia"/>
          <w:color w:val="auto"/>
          <w:spacing w:val="35"/>
          <w:sz w:val="24"/>
          <w:szCs w:val="24"/>
          <w:fitText w:val="1476" w:id="-404420352"/>
        </w:rPr>
        <w:t xml:space="preserve">所　在　</w:t>
      </w:r>
      <w:r w:rsidR="00C853A3" w:rsidRPr="005D41C7">
        <w:rPr>
          <w:rFonts w:hAnsi="ＭＳ ゴシック" w:hint="eastAsia"/>
          <w:color w:val="auto"/>
          <w:spacing w:val="-2"/>
          <w:sz w:val="24"/>
          <w:szCs w:val="24"/>
          <w:fitText w:val="1476" w:id="-404420352"/>
        </w:rPr>
        <w:t>地</w:t>
      </w:r>
      <w:r w:rsidR="00BF7393">
        <w:rPr>
          <w:rFonts w:hAnsi="ＭＳ ゴシック" w:hint="eastAsia"/>
          <w:color w:val="auto"/>
          <w:sz w:val="24"/>
          <w:szCs w:val="24"/>
        </w:rPr>
        <w:t xml:space="preserve">　</w:t>
      </w:r>
    </w:p>
    <w:p w:rsidR="001D74A5" w:rsidRDefault="00576B98" w:rsidP="005D41C7">
      <w:pPr>
        <w:adjustRightInd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Pr="005D41C7">
        <w:rPr>
          <w:rFonts w:hAnsi="ＭＳ ゴシック" w:hint="eastAsia"/>
          <w:color w:val="auto"/>
          <w:spacing w:val="15"/>
          <w:sz w:val="24"/>
          <w:szCs w:val="24"/>
          <w:fitText w:val="1476" w:id="-404420351"/>
        </w:rPr>
        <w:t>商</w:t>
      </w:r>
      <w:r w:rsidRPr="005D41C7">
        <w:rPr>
          <w:rFonts w:hAnsi="ＭＳ ゴシック" w:hint="eastAsia"/>
          <w:color w:val="auto"/>
          <w:sz w:val="24"/>
          <w:szCs w:val="24"/>
          <w:fitText w:val="1476" w:id="-404420351"/>
        </w:rPr>
        <w:t>号又は名称</w:t>
      </w:r>
      <w:r w:rsidR="001D74A5">
        <w:rPr>
          <w:rFonts w:hAnsi="ＭＳ ゴシック" w:hint="eastAsia"/>
          <w:color w:val="auto"/>
          <w:sz w:val="24"/>
          <w:szCs w:val="24"/>
        </w:rPr>
        <w:t xml:space="preserve">　</w:t>
      </w:r>
    </w:p>
    <w:p w:rsidR="00576B98" w:rsidRDefault="001D74A5" w:rsidP="005D41C7">
      <w:pPr>
        <w:adjustRightInd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49"/>
        </w:rPr>
        <w:t>代表者氏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49"/>
        </w:rPr>
        <w:t>名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9F52C0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下記業務の企画提案に</w:t>
      </w:r>
      <w:r w:rsidR="00CC5084">
        <w:rPr>
          <w:rFonts w:hAnsi="ＭＳ ゴシック" w:hint="eastAsia"/>
          <w:color w:val="auto"/>
          <w:sz w:val="24"/>
          <w:szCs w:val="24"/>
        </w:rPr>
        <w:t>よる公募</w:t>
      </w:r>
      <w:r w:rsidRPr="008923F4">
        <w:rPr>
          <w:rFonts w:hAnsi="ＭＳ ゴシック" w:hint="eastAsia"/>
          <w:color w:val="auto"/>
          <w:sz w:val="24"/>
          <w:szCs w:val="24"/>
        </w:rPr>
        <w:t>について、</w:t>
      </w:r>
      <w:r w:rsidR="005E646B">
        <w:rPr>
          <w:rFonts w:hAnsi="ＭＳ ゴシック" w:hint="eastAsia"/>
          <w:color w:val="auto"/>
          <w:sz w:val="24"/>
          <w:szCs w:val="24"/>
        </w:rPr>
        <w:t>令和７</w:t>
      </w:r>
      <w:r w:rsidR="00E41C2A">
        <w:rPr>
          <w:rFonts w:hAnsi="ＭＳ ゴシック" w:hint="eastAsia"/>
          <w:color w:val="auto"/>
          <w:sz w:val="24"/>
          <w:szCs w:val="24"/>
        </w:rPr>
        <w:t>年度</w:t>
      </w:r>
      <w:r w:rsidR="009F52C0">
        <w:rPr>
          <w:rFonts w:hAnsi="ＭＳ ゴシック" w:hint="eastAsia"/>
          <w:color w:val="auto"/>
          <w:sz w:val="24"/>
          <w:szCs w:val="24"/>
        </w:rPr>
        <w:t>和歌山県社会的養護自立支援拠点</w:t>
      </w:r>
      <w:r w:rsidR="00F337D0">
        <w:rPr>
          <w:rFonts w:hAnsi="ＭＳ ゴシック" w:hint="eastAsia"/>
          <w:color w:val="auto"/>
          <w:sz w:val="24"/>
          <w:szCs w:val="24"/>
        </w:rPr>
        <w:t>事業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業務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委託</w:t>
      </w:r>
      <w:r w:rsidR="000719AB">
        <w:rPr>
          <w:rFonts w:hAnsi="ＭＳ ゴシック" w:hint="eastAsia"/>
          <w:color w:val="auto"/>
          <w:sz w:val="24"/>
          <w:szCs w:val="24"/>
        </w:rPr>
        <w:t>プロポーザル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実施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要領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に基づき、</w:t>
      </w:r>
      <w:r w:rsidRPr="008923F4">
        <w:rPr>
          <w:rFonts w:hAnsi="ＭＳ ゴシック" w:hint="eastAsia"/>
          <w:color w:val="auto"/>
          <w:sz w:val="24"/>
          <w:szCs w:val="24"/>
        </w:rPr>
        <w:t>企画提案書を提出します。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なお、当該業務に係る手続開始の</w:t>
      </w:r>
      <w:r w:rsidR="00C853A3" w:rsidRPr="008923F4">
        <w:rPr>
          <w:rFonts w:hAnsi="ＭＳ ゴシック" w:hint="eastAsia"/>
          <w:color w:val="auto"/>
          <w:sz w:val="24"/>
          <w:szCs w:val="24"/>
        </w:rPr>
        <w:t>公告で示された資格要件に該当する者であること、並びに本書及び企画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>提案</w:t>
      </w:r>
      <w:r w:rsidRPr="008923F4">
        <w:rPr>
          <w:rFonts w:hAnsi="ＭＳ ゴシック" w:hint="eastAsia"/>
          <w:color w:val="auto"/>
          <w:sz w:val="24"/>
          <w:szCs w:val="24"/>
        </w:rPr>
        <w:t>資料の記載事項は事実と相違ないことを誓約します。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記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A7FC1" w:rsidRDefault="005D41C7" w:rsidP="005D41C7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１　対象業務</w:t>
      </w:r>
    </w:p>
    <w:p w:rsidR="005D41C7" w:rsidRDefault="005E646B" w:rsidP="005D41C7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</w:t>
      </w:r>
      <w:r w:rsidR="004F1E8B">
        <w:rPr>
          <w:rFonts w:hAnsi="ＭＳ ゴシック" w:hint="eastAsia"/>
          <w:color w:val="auto"/>
          <w:sz w:val="24"/>
          <w:szCs w:val="24"/>
        </w:rPr>
        <w:t xml:space="preserve">　</w:t>
      </w:r>
      <w:r>
        <w:rPr>
          <w:rFonts w:hAnsi="ＭＳ ゴシック" w:hint="eastAsia"/>
          <w:color w:val="auto"/>
          <w:sz w:val="24"/>
          <w:szCs w:val="24"/>
        </w:rPr>
        <w:t>令和７</w:t>
      </w:r>
      <w:r w:rsidR="005D41C7">
        <w:rPr>
          <w:rFonts w:hAnsi="ＭＳ ゴシック" w:hint="eastAsia"/>
          <w:color w:val="auto"/>
          <w:sz w:val="24"/>
          <w:szCs w:val="24"/>
        </w:rPr>
        <w:t>年度和歌山県社会的養護自立支援拠点事業業務委託</w:t>
      </w:r>
    </w:p>
    <w:p w:rsidR="005D41C7" w:rsidRPr="004F1E8B" w:rsidRDefault="005D41C7" w:rsidP="008923F4">
      <w:pPr>
        <w:adjustRightInd/>
        <w:spacing w:line="306" w:lineRule="exact"/>
        <w:ind w:firstLineChars="100" w:firstLine="266"/>
        <w:rPr>
          <w:rFonts w:hAnsi="ＭＳ ゴシック"/>
          <w:color w:val="auto"/>
          <w:sz w:val="24"/>
          <w:szCs w:val="24"/>
        </w:rPr>
      </w:pPr>
    </w:p>
    <w:p w:rsidR="005D41C7" w:rsidRDefault="005D41C7" w:rsidP="008923F4">
      <w:pPr>
        <w:adjustRightInd/>
        <w:spacing w:line="306" w:lineRule="exact"/>
        <w:ind w:firstLineChars="100" w:firstLine="266"/>
        <w:rPr>
          <w:rFonts w:hAnsi="ＭＳ ゴシック"/>
          <w:color w:val="auto"/>
          <w:sz w:val="24"/>
          <w:szCs w:val="24"/>
        </w:rPr>
      </w:pPr>
    </w:p>
    <w:p w:rsidR="005D41C7" w:rsidRPr="00BF7393" w:rsidRDefault="005D41C7" w:rsidP="008923F4">
      <w:pPr>
        <w:adjustRightInd/>
        <w:spacing w:line="306" w:lineRule="exact"/>
        <w:ind w:firstLineChars="100" w:firstLine="266"/>
        <w:rPr>
          <w:rFonts w:hAnsi="ＭＳ ゴシック"/>
          <w:color w:val="auto"/>
          <w:sz w:val="24"/>
          <w:szCs w:val="24"/>
        </w:rPr>
      </w:pPr>
    </w:p>
    <w:p w:rsidR="00576B98" w:rsidRPr="00D96A5B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4F1E8B">
      <w:pPr>
        <w:adjustRightInd/>
        <w:spacing w:line="360" w:lineRule="auto"/>
        <w:ind w:firstLineChars="1000" w:firstLine="2660"/>
        <w:rPr>
          <w:rFonts w:hAnsi="ＭＳ ゴシック" w:cs="Times New Roman"/>
          <w:color w:val="auto"/>
          <w:sz w:val="24"/>
          <w:szCs w:val="24"/>
          <w:u w:val="single" w:color="000000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【連絡先】　担当者名　　</w:t>
      </w:r>
      <w:r w:rsidR="005D41C7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</w:t>
      </w:r>
    </w:p>
    <w:p w:rsidR="00576B98" w:rsidRPr="008923F4" w:rsidRDefault="00576B98" w:rsidP="005D41C7">
      <w:pPr>
        <w:adjustRightInd/>
        <w:spacing w:line="360" w:lineRule="auto"/>
        <w:ind w:firstLineChars="1500" w:firstLine="3990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電話番号　　</w:t>
      </w:r>
      <w:r w:rsidR="005D41C7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</w:t>
      </w:r>
    </w:p>
    <w:p w:rsidR="001D74A5" w:rsidRDefault="00576B98" w:rsidP="005D41C7">
      <w:pPr>
        <w:adjustRightInd/>
        <w:spacing w:line="360" w:lineRule="auto"/>
        <w:ind w:right="246" w:firstLineChars="1500" w:firstLine="3990"/>
        <w:jc w:val="both"/>
        <w:rPr>
          <w:rFonts w:hAnsi="ＭＳ ゴシック"/>
          <w:color w:val="auto"/>
          <w:sz w:val="24"/>
          <w:szCs w:val="24"/>
          <w:u w:val="single"/>
        </w:rPr>
      </w:pPr>
      <w:r w:rsidRPr="008923F4">
        <w:rPr>
          <w:rFonts w:hAnsi="ＭＳ ゴシック"/>
          <w:color w:val="auto"/>
          <w:sz w:val="24"/>
          <w:szCs w:val="24"/>
        </w:rPr>
        <w:t>e-mail</w:t>
      </w:r>
      <w:r w:rsidRPr="008923F4">
        <w:rPr>
          <w:rFonts w:hAnsi="ＭＳ ゴシック" w:hint="eastAsia"/>
          <w:color w:val="auto"/>
          <w:sz w:val="24"/>
          <w:szCs w:val="24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　　　　　　　</w:t>
      </w:r>
      <w:r w:rsidR="005D41C7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  <w:r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</w:t>
      </w:r>
      <w:r w:rsidR="005D41C7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</w:p>
    <w:p w:rsidR="001D74A5" w:rsidRDefault="001D74A5" w:rsidP="005D41C7">
      <w:pPr>
        <w:adjustRightInd/>
        <w:spacing w:line="360" w:lineRule="auto"/>
        <w:ind w:right="246"/>
        <w:jc w:val="both"/>
        <w:rPr>
          <w:rFonts w:hAnsi="ＭＳ ゴシック"/>
          <w:color w:val="auto"/>
          <w:sz w:val="24"/>
          <w:szCs w:val="24"/>
        </w:rPr>
      </w:pPr>
    </w:p>
    <w:p w:rsidR="00413FC0" w:rsidRPr="00250C98" w:rsidRDefault="001D74A5" w:rsidP="001D74A5">
      <w:pPr>
        <w:adjustRightInd/>
        <w:spacing w:line="306" w:lineRule="exact"/>
        <w:ind w:right="246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color w:val="auto"/>
          <w:sz w:val="24"/>
          <w:szCs w:val="24"/>
        </w:rPr>
        <w:br w:type="page"/>
      </w:r>
      <w:r w:rsidR="00413FC0" w:rsidRPr="008923F4">
        <w:rPr>
          <w:rFonts w:hAnsi="ＭＳ ゴシック" w:hint="eastAsia"/>
          <w:sz w:val="24"/>
          <w:szCs w:val="24"/>
        </w:rPr>
        <w:lastRenderedPageBreak/>
        <w:t>（</w:t>
      </w:r>
      <w:r w:rsidR="00E978C3">
        <w:rPr>
          <w:rFonts w:hAnsi="ＭＳ ゴシック" w:hint="eastAsia"/>
          <w:sz w:val="24"/>
          <w:szCs w:val="24"/>
        </w:rPr>
        <w:t>別紙</w:t>
      </w:r>
      <w:r w:rsidR="00413FC0" w:rsidRPr="008923F4">
        <w:rPr>
          <w:rFonts w:hAnsi="ＭＳ ゴシック" w:hint="eastAsia"/>
          <w:sz w:val="24"/>
          <w:szCs w:val="24"/>
        </w:rPr>
        <w:t>様式</w:t>
      </w:r>
      <w:r w:rsidR="00250C98">
        <w:rPr>
          <w:rFonts w:hAnsi="ＭＳ ゴシック" w:hint="eastAsia"/>
          <w:sz w:val="24"/>
          <w:szCs w:val="24"/>
        </w:rPr>
        <w:t>第７</w:t>
      </w:r>
      <w:r w:rsidR="00E978C3">
        <w:rPr>
          <w:rFonts w:hAnsi="ＭＳ ゴシック" w:hint="eastAsia"/>
          <w:sz w:val="24"/>
          <w:szCs w:val="24"/>
        </w:rPr>
        <w:t>号</w:t>
      </w:r>
      <w:r w:rsidR="00413FC0" w:rsidRPr="008923F4">
        <w:rPr>
          <w:rFonts w:hAnsi="ＭＳ ゴシック" w:hint="eastAsia"/>
          <w:sz w:val="24"/>
          <w:szCs w:val="24"/>
        </w:rPr>
        <w:t>）</w:t>
      </w:r>
    </w:p>
    <w:p w:rsidR="009F52C0" w:rsidRPr="00E273C0" w:rsidRDefault="005C24BF" w:rsidP="009F52C0">
      <w:pPr>
        <w:pStyle w:val="af"/>
        <w:rPr>
          <w:rFonts w:ascii="游明朝" w:eastAsia="游明朝" w:hAnsi="游明朝"/>
        </w:rPr>
      </w:pPr>
      <w:r w:rsidRPr="002E675E">
        <w:rPr>
          <w:rFonts w:ascii="游明朝" w:eastAsia="游明朝" w:hAnsi="游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163830</wp:posOffset>
                </wp:positionV>
                <wp:extent cx="6015990" cy="1250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A60E2" id="Rectangle 2" o:spid="_x0000_s1026" style="position:absolute;left:0;text-align:left;margin-left:-8.1pt;margin-top:12.9pt;width:473.7pt;height:9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" filled="f" strokecolor="red">
                <v:stroke dashstyle="dash"/>
                <v:textbox inset="5.85pt,.7pt,5.85pt,.7pt"/>
              </v:rect>
            </w:pict>
          </mc:Fallback>
        </mc:AlternateContent>
      </w:r>
    </w:p>
    <w:p w:rsidR="009F52C0" w:rsidRPr="002E675E" w:rsidRDefault="009F52C0" w:rsidP="009F52C0">
      <w:pPr>
        <w:pStyle w:val="af"/>
        <w:rPr>
          <w:rFonts w:ascii="ＭＳ 明朝" w:hAnsi="ＭＳ 明朝"/>
          <w:color w:val="FF0000"/>
          <w:sz w:val="22"/>
        </w:rPr>
      </w:pPr>
      <w:r w:rsidRPr="002E675E">
        <w:rPr>
          <w:rFonts w:ascii="ＭＳ 明朝" w:hAnsi="ＭＳ 明朝" w:hint="eastAsia"/>
          <w:color w:val="FF0000"/>
          <w:sz w:val="22"/>
        </w:rPr>
        <w:t>・審査項目及び審査事項（予定）を参照し、作成してください。</w:t>
      </w:r>
    </w:p>
    <w:p w:rsidR="009F52C0" w:rsidRPr="002E675E" w:rsidRDefault="009F52C0" w:rsidP="009F52C0">
      <w:pPr>
        <w:pStyle w:val="af"/>
        <w:rPr>
          <w:rFonts w:ascii="ＭＳ 明朝" w:hAnsi="ＭＳ 明朝"/>
          <w:color w:val="FF0000"/>
          <w:sz w:val="22"/>
        </w:rPr>
      </w:pPr>
      <w:r w:rsidRPr="002E675E">
        <w:rPr>
          <w:rFonts w:ascii="ＭＳ 明朝" w:hAnsi="ＭＳ 明朝" w:hint="eastAsia"/>
          <w:color w:val="FF0000"/>
          <w:sz w:val="22"/>
        </w:rPr>
        <w:t>・正本１部、副本４部を作成してください。</w:t>
      </w:r>
    </w:p>
    <w:p w:rsidR="009F52C0" w:rsidRPr="002E675E" w:rsidRDefault="009F52C0" w:rsidP="002E675E">
      <w:pPr>
        <w:pStyle w:val="af"/>
        <w:ind w:left="244" w:hangingChars="100" w:hanging="244"/>
        <w:rPr>
          <w:rFonts w:ascii="ＭＳ 明朝" w:hAnsi="ＭＳ 明朝"/>
          <w:color w:val="FF0000"/>
          <w:sz w:val="22"/>
        </w:rPr>
      </w:pPr>
      <w:r w:rsidRPr="002E675E">
        <w:rPr>
          <w:rFonts w:ascii="ＭＳ 明朝" w:hAnsi="ＭＳ 明朝" w:hint="eastAsia"/>
          <w:color w:val="FF0000"/>
          <w:sz w:val="22"/>
        </w:rPr>
        <w:t>・</w:t>
      </w:r>
      <w:r w:rsidR="006F5370">
        <w:rPr>
          <w:rFonts w:ascii="ＭＳ 明朝" w:hAnsi="ＭＳ 明朝" w:hint="eastAsia"/>
          <w:color w:val="FF0000"/>
          <w:sz w:val="22"/>
        </w:rPr>
        <w:t>別紙による作成</w:t>
      </w:r>
      <w:r w:rsidR="002E675E" w:rsidRPr="002E675E">
        <w:rPr>
          <w:rFonts w:ascii="ＭＳ 明朝" w:hAnsi="ＭＳ 明朝" w:hint="eastAsia"/>
          <w:color w:val="FF0000"/>
          <w:sz w:val="22"/>
        </w:rPr>
        <w:t>可。また、</w:t>
      </w:r>
      <w:r w:rsidRPr="002E675E">
        <w:rPr>
          <w:rFonts w:ascii="ＭＳ 明朝" w:hAnsi="ＭＳ 明朝" w:hint="eastAsia"/>
          <w:color w:val="FF0000"/>
          <w:sz w:val="22"/>
        </w:rPr>
        <w:t>本様式によらず提案書を作成しても構いません。ただし、</w:t>
      </w:r>
      <w:r w:rsidR="002E675E" w:rsidRPr="002E675E">
        <w:rPr>
          <w:rFonts w:ascii="ＭＳ 明朝" w:hAnsi="ＭＳ 明朝" w:hint="eastAsia"/>
          <w:color w:val="FF0000"/>
          <w:sz w:val="22"/>
        </w:rPr>
        <w:t>提出書類はすべて</w:t>
      </w:r>
      <w:r w:rsidRPr="002E675E">
        <w:rPr>
          <w:rFonts w:ascii="ＭＳ 明朝" w:hAnsi="ＭＳ 明朝" w:hint="eastAsia"/>
          <w:color w:val="FF0000"/>
          <w:sz w:val="22"/>
        </w:rPr>
        <w:t>Ａ４サイズとします。</w:t>
      </w:r>
    </w:p>
    <w:p w:rsidR="005D41C7" w:rsidRPr="002E675E" w:rsidRDefault="005D41C7" w:rsidP="002E675E">
      <w:pPr>
        <w:rPr>
          <w:rFonts w:hAnsi="ＭＳ ゴシック"/>
          <w:sz w:val="28"/>
          <w:szCs w:val="28"/>
        </w:rPr>
      </w:pPr>
    </w:p>
    <w:p w:rsidR="00901F3C" w:rsidRPr="00901F3C" w:rsidRDefault="00337DB9" w:rsidP="00901F3C">
      <w:pPr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事業実施</w:t>
      </w:r>
      <w:r w:rsidR="00901F3C" w:rsidRPr="00901F3C">
        <w:rPr>
          <w:rFonts w:hAnsi="ＭＳ ゴシック" w:hint="eastAsia"/>
          <w:sz w:val="28"/>
          <w:szCs w:val="28"/>
        </w:rPr>
        <w:t>提案書</w:t>
      </w:r>
    </w:p>
    <w:p w:rsidR="00901F3C" w:rsidRPr="00110BE5" w:rsidRDefault="009F52C0" w:rsidP="00901F3C">
      <w:pPr>
        <w:ind w:leftChars="-100" w:left="246" w:hangingChars="200" w:hanging="492"/>
        <w:rPr>
          <w:szCs w:val="24"/>
        </w:rPr>
      </w:pPr>
      <w:r>
        <w:rPr>
          <w:rFonts w:hint="eastAsia"/>
          <w:szCs w:val="24"/>
        </w:rPr>
        <w:t>（１）事業全体の基本方針</w:t>
      </w:r>
      <w:r w:rsidR="00331542">
        <w:rPr>
          <w:rFonts w:hint="eastAsia"/>
          <w:szCs w:val="24"/>
        </w:rPr>
        <w:t>、目的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01F3C" w:rsidRPr="00110BE5" w:rsidTr="009F52C0">
        <w:trPr>
          <w:trHeight w:val="3142"/>
        </w:trPr>
        <w:tc>
          <w:tcPr>
            <w:tcW w:w="9498" w:type="dxa"/>
            <w:shd w:val="clear" w:color="auto" w:fill="auto"/>
          </w:tcPr>
          <w:p w:rsidR="00901F3C" w:rsidRPr="00331542" w:rsidRDefault="00622EF4" w:rsidP="00901F3C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（社会的養護経験者等が抱える現状・</w:t>
            </w:r>
            <w:r w:rsidR="00331542" w:rsidRPr="00331542">
              <w:rPr>
                <w:rFonts w:hint="eastAsia"/>
                <w:sz w:val="18"/>
                <w:szCs w:val="24"/>
              </w:rPr>
              <w:t>課題を踏まえ</w:t>
            </w:r>
            <w:r w:rsidR="00331542">
              <w:rPr>
                <w:rFonts w:hint="eastAsia"/>
                <w:sz w:val="18"/>
                <w:szCs w:val="24"/>
              </w:rPr>
              <w:t>て</w:t>
            </w:r>
            <w:r w:rsidR="00331542" w:rsidRPr="00331542">
              <w:rPr>
                <w:rFonts w:hint="eastAsia"/>
                <w:sz w:val="18"/>
                <w:szCs w:val="24"/>
              </w:rPr>
              <w:t>記載）</w:t>
            </w:r>
          </w:p>
          <w:p w:rsidR="00331542" w:rsidRPr="00622EF4" w:rsidRDefault="00331542" w:rsidP="00901F3C">
            <w:pPr>
              <w:rPr>
                <w:szCs w:val="24"/>
              </w:rPr>
            </w:pPr>
          </w:p>
        </w:tc>
      </w:tr>
    </w:tbl>
    <w:p w:rsidR="00901F3C" w:rsidRPr="00110BE5" w:rsidRDefault="00901F3C" w:rsidP="00901F3C">
      <w:pPr>
        <w:ind w:leftChars="-100" w:left="246" w:hangingChars="200" w:hanging="492"/>
        <w:rPr>
          <w:szCs w:val="24"/>
        </w:rPr>
      </w:pPr>
    </w:p>
    <w:p w:rsidR="00901F3C" w:rsidRPr="00110BE5" w:rsidRDefault="00901F3C" w:rsidP="00901F3C">
      <w:pPr>
        <w:ind w:leftChars="-100" w:left="246" w:hangingChars="200" w:hanging="492"/>
        <w:rPr>
          <w:szCs w:val="24"/>
        </w:rPr>
      </w:pPr>
      <w:r w:rsidRPr="00110BE5">
        <w:rPr>
          <w:rFonts w:hint="eastAsia"/>
          <w:szCs w:val="24"/>
        </w:rPr>
        <w:t>（２）運営体制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4111"/>
      </w:tblGrid>
      <w:tr w:rsidR="00901F3C" w:rsidRPr="00110BE5" w:rsidTr="006F5370">
        <w:trPr>
          <w:trHeight w:val="855"/>
        </w:trPr>
        <w:tc>
          <w:tcPr>
            <w:tcW w:w="2269" w:type="dxa"/>
            <w:shd w:val="clear" w:color="auto" w:fill="auto"/>
            <w:vAlign w:val="center"/>
          </w:tcPr>
          <w:p w:rsidR="009F52C0" w:rsidRPr="00C3092A" w:rsidRDefault="00901F3C" w:rsidP="009F52C0">
            <w:pPr>
              <w:jc w:val="center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事業所所在地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F5370" w:rsidRPr="006F5370" w:rsidRDefault="006F5370" w:rsidP="006F5370">
            <w:pPr>
              <w:jc w:val="both"/>
              <w:rPr>
                <w:szCs w:val="24"/>
              </w:rPr>
            </w:pPr>
          </w:p>
        </w:tc>
      </w:tr>
      <w:tr w:rsidR="009F52C0" w:rsidRPr="00110BE5" w:rsidTr="009F52C0">
        <w:trPr>
          <w:trHeight w:val="69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F52C0" w:rsidRPr="00C3092A" w:rsidRDefault="009F52C0" w:rsidP="00C3092A">
            <w:pPr>
              <w:jc w:val="center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設備の状況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52C0" w:rsidRPr="00C3092A" w:rsidRDefault="009F52C0" w:rsidP="009F52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事務室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52C0" w:rsidRPr="00C3092A" w:rsidRDefault="009F52C0" w:rsidP="00C309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F52C0" w:rsidRPr="00110BE5" w:rsidTr="009F52C0">
        <w:trPr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9F52C0" w:rsidRPr="00C3092A" w:rsidRDefault="009F52C0" w:rsidP="00C3092A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F52C0" w:rsidRPr="00C3092A" w:rsidRDefault="009F52C0" w:rsidP="009F52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相談室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52C0" w:rsidRPr="00C3092A" w:rsidRDefault="009F52C0" w:rsidP="00C309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F52C0" w:rsidRPr="00110BE5" w:rsidTr="009F52C0">
        <w:trPr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9F52C0" w:rsidRPr="00C3092A" w:rsidRDefault="009F52C0" w:rsidP="00C3092A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F52C0" w:rsidRDefault="009F52C0" w:rsidP="009F52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対象者が集まる設備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52C0" w:rsidRDefault="009F52C0" w:rsidP="00C309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</w:tr>
      <w:tr w:rsidR="009F52C0" w:rsidRPr="00110BE5" w:rsidTr="009F52C0">
        <w:trPr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9F52C0" w:rsidRPr="00C3092A" w:rsidRDefault="009F52C0" w:rsidP="00C3092A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F52C0" w:rsidRDefault="009F52C0" w:rsidP="009F52C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52C0" w:rsidRDefault="009F52C0" w:rsidP="00C3092A">
            <w:pPr>
              <w:jc w:val="center"/>
              <w:rPr>
                <w:szCs w:val="24"/>
              </w:rPr>
            </w:pPr>
          </w:p>
        </w:tc>
      </w:tr>
      <w:tr w:rsidR="009312D5" w:rsidRPr="00110BE5" w:rsidTr="00622EF4">
        <w:trPr>
          <w:trHeight w:val="2678"/>
        </w:trPr>
        <w:tc>
          <w:tcPr>
            <w:tcW w:w="2269" w:type="dxa"/>
            <w:shd w:val="clear" w:color="auto" w:fill="auto"/>
            <w:vAlign w:val="center"/>
          </w:tcPr>
          <w:p w:rsidR="009312D5" w:rsidRPr="00C3092A" w:rsidRDefault="009312D5" w:rsidP="00C3092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運営日・時間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312D5" w:rsidRDefault="006F5370" w:rsidP="009312D5">
            <w:pPr>
              <w:jc w:val="both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（対象者の利便性を高める方策についても併せて記載</w:t>
            </w:r>
            <w:r w:rsidR="009312D5" w:rsidRPr="009312D5">
              <w:rPr>
                <w:rFonts w:hint="eastAsia"/>
                <w:sz w:val="18"/>
                <w:szCs w:val="24"/>
              </w:rPr>
              <w:t>）</w:t>
            </w:r>
          </w:p>
          <w:p w:rsidR="009312D5" w:rsidRPr="006F5370" w:rsidRDefault="009312D5" w:rsidP="009312D5">
            <w:pPr>
              <w:jc w:val="both"/>
              <w:rPr>
                <w:szCs w:val="24"/>
              </w:rPr>
            </w:pPr>
          </w:p>
        </w:tc>
      </w:tr>
    </w:tbl>
    <w:p w:rsidR="009312D5" w:rsidRDefault="009312D5" w:rsidP="00901F3C">
      <w:pPr>
        <w:ind w:leftChars="-100" w:left="246" w:hangingChars="200" w:hanging="492"/>
        <w:rPr>
          <w:szCs w:val="24"/>
        </w:rPr>
      </w:pPr>
    </w:p>
    <w:p w:rsidR="005D41C7" w:rsidRDefault="005D41C7" w:rsidP="00901F3C">
      <w:pPr>
        <w:ind w:leftChars="-100" w:left="246" w:hangingChars="200" w:hanging="492"/>
        <w:rPr>
          <w:szCs w:val="24"/>
        </w:rPr>
      </w:pPr>
    </w:p>
    <w:p w:rsidR="00901F3C" w:rsidRPr="00110BE5" w:rsidRDefault="009312D5" w:rsidP="00901F3C">
      <w:pPr>
        <w:ind w:leftChars="-100" w:left="246" w:hangingChars="200" w:hanging="492"/>
        <w:rPr>
          <w:szCs w:val="24"/>
        </w:rPr>
      </w:pPr>
      <w:r>
        <w:rPr>
          <w:rFonts w:hint="eastAsia"/>
          <w:szCs w:val="24"/>
        </w:rPr>
        <w:t>（３）人員配置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9312D5" w:rsidRPr="00110BE5" w:rsidTr="009312D5">
        <w:trPr>
          <w:trHeight w:val="471"/>
        </w:trPr>
        <w:tc>
          <w:tcPr>
            <w:tcW w:w="1843" w:type="dxa"/>
            <w:shd w:val="clear" w:color="auto" w:fill="auto"/>
            <w:vAlign w:val="center"/>
          </w:tcPr>
          <w:p w:rsidR="009312D5" w:rsidRPr="00C3092A" w:rsidRDefault="009312D5" w:rsidP="00C3092A">
            <w:pPr>
              <w:jc w:val="center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職名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12D5" w:rsidRPr="00C3092A" w:rsidRDefault="009312D5" w:rsidP="00C3092A">
            <w:pPr>
              <w:jc w:val="center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氏名</w:t>
            </w:r>
          </w:p>
          <w:p w:rsidR="009312D5" w:rsidRPr="00C3092A" w:rsidRDefault="009312D5" w:rsidP="00C3092A">
            <w:pPr>
              <w:jc w:val="center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（性別・年齢）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12D5" w:rsidRPr="00C3092A" w:rsidRDefault="009312D5" w:rsidP="009312D5">
            <w:pPr>
              <w:jc w:val="center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業務経験・資格等</w:t>
            </w:r>
          </w:p>
        </w:tc>
      </w:tr>
      <w:tr w:rsidR="009312D5" w:rsidRPr="00110BE5" w:rsidTr="009312D5">
        <w:trPr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312D5" w:rsidRPr="00C3092A" w:rsidRDefault="009312D5" w:rsidP="00901F3C">
            <w:pPr>
              <w:rPr>
                <w:szCs w:val="24"/>
              </w:rPr>
            </w:pPr>
          </w:p>
        </w:tc>
      </w:tr>
      <w:tr w:rsidR="009312D5" w:rsidRPr="00110BE5" w:rsidTr="009312D5">
        <w:trPr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312D5" w:rsidRPr="00C3092A" w:rsidRDefault="009312D5" w:rsidP="00901F3C">
            <w:pPr>
              <w:rPr>
                <w:szCs w:val="24"/>
              </w:rPr>
            </w:pPr>
          </w:p>
        </w:tc>
      </w:tr>
      <w:tr w:rsidR="009312D5" w:rsidRPr="00110BE5" w:rsidTr="009312D5">
        <w:trPr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312D5" w:rsidRPr="00C3092A" w:rsidRDefault="009312D5" w:rsidP="00901F3C">
            <w:pPr>
              <w:rPr>
                <w:szCs w:val="24"/>
              </w:rPr>
            </w:pPr>
          </w:p>
        </w:tc>
      </w:tr>
      <w:tr w:rsidR="009312D5" w:rsidRPr="00110BE5" w:rsidTr="009312D5">
        <w:trPr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312D5" w:rsidRPr="00C3092A" w:rsidRDefault="009312D5" w:rsidP="00901F3C">
            <w:pPr>
              <w:rPr>
                <w:szCs w:val="24"/>
              </w:rPr>
            </w:pPr>
          </w:p>
        </w:tc>
      </w:tr>
      <w:tr w:rsidR="009312D5" w:rsidRPr="00110BE5" w:rsidTr="009312D5">
        <w:trPr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12D5" w:rsidRPr="00C3092A" w:rsidRDefault="009312D5" w:rsidP="009312D5">
            <w:pPr>
              <w:rPr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312D5" w:rsidRPr="00C3092A" w:rsidRDefault="009312D5" w:rsidP="00901F3C">
            <w:pPr>
              <w:rPr>
                <w:szCs w:val="24"/>
              </w:rPr>
            </w:pPr>
          </w:p>
        </w:tc>
      </w:tr>
    </w:tbl>
    <w:p w:rsidR="00901F3C" w:rsidRDefault="00901F3C" w:rsidP="001E14EB">
      <w:pPr>
        <w:ind w:left="246" w:hangingChars="100" w:hanging="246"/>
        <w:rPr>
          <w:szCs w:val="24"/>
        </w:rPr>
      </w:pPr>
      <w:r w:rsidRPr="00110BE5">
        <w:rPr>
          <w:rFonts w:hint="eastAsia"/>
          <w:szCs w:val="24"/>
        </w:rPr>
        <w:t>※</w:t>
      </w:r>
      <w:r w:rsidR="009312D5">
        <w:rPr>
          <w:rFonts w:hint="eastAsia"/>
          <w:szCs w:val="24"/>
        </w:rPr>
        <w:t>これから職員を確保する場合はその方策や見込みを記入</w:t>
      </w:r>
      <w:r w:rsidRPr="00110BE5">
        <w:rPr>
          <w:rFonts w:hint="eastAsia"/>
          <w:szCs w:val="24"/>
        </w:rPr>
        <w:t>。</w:t>
      </w:r>
    </w:p>
    <w:p w:rsidR="009312D5" w:rsidRDefault="009312D5" w:rsidP="00331542">
      <w:pPr>
        <w:rPr>
          <w:szCs w:val="24"/>
        </w:rPr>
      </w:pPr>
      <w:bookmarkStart w:id="0" w:name="_GoBack"/>
      <w:bookmarkEnd w:id="0"/>
    </w:p>
    <w:p w:rsidR="00A8753B" w:rsidRDefault="00331542" w:rsidP="00A8753B">
      <w:pPr>
        <w:ind w:leftChars="-100" w:left="246" w:hangingChars="200" w:hanging="492"/>
        <w:rPr>
          <w:szCs w:val="24"/>
        </w:rPr>
      </w:pPr>
      <w:r>
        <w:rPr>
          <w:rFonts w:hint="eastAsia"/>
          <w:szCs w:val="24"/>
        </w:rPr>
        <w:t>（４</w:t>
      </w:r>
      <w:r w:rsidR="00A8753B">
        <w:rPr>
          <w:rFonts w:hint="eastAsia"/>
          <w:szCs w:val="24"/>
        </w:rPr>
        <w:t>）関係機関との連携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753B" w:rsidRPr="00110BE5" w:rsidTr="005D41C7">
        <w:trPr>
          <w:trHeight w:val="5115"/>
        </w:trPr>
        <w:tc>
          <w:tcPr>
            <w:tcW w:w="9498" w:type="dxa"/>
            <w:shd w:val="clear" w:color="auto" w:fill="auto"/>
          </w:tcPr>
          <w:p w:rsidR="00A8753B" w:rsidRPr="0056563D" w:rsidRDefault="00A8753B" w:rsidP="00A8753B">
            <w:pPr>
              <w:rPr>
                <w:sz w:val="18"/>
                <w:szCs w:val="18"/>
              </w:rPr>
            </w:pPr>
            <w:r w:rsidRPr="0056563D">
              <w:rPr>
                <w:rFonts w:hint="eastAsia"/>
                <w:sz w:val="18"/>
                <w:szCs w:val="18"/>
              </w:rPr>
              <w:t>（</w:t>
            </w:r>
            <w:r w:rsidR="00331542">
              <w:rPr>
                <w:rFonts w:hint="eastAsia"/>
                <w:sz w:val="18"/>
                <w:szCs w:val="18"/>
              </w:rPr>
              <w:t>目的達成に向けて</w:t>
            </w:r>
            <w:r w:rsidR="006F5370">
              <w:rPr>
                <w:rFonts w:hint="eastAsia"/>
                <w:sz w:val="18"/>
                <w:szCs w:val="18"/>
              </w:rPr>
              <w:t>どのような関係機関と</w:t>
            </w:r>
            <w:r>
              <w:rPr>
                <w:rFonts w:hint="eastAsia"/>
                <w:sz w:val="18"/>
                <w:szCs w:val="18"/>
              </w:rPr>
              <w:t>連携</w:t>
            </w:r>
            <w:r w:rsidR="00331542">
              <w:rPr>
                <w:rFonts w:hint="eastAsia"/>
                <w:sz w:val="18"/>
                <w:szCs w:val="18"/>
              </w:rPr>
              <w:t>を図るかについて、</w:t>
            </w:r>
            <w:r w:rsidR="006F5370">
              <w:rPr>
                <w:rFonts w:hint="eastAsia"/>
                <w:sz w:val="18"/>
                <w:szCs w:val="18"/>
              </w:rPr>
              <w:t>連携</w:t>
            </w:r>
            <w:r>
              <w:rPr>
                <w:rFonts w:hint="eastAsia"/>
                <w:sz w:val="18"/>
                <w:szCs w:val="18"/>
              </w:rPr>
              <w:t>方法及び体制</w:t>
            </w:r>
            <w:r w:rsidR="00331542">
              <w:rPr>
                <w:rFonts w:hint="eastAsia"/>
                <w:sz w:val="18"/>
                <w:szCs w:val="18"/>
              </w:rPr>
              <w:t>を記載</w:t>
            </w:r>
            <w:r w:rsidRPr="0056563D">
              <w:rPr>
                <w:rFonts w:hint="eastAsia"/>
                <w:sz w:val="18"/>
                <w:szCs w:val="18"/>
              </w:rPr>
              <w:t>）</w:t>
            </w:r>
          </w:p>
          <w:p w:rsidR="00A8753B" w:rsidRPr="0056563D" w:rsidRDefault="00331542" w:rsidP="00331542">
            <w:pPr>
              <w:rPr>
                <w:szCs w:val="24"/>
              </w:rPr>
            </w:pPr>
            <w:r w:rsidRPr="00331542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331542" w:rsidRPr="005D41C7" w:rsidRDefault="00331542" w:rsidP="00331542">
      <w:pPr>
        <w:ind w:leftChars="-100" w:left="246" w:hangingChars="200" w:hanging="492"/>
        <w:rPr>
          <w:szCs w:val="24"/>
        </w:rPr>
      </w:pPr>
    </w:p>
    <w:p w:rsidR="00331542" w:rsidRDefault="00331542" w:rsidP="00331542">
      <w:pPr>
        <w:ind w:leftChars="-100" w:left="246" w:hangingChars="200" w:hanging="492"/>
        <w:rPr>
          <w:szCs w:val="24"/>
        </w:rPr>
      </w:pPr>
      <w:r>
        <w:rPr>
          <w:rFonts w:hint="eastAsia"/>
          <w:szCs w:val="24"/>
        </w:rPr>
        <w:t>（５）個人情報管理等の体制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1542" w:rsidRPr="00110BE5" w:rsidTr="005D41C7">
        <w:trPr>
          <w:trHeight w:val="3070"/>
        </w:trPr>
        <w:tc>
          <w:tcPr>
            <w:tcW w:w="9498" w:type="dxa"/>
            <w:shd w:val="clear" w:color="auto" w:fill="auto"/>
          </w:tcPr>
          <w:p w:rsidR="00331542" w:rsidRPr="0056563D" w:rsidRDefault="00331542" w:rsidP="00331542">
            <w:pPr>
              <w:rPr>
                <w:sz w:val="18"/>
                <w:szCs w:val="18"/>
              </w:rPr>
            </w:pPr>
            <w:r w:rsidRPr="0056563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相談記録等個人情報を含む書類、データ等の管理方法、相談におけるプライバシー保護の取組み等</w:t>
            </w:r>
            <w:r w:rsidRPr="0056563D">
              <w:rPr>
                <w:rFonts w:hint="eastAsia"/>
                <w:sz w:val="18"/>
                <w:szCs w:val="18"/>
              </w:rPr>
              <w:t>）</w:t>
            </w:r>
          </w:p>
          <w:p w:rsidR="00331542" w:rsidRPr="0056563D" w:rsidRDefault="00331542" w:rsidP="00331542">
            <w:pPr>
              <w:rPr>
                <w:szCs w:val="24"/>
              </w:rPr>
            </w:pPr>
          </w:p>
        </w:tc>
      </w:tr>
    </w:tbl>
    <w:p w:rsidR="00331542" w:rsidRPr="005D41C7" w:rsidRDefault="00331542" w:rsidP="00331542">
      <w:pPr>
        <w:ind w:leftChars="-100" w:left="246" w:hangingChars="200" w:hanging="492"/>
        <w:rPr>
          <w:szCs w:val="24"/>
        </w:rPr>
      </w:pPr>
    </w:p>
    <w:p w:rsidR="00901F3C" w:rsidRPr="00110BE5" w:rsidRDefault="005D41C7" w:rsidP="00901F3C">
      <w:pPr>
        <w:ind w:leftChars="-100" w:left="246" w:hangingChars="200" w:hanging="492"/>
        <w:rPr>
          <w:szCs w:val="24"/>
        </w:rPr>
      </w:pPr>
      <w:r>
        <w:rPr>
          <w:rFonts w:hint="eastAsia"/>
          <w:szCs w:val="24"/>
        </w:rPr>
        <w:t>（６</w:t>
      </w:r>
      <w:r w:rsidR="00901F3C" w:rsidRPr="00110BE5">
        <w:rPr>
          <w:rFonts w:hint="eastAsia"/>
          <w:szCs w:val="24"/>
        </w:rPr>
        <w:t>）</w:t>
      </w:r>
      <w:r w:rsidR="00331542">
        <w:rPr>
          <w:rFonts w:hint="eastAsia"/>
          <w:szCs w:val="24"/>
        </w:rPr>
        <w:t>業務の具体的内容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01F3C" w:rsidRPr="00110BE5" w:rsidTr="009312D5">
        <w:trPr>
          <w:trHeight w:val="3142"/>
        </w:trPr>
        <w:tc>
          <w:tcPr>
            <w:tcW w:w="9498" w:type="dxa"/>
            <w:shd w:val="clear" w:color="auto" w:fill="auto"/>
          </w:tcPr>
          <w:p w:rsidR="00B11ACB" w:rsidRDefault="00B11ACB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（仕様書（案）に定める各業務について、具体的な支援の実施方法</w:t>
            </w:r>
            <w:r w:rsidR="005D41C7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記載。）</w:t>
            </w:r>
          </w:p>
          <w:p w:rsidR="005D41C7" w:rsidRDefault="005D41C7" w:rsidP="00901F3C">
            <w:pPr>
              <w:rPr>
                <w:szCs w:val="24"/>
              </w:rPr>
            </w:pPr>
          </w:p>
          <w:p w:rsidR="00B11ACB" w:rsidRPr="005D41C7" w:rsidRDefault="005D41C7" w:rsidP="00901F3C">
            <w:pPr>
              <w:rPr>
                <w:szCs w:val="24"/>
                <w:u w:val="single"/>
              </w:rPr>
            </w:pPr>
            <w:r w:rsidRPr="005D41C7">
              <w:rPr>
                <w:rFonts w:hint="eastAsia"/>
                <w:szCs w:val="24"/>
                <w:u w:val="single"/>
              </w:rPr>
              <w:t>１</w:t>
            </w:r>
            <w:r w:rsidR="00B11ACB" w:rsidRPr="005D41C7">
              <w:rPr>
                <w:rFonts w:hint="eastAsia"/>
                <w:szCs w:val="24"/>
                <w:u w:val="single"/>
              </w:rPr>
              <w:t xml:space="preserve">　相互交流の場の提供</w:t>
            </w:r>
          </w:p>
          <w:p w:rsidR="00B11ACB" w:rsidRDefault="00B11ACB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B11ACB">
              <w:rPr>
                <w:rFonts w:hint="eastAsia"/>
                <w:sz w:val="18"/>
                <w:szCs w:val="24"/>
              </w:rPr>
              <w:t>（</w:t>
            </w:r>
            <w:r>
              <w:rPr>
                <w:rFonts w:hint="eastAsia"/>
                <w:sz w:val="18"/>
                <w:szCs w:val="24"/>
              </w:rPr>
              <w:t>対象者への</w:t>
            </w:r>
            <w:r w:rsidRPr="00B11ACB">
              <w:rPr>
                <w:rFonts w:hint="eastAsia"/>
                <w:sz w:val="18"/>
                <w:szCs w:val="24"/>
              </w:rPr>
              <w:t>周知・啓発方法を含めて記載）</w:t>
            </w:r>
          </w:p>
          <w:p w:rsidR="00B11ACB" w:rsidRDefault="00B11ACB" w:rsidP="00901F3C">
            <w:pPr>
              <w:rPr>
                <w:szCs w:val="24"/>
              </w:rPr>
            </w:pPr>
          </w:p>
          <w:p w:rsidR="00B11ACB" w:rsidRDefault="00B11ACB" w:rsidP="00901F3C">
            <w:pPr>
              <w:rPr>
                <w:szCs w:val="24"/>
              </w:rPr>
            </w:pPr>
          </w:p>
          <w:p w:rsidR="00B11ACB" w:rsidRDefault="00B11ACB" w:rsidP="00901F3C">
            <w:pPr>
              <w:rPr>
                <w:szCs w:val="24"/>
              </w:rPr>
            </w:pPr>
          </w:p>
          <w:p w:rsidR="00B11ACB" w:rsidRPr="005D41C7" w:rsidRDefault="005D41C7" w:rsidP="00901F3C">
            <w:pPr>
              <w:rPr>
                <w:szCs w:val="24"/>
                <w:u w:val="single"/>
              </w:rPr>
            </w:pPr>
            <w:r w:rsidRPr="005D41C7">
              <w:rPr>
                <w:rFonts w:hint="eastAsia"/>
                <w:szCs w:val="24"/>
                <w:u w:val="single"/>
              </w:rPr>
              <w:t>２</w:t>
            </w:r>
            <w:r w:rsidR="00B11ACB" w:rsidRPr="005D41C7">
              <w:rPr>
                <w:rFonts w:hint="eastAsia"/>
                <w:szCs w:val="24"/>
                <w:u w:val="single"/>
              </w:rPr>
              <w:t xml:space="preserve">　対象者への個別支援</w:t>
            </w:r>
          </w:p>
          <w:p w:rsidR="00B11ACB" w:rsidRDefault="005D41C7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①</w:t>
            </w:r>
            <w:r w:rsidR="00B11ACB">
              <w:rPr>
                <w:rFonts w:hint="eastAsia"/>
                <w:szCs w:val="24"/>
              </w:rPr>
              <w:t xml:space="preserve">　支援計画の作成</w:t>
            </w:r>
          </w:p>
          <w:p w:rsidR="00B11ACB" w:rsidRPr="005D41C7" w:rsidRDefault="00B11ACB" w:rsidP="00901F3C">
            <w:pPr>
              <w:rPr>
                <w:szCs w:val="24"/>
              </w:rPr>
            </w:pPr>
          </w:p>
          <w:p w:rsidR="00B11ACB" w:rsidRDefault="00B11ACB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B11ACB" w:rsidRDefault="005D41C7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②</w:t>
            </w:r>
            <w:r w:rsidR="00B11ACB">
              <w:rPr>
                <w:rFonts w:hint="eastAsia"/>
                <w:szCs w:val="24"/>
              </w:rPr>
              <w:t xml:space="preserve">　個別ケース会議</w:t>
            </w:r>
          </w:p>
          <w:p w:rsidR="00B11ACB" w:rsidRPr="005D41C7" w:rsidRDefault="00B11ACB" w:rsidP="00901F3C">
            <w:pPr>
              <w:rPr>
                <w:szCs w:val="24"/>
              </w:rPr>
            </w:pPr>
          </w:p>
          <w:p w:rsidR="00B11ACB" w:rsidRDefault="00B11ACB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B11ACB" w:rsidRDefault="005D41C7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③</w:t>
            </w:r>
            <w:r w:rsidR="00B11ACB">
              <w:rPr>
                <w:rFonts w:hint="eastAsia"/>
                <w:szCs w:val="24"/>
              </w:rPr>
              <w:t xml:space="preserve">　相談支援</w:t>
            </w:r>
          </w:p>
          <w:p w:rsidR="00B11ACB" w:rsidRDefault="00B11ACB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B11ACB">
              <w:rPr>
                <w:rFonts w:hint="eastAsia"/>
                <w:sz w:val="18"/>
                <w:szCs w:val="24"/>
              </w:rPr>
              <w:t>（対象者の支援ニーズを把握する方法を含めて記載）</w:t>
            </w:r>
          </w:p>
          <w:p w:rsidR="00B11ACB" w:rsidRDefault="00B11ACB" w:rsidP="00901F3C">
            <w:pPr>
              <w:rPr>
                <w:szCs w:val="24"/>
              </w:rPr>
            </w:pPr>
          </w:p>
          <w:p w:rsidR="00B11ACB" w:rsidRDefault="00B11ACB" w:rsidP="00901F3C">
            <w:pPr>
              <w:rPr>
                <w:szCs w:val="24"/>
              </w:rPr>
            </w:pPr>
          </w:p>
          <w:p w:rsidR="005E646B" w:rsidRDefault="005E646B" w:rsidP="00901F3C">
            <w:pPr>
              <w:rPr>
                <w:szCs w:val="24"/>
              </w:rPr>
            </w:pPr>
          </w:p>
          <w:p w:rsidR="005E646B" w:rsidRDefault="005E646B" w:rsidP="00901F3C">
            <w:pPr>
              <w:rPr>
                <w:szCs w:val="24"/>
              </w:rPr>
            </w:pPr>
          </w:p>
          <w:p w:rsidR="005E646B" w:rsidRPr="005E646B" w:rsidRDefault="005E646B" w:rsidP="00901F3C">
            <w:pPr>
              <w:rPr>
                <w:szCs w:val="24"/>
                <w:u w:val="single"/>
              </w:rPr>
            </w:pPr>
            <w:r w:rsidRPr="005E646B">
              <w:rPr>
                <w:rFonts w:hint="eastAsia"/>
                <w:szCs w:val="24"/>
                <w:u w:val="single"/>
              </w:rPr>
              <w:t>３　一時避難的かつ短時間の居場所の提供</w:t>
            </w:r>
          </w:p>
          <w:p w:rsidR="005E646B" w:rsidRPr="005E646B" w:rsidRDefault="005E646B" w:rsidP="005E646B">
            <w:pPr>
              <w:ind w:firstLineChars="100" w:firstLine="206"/>
              <w:rPr>
                <w:sz w:val="18"/>
                <w:szCs w:val="24"/>
              </w:rPr>
            </w:pPr>
            <w:r w:rsidRPr="005E646B">
              <w:rPr>
                <w:rFonts w:hint="eastAsia"/>
                <w:sz w:val="18"/>
                <w:szCs w:val="24"/>
              </w:rPr>
              <w:t>（対象者への具体的な支援方法を記載）</w:t>
            </w:r>
          </w:p>
          <w:p w:rsidR="005E646B" w:rsidRDefault="005E646B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E646B" w:rsidRDefault="005E646B" w:rsidP="00901F3C">
            <w:pPr>
              <w:rPr>
                <w:szCs w:val="24"/>
              </w:rPr>
            </w:pPr>
          </w:p>
          <w:p w:rsidR="00B11ACB" w:rsidRPr="00B11ACB" w:rsidRDefault="005E646B" w:rsidP="00901F3C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>４</w:t>
            </w:r>
            <w:r w:rsidR="00B11ACB" w:rsidRPr="00B11ACB">
              <w:rPr>
                <w:rFonts w:hint="eastAsia"/>
                <w:szCs w:val="24"/>
                <w:u w:val="single"/>
              </w:rPr>
              <w:t xml:space="preserve">　社会的養護自立支援の推進</w:t>
            </w:r>
          </w:p>
          <w:p w:rsidR="000719AB" w:rsidRPr="005D41C7" w:rsidRDefault="005D41C7" w:rsidP="005D41C7">
            <w:pPr>
              <w:rPr>
                <w:sz w:val="18"/>
                <w:szCs w:val="24"/>
              </w:rPr>
            </w:pPr>
            <w:r w:rsidRPr="005D41C7">
              <w:rPr>
                <w:rFonts w:hint="eastAsia"/>
                <w:sz w:val="18"/>
                <w:szCs w:val="24"/>
              </w:rPr>
              <w:t xml:space="preserve">　（社会的養護経験者に関する調査の具体的な実施方法を記載）</w:t>
            </w:r>
          </w:p>
          <w:p w:rsidR="000719AB" w:rsidRDefault="000719AB" w:rsidP="00901F3C">
            <w:pPr>
              <w:rPr>
                <w:szCs w:val="24"/>
              </w:rPr>
            </w:pPr>
          </w:p>
          <w:p w:rsidR="00201A34" w:rsidRDefault="00201A34" w:rsidP="00901F3C">
            <w:pPr>
              <w:rPr>
                <w:szCs w:val="24"/>
              </w:rPr>
            </w:pPr>
          </w:p>
          <w:p w:rsidR="005D41C7" w:rsidRDefault="005D41C7" w:rsidP="00901F3C">
            <w:pPr>
              <w:rPr>
                <w:szCs w:val="24"/>
              </w:rPr>
            </w:pPr>
          </w:p>
          <w:p w:rsidR="005D41C7" w:rsidRPr="00C3092A" w:rsidRDefault="005D41C7" w:rsidP="00901F3C">
            <w:pPr>
              <w:rPr>
                <w:szCs w:val="24"/>
              </w:rPr>
            </w:pPr>
          </w:p>
          <w:p w:rsidR="00901F3C" w:rsidRPr="00B11ACB" w:rsidRDefault="005E646B" w:rsidP="00901F3C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>５</w:t>
            </w:r>
            <w:r w:rsidR="00901F3C" w:rsidRPr="00B11ACB">
              <w:rPr>
                <w:rFonts w:hint="eastAsia"/>
                <w:szCs w:val="24"/>
                <w:u w:val="single"/>
              </w:rPr>
              <w:t xml:space="preserve">　</w:t>
            </w:r>
            <w:r w:rsidR="00B11ACB" w:rsidRPr="00B11ACB">
              <w:rPr>
                <w:rFonts w:hint="eastAsia"/>
                <w:szCs w:val="24"/>
                <w:u w:val="single"/>
              </w:rPr>
              <w:t>その他</w:t>
            </w:r>
            <w:r w:rsidR="00901F3C" w:rsidRPr="00B11ACB">
              <w:rPr>
                <w:rFonts w:hint="eastAsia"/>
                <w:szCs w:val="24"/>
                <w:u w:val="single"/>
              </w:rPr>
              <w:t>特記事項</w:t>
            </w:r>
          </w:p>
          <w:p w:rsidR="00901F3C" w:rsidRPr="009132AE" w:rsidRDefault="00B11ACB" w:rsidP="00901F3C">
            <w:pPr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※　その他支援を行う上で有効と</w:t>
            </w:r>
            <w:r w:rsidR="00901F3C" w:rsidRPr="009132AE">
              <w:rPr>
                <w:rFonts w:hint="eastAsia"/>
                <w:sz w:val="16"/>
                <w:szCs w:val="24"/>
              </w:rPr>
              <w:t>思われる事項があれば記入してください。</w:t>
            </w:r>
          </w:p>
          <w:p w:rsidR="00901F3C" w:rsidRDefault="00901F3C" w:rsidP="00901F3C">
            <w:pPr>
              <w:rPr>
                <w:szCs w:val="24"/>
              </w:rPr>
            </w:pPr>
          </w:p>
          <w:p w:rsidR="00201A34" w:rsidRDefault="00201A34" w:rsidP="00901F3C">
            <w:pPr>
              <w:rPr>
                <w:szCs w:val="24"/>
              </w:rPr>
            </w:pPr>
          </w:p>
          <w:p w:rsidR="00201A34" w:rsidRDefault="00201A34" w:rsidP="00901F3C">
            <w:pPr>
              <w:rPr>
                <w:szCs w:val="24"/>
              </w:rPr>
            </w:pPr>
          </w:p>
          <w:p w:rsidR="00201A34" w:rsidRPr="00C3092A" w:rsidRDefault="00201A34" w:rsidP="00901F3C">
            <w:pPr>
              <w:rPr>
                <w:szCs w:val="24"/>
              </w:rPr>
            </w:pPr>
          </w:p>
        </w:tc>
      </w:tr>
    </w:tbl>
    <w:p w:rsidR="002E675E" w:rsidRDefault="002E675E" w:rsidP="002E675E">
      <w:pPr>
        <w:ind w:leftChars="-100" w:left="246" w:hangingChars="200" w:hanging="492"/>
        <w:rPr>
          <w:szCs w:val="24"/>
        </w:rPr>
      </w:pPr>
      <w:r>
        <w:rPr>
          <w:rFonts w:hint="eastAsia"/>
          <w:szCs w:val="24"/>
        </w:rPr>
        <w:lastRenderedPageBreak/>
        <w:t>（７）</w:t>
      </w:r>
      <w:r w:rsidRPr="002E675E">
        <w:rPr>
          <w:rFonts w:hint="eastAsia"/>
          <w:szCs w:val="24"/>
        </w:rPr>
        <w:t>児童福祉に関する活動及び類似事業の活動実績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E675E" w:rsidRPr="00110BE5" w:rsidTr="002E675E">
        <w:trPr>
          <w:trHeight w:val="3070"/>
        </w:trPr>
        <w:tc>
          <w:tcPr>
            <w:tcW w:w="9498" w:type="dxa"/>
            <w:shd w:val="clear" w:color="auto" w:fill="auto"/>
          </w:tcPr>
          <w:p w:rsidR="002E675E" w:rsidRPr="0056563D" w:rsidRDefault="002E675E" w:rsidP="002E675E">
            <w:pPr>
              <w:rPr>
                <w:sz w:val="18"/>
                <w:szCs w:val="18"/>
              </w:rPr>
            </w:pPr>
            <w:r w:rsidRPr="0056563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本事業に類する事業を実施した実績や知識・知見</w:t>
            </w:r>
            <w:r w:rsidRPr="0056563D">
              <w:rPr>
                <w:rFonts w:hint="eastAsia"/>
                <w:sz w:val="18"/>
                <w:szCs w:val="18"/>
              </w:rPr>
              <w:t>）</w:t>
            </w:r>
          </w:p>
          <w:p w:rsidR="002E675E" w:rsidRPr="002E675E" w:rsidRDefault="002E675E" w:rsidP="002E675E">
            <w:pPr>
              <w:rPr>
                <w:szCs w:val="24"/>
              </w:rPr>
            </w:pPr>
          </w:p>
        </w:tc>
      </w:tr>
    </w:tbl>
    <w:p w:rsidR="002E675E" w:rsidRPr="005D41C7" w:rsidRDefault="002E675E" w:rsidP="002E675E">
      <w:pPr>
        <w:ind w:leftChars="-100" w:left="246" w:hangingChars="200" w:hanging="492"/>
        <w:rPr>
          <w:szCs w:val="24"/>
        </w:rPr>
      </w:pPr>
    </w:p>
    <w:p w:rsidR="002E675E" w:rsidRPr="002E675E" w:rsidRDefault="002E675E" w:rsidP="005D41C7">
      <w:pPr>
        <w:rPr>
          <w:rFonts w:hAnsi="ＭＳ ゴシック"/>
          <w:sz w:val="24"/>
          <w:szCs w:val="24"/>
        </w:rPr>
      </w:pPr>
    </w:p>
    <w:sectPr w:rsidR="002E675E" w:rsidRPr="002E675E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8B" w:rsidRDefault="004F1E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1E8B" w:rsidRDefault="004F1E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8B" w:rsidRDefault="004F1E8B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1E8B" w:rsidRDefault="004F1E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8B" w:rsidRDefault="004F1E8B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8B" w:rsidRDefault="004F1E8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1E8B" w:rsidRDefault="004F1E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8B" w:rsidRDefault="004F1E8B" w:rsidP="00901F3C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822"/>
    <w:rsid w:val="00004168"/>
    <w:rsid w:val="000048A4"/>
    <w:rsid w:val="00005492"/>
    <w:rsid w:val="000064AA"/>
    <w:rsid w:val="0000757D"/>
    <w:rsid w:val="00016053"/>
    <w:rsid w:val="00023D0F"/>
    <w:rsid w:val="0003325F"/>
    <w:rsid w:val="00035CD7"/>
    <w:rsid w:val="000400A2"/>
    <w:rsid w:val="00043736"/>
    <w:rsid w:val="00051586"/>
    <w:rsid w:val="00057AE1"/>
    <w:rsid w:val="00060BBA"/>
    <w:rsid w:val="00070107"/>
    <w:rsid w:val="00071551"/>
    <w:rsid w:val="000719AB"/>
    <w:rsid w:val="00071DBE"/>
    <w:rsid w:val="00084CC8"/>
    <w:rsid w:val="000A2420"/>
    <w:rsid w:val="000A5702"/>
    <w:rsid w:val="000D6F11"/>
    <w:rsid w:val="000E06F6"/>
    <w:rsid w:val="000E65A3"/>
    <w:rsid w:val="000F4EFE"/>
    <w:rsid w:val="001105C6"/>
    <w:rsid w:val="00111485"/>
    <w:rsid w:val="001209A6"/>
    <w:rsid w:val="00140266"/>
    <w:rsid w:val="001406C9"/>
    <w:rsid w:val="001437FF"/>
    <w:rsid w:val="0014537D"/>
    <w:rsid w:val="0014701C"/>
    <w:rsid w:val="001475C4"/>
    <w:rsid w:val="00152B0F"/>
    <w:rsid w:val="00154809"/>
    <w:rsid w:val="00154CD2"/>
    <w:rsid w:val="001623DC"/>
    <w:rsid w:val="001635F7"/>
    <w:rsid w:val="0016579D"/>
    <w:rsid w:val="001743A7"/>
    <w:rsid w:val="001751C1"/>
    <w:rsid w:val="00180E45"/>
    <w:rsid w:val="001867CE"/>
    <w:rsid w:val="0019135C"/>
    <w:rsid w:val="001938C8"/>
    <w:rsid w:val="001A2E33"/>
    <w:rsid w:val="001B35BF"/>
    <w:rsid w:val="001B725B"/>
    <w:rsid w:val="001C37DE"/>
    <w:rsid w:val="001D0ECD"/>
    <w:rsid w:val="001D12C6"/>
    <w:rsid w:val="001D74A5"/>
    <w:rsid w:val="001E14EB"/>
    <w:rsid w:val="001E2989"/>
    <w:rsid w:val="001E6FFD"/>
    <w:rsid w:val="001F4E6B"/>
    <w:rsid w:val="00201A34"/>
    <w:rsid w:val="00202369"/>
    <w:rsid w:val="00202F83"/>
    <w:rsid w:val="00204393"/>
    <w:rsid w:val="00204644"/>
    <w:rsid w:val="0021539F"/>
    <w:rsid w:val="0021754F"/>
    <w:rsid w:val="00221248"/>
    <w:rsid w:val="002365BE"/>
    <w:rsid w:val="00243C52"/>
    <w:rsid w:val="0024648B"/>
    <w:rsid w:val="00250C98"/>
    <w:rsid w:val="00256020"/>
    <w:rsid w:val="00267E64"/>
    <w:rsid w:val="00271621"/>
    <w:rsid w:val="00275987"/>
    <w:rsid w:val="00282CB5"/>
    <w:rsid w:val="00286CC5"/>
    <w:rsid w:val="002A15BF"/>
    <w:rsid w:val="002A4237"/>
    <w:rsid w:val="002B0F88"/>
    <w:rsid w:val="002B22DB"/>
    <w:rsid w:val="002B3349"/>
    <w:rsid w:val="002C4A35"/>
    <w:rsid w:val="002C68A5"/>
    <w:rsid w:val="002D5DAF"/>
    <w:rsid w:val="002E0BA4"/>
    <w:rsid w:val="002E4A6D"/>
    <w:rsid w:val="002E675E"/>
    <w:rsid w:val="002F3E73"/>
    <w:rsid w:val="00305F55"/>
    <w:rsid w:val="00306FB1"/>
    <w:rsid w:val="00312921"/>
    <w:rsid w:val="00327271"/>
    <w:rsid w:val="00331542"/>
    <w:rsid w:val="00337DB9"/>
    <w:rsid w:val="0034464A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B4A1C"/>
    <w:rsid w:val="003C0668"/>
    <w:rsid w:val="003C6C64"/>
    <w:rsid w:val="003D0F42"/>
    <w:rsid w:val="003D1BD5"/>
    <w:rsid w:val="003D31C1"/>
    <w:rsid w:val="003D7933"/>
    <w:rsid w:val="003E3FD1"/>
    <w:rsid w:val="003E6CA1"/>
    <w:rsid w:val="003F00A1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62892"/>
    <w:rsid w:val="004656C0"/>
    <w:rsid w:val="00467FA0"/>
    <w:rsid w:val="00482665"/>
    <w:rsid w:val="00497A4F"/>
    <w:rsid w:val="004B098C"/>
    <w:rsid w:val="004B5360"/>
    <w:rsid w:val="004D2059"/>
    <w:rsid w:val="004F1E8B"/>
    <w:rsid w:val="004F59CE"/>
    <w:rsid w:val="004F785D"/>
    <w:rsid w:val="005158E0"/>
    <w:rsid w:val="005163D0"/>
    <w:rsid w:val="00527F27"/>
    <w:rsid w:val="00543CD8"/>
    <w:rsid w:val="00543F80"/>
    <w:rsid w:val="00550360"/>
    <w:rsid w:val="0055294B"/>
    <w:rsid w:val="00560AEF"/>
    <w:rsid w:val="0056563D"/>
    <w:rsid w:val="005673DF"/>
    <w:rsid w:val="0057506F"/>
    <w:rsid w:val="005757FD"/>
    <w:rsid w:val="00576332"/>
    <w:rsid w:val="00576B98"/>
    <w:rsid w:val="0058083D"/>
    <w:rsid w:val="00585B4F"/>
    <w:rsid w:val="00590E0A"/>
    <w:rsid w:val="00592279"/>
    <w:rsid w:val="00597CCD"/>
    <w:rsid w:val="005A3A2A"/>
    <w:rsid w:val="005B1D82"/>
    <w:rsid w:val="005C0C61"/>
    <w:rsid w:val="005C24BF"/>
    <w:rsid w:val="005D247D"/>
    <w:rsid w:val="005D41C7"/>
    <w:rsid w:val="005D72D1"/>
    <w:rsid w:val="005E646B"/>
    <w:rsid w:val="005F09D6"/>
    <w:rsid w:val="006058BE"/>
    <w:rsid w:val="00622EF4"/>
    <w:rsid w:val="00632DB3"/>
    <w:rsid w:val="00636DE6"/>
    <w:rsid w:val="00650239"/>
    <w:rsid w:val="00656616"/>
    <w:rsid w:val="006623BF"/>
    <w:rsid w:val="00677C57"/>
    <w:rsid w:val="00691A55"/>
    <w:rsid w:val="006943E0"/>
    <w:rsid w:val="00694431"/>
    <w:rsid w:val="0069769B"/>
    <w:rsid w:val="006A0E51"/>
    <w:rsid w:val="006A7FC1"/>
    <w:rsid w:val="006B518C"/>
    <w:rsid w:val="006B6817"/>
    <w:rsid w:val="006C6629"/>
    <w:rsid w:val="006D23CB"/>
    <w:rsid w:val="006D4964"/>
    <w:rsid w:val="006F5370"/>
    <w:rsid w:val="00714F9E"/>
    <w:rsid w:val="00716677"/>
    <w:rsid w:val="00723B49"/>
    <w:rsid w:val="00724327"/>
    <w:rsid w:val="00726093"/>
    <w:rsid w:val="00735CC2"/>
    <w:rsid w:val="00740853"/>
    <w:rsid w:val="007466A9"/>
    <w:rsid w:val="0075339E"/>
    <w:rsid w:val="00755829"/>
    <w:rsid w:val="007576AF"/>
    <w:rsid w:val="007640DA"/>
    <w:rsid w:val="00765690"/>
    <w:rsid w:val="0076645A"/>
    <w:rsid w:val="00770D3D"/>
    <w:rsid w:val="0077268C"/>
    <w:rsid w:val="00780D58"/>
    <w:rsid w:val="00785247"/>
    <w:rsid w:val="00786022"/>
    <w:rsid w:val="007A056E"/>
    <w:rsid w:val="007B33A2"/>
    <w:rsid w:val="007B61FF"/>
    <w:rsid w:val="007D2844"/>
    <w:rsid w:val="007D3A42"/>
    <w:rsid w:val="007D476B"/>
    <w:rsid w:val="007E6505"/>
    <w:rsid w:val="007E7925"/>
    <w:rsid w:val="007F132D"/>
    <w:rsid w:val="007F73EF"/>
    <w:rsid w:val="00800A0D"/>
    <w:rsid w:val="0081444C"/>
    <w:rsid w:val="00820C3D"/>
    <w:rsid w:val="00820FB3"/>
    <w:rsid w:val="008244FE"/>
    <w:rsid w:val="008264A5"/>
    <w:rsid w:val="00837352"/>
    <w:rsid w:val="00845D9B"/>
    <w:rsid w:val="008460CB"/>
    <w:rsid w:val="0085614F"/>
    <w:rsid w:val="00857EE2"/>
    <w:rsid w:val="00862C4E"/>
    <w:rsid w:val="00864623"/>
    <w:rsid w:val="00865012"/>
    <w:rsid w:val="008860A9"/>
    <w:rsid w:val="008923F4"/>
    <w:rsid w:val="008A6576"/>
    <w:rsid w:val="008B2013"/>
    <w:rsid w:val="008D134E"/>
    <w:rsid w:val="008D2DF2"/>
    <w:rsid w:val="008E0A2A"/>
    <w:rsid w:val="008E1599"/>
    <w:rsid w:val="00901F3C"/>
    <w:rsid w:val="00904AEC"/>
    <w:rsid w:val="00907A7B"/>
    <w:rsid w:val="009132AE"/>
    <w:rsid w:val="00916848"/>
    <w:rsid w:val="00917B10"/>
    <w:rsid w:val="009312D5"/>
    <w:rsid w:val="00945E37"/>
    <w:rsid w:val="00946E2A"/>
    <w:rsid w:val="00955403"/>
    <w:rsid w:val="009626BA"/>
    <w:rsid w:val="00963B3C"/>
    <w:rsid w:val="00964994"/>
    <w:rsid w:val="0097684D"/>
    <w:rsid w:val="009816FA"/>
    <w:rsid w:val="009832FF"/>
    <w:rsid w:val="00986FA4"/>
    <w:rsid w:val="0099739A"/>
    <w:rsid w:val="009B6D4E"/>
    <w:rsid w:val="009C0923"/>
    <w:rsid w:val="009C7C0F"/>
    <w:rsid w:val="009D2A61"/>
    <w:rsid w:val="009E1434"/>
    <w:rsid w:val="009E76C8"/>
    <w:rsid w:val="009F3D62"/>
    <w:rsid w:val="009F52C0"/>
    <w:rsid w:val="009F77F4"/>
    <w:rsid w:val="00A006DC"/>
    <w:rsid w:val="00A00EF4"/>
    <w:rsid w:val="00A031B5"/>
    <w:rsid w:val="00A14DF5"/>
    <w:rsid w:val="00A16184"/>
    <w:rsid w:val="00A17862"/>
    <w:rsid w:val="00A320F5"/>
    <w:rsid w:val="00A36C46"/>
    <w:rsid w:val="00A44AA7"/>
    <w:rsid w:val="00A50903"/>
    <w:rsid w:val="00A53923"/>
    <w:rsid w:val="00A6185C"/>
    <w:rsid w:val="00A656A3"/>
    <w:rsid w:val="00A71428"/>
    <w:rsid w:val="00A80F9A"/>
    <w:rsid w:val="00A8753B"/>
    <w:rsid w:val="00AB5094"/>
    <w:rsid w:val="00AC00F0"/>
    <w:rsid w:val="00AC22AC"/>
    <w:rsid w:val="00AC79F2"/>
    <w:rsid w:val="00AC7D85"/>
    <w:rsid w:val="00AC7D92"/>
    <w:rsid w:val="00AF0CA9"/>
    <w:rsid w:val="00B1120D"/>
    <w:rsid w:val="00B11ACB"/>
    <w:rsid w:val="00B13B84"/>
    <w:rsid w:val="00B15892"/>
    <w:rsid w:val="00B160FD"/>
    <w:rsid w:val="00B234CE"/>
    <w:rsid w:val="00B25789"/>
    <w:rsid w:val="00B27BFF"/>
    <w:rsid w:val="00B3392D"/>
    <w:rsid w:val="00B35C0C"/>
    <w:rsid w:val="00B54595"/>
    <w:rsid w:val="00B6488C"/>
    <w:rsid w:val="00B665C0"/>
    <w:rsid w:val="00B8357B"/>
    <w:rsid w:val="00B842B7"/>
    <w:rsid w:val="00B9104B"/>
    <w:rsid w:val="00BA27CB"/>
    <w:rsid w:val="00BB43CF"/>
    <w:rsid w:val="00BB7BE0"/>
    <w:rsid w:val="00BD0DCA"/>
    <w:rsid w:val="00BD305C"/>
    <w:rsid w:val="00BE05F6"/>
    <w:rsid w:val="00BE41D3"/>
    <w:rsid w:val="00BF2A98"/>
    <w:rsid w:val="00BF7393"/>
    <w:rsid w:val="00C03491"/>
    <w:rsid w:val="00C04830"/>
    <w:rsid w:val="00C158C2"/>
    <w:rsid w:val="00C164FB"/>
    <w:rsid w:val="00C170BC"/>
    <w:rsid w:val="00C2170E"/>
    <w:rsid w:val="00C2271A"/>
    <w:rsid w:val="00C27A47"/>
    <w:rsid w:val="00C303B7"/>
    <w:rsid w:val="00C3092A"/>
    <w:rsid w:val="00C41773"/>
    <w:rsid w:val="00C50B49"/>
    <w:rsid w:val="00C5246D"/>
    <w:rsid w:val="00C53C99"/>
    <w:rsid w:val="00C55348"/>
    <w:rsid w:val="00C55540"/>
    <w:rsid w:val="00C655DF"/>
    <w:rsid w:val="00C67D78"/>
    <w:rsid w:val="00C67DEE"/>
    <w:rsid w:val="00C703C2"/>
    <w:rsid w:val="00C70DBB"/>
    <w:rsid w:val="00C853A3"/>
    <w:rsid w:val="00C91163"/>
    <w:rsid w:val="00C91A70"/>
    <w:rsid w:val="00C94538"/>
    <w:rsid w:val="00C957BE"/>
    <w:rsid w:val="00CA0AF2"/>
    <w:rsid w:val="00CB2F11"/>
    <w:rsid w:val="00CB3013"/>
    <w:rsid w:val="00CB4FAB"/>
    <w:rsid w:val="00CB79CE"/>
    <w:rsid w:val="00CC5084"/>
    <w:rsid w:val="00CC53D5"/>
    <w:rsid w:val="00CD5418"/>
    <w:rsid w:val="00CE6408"/>
    <w:rsid w:val="00CF1CF7"/>
    <w:rsid w:val="00CF4892"/>
    <w:rsid w:val="00CF5B1A"/>
    <w:rsid w:val="00D107B5"/>
    <w:rsid w:val="00D16B94"/>
    <w:rsid w:val="00D3356D"/>
    <w:rsid w:val="00D3782A"/>
    <w:rsid w:val="00D41204"/>
    <w:rsid w:val="00D42AA9"/>
    <w:rsid w:val="00D53828"/>
    <w:rsid w:val="00D6092A"/>
    <w:rsid w:val="00D6499A"/>
    <w:rsid w:val="00D70403"/>
    <w:rsid w:val="00D73452"/>
    <w:rsid w:val="00D76AEC"/>
    <w:rsid w:val="00D852D1"/>
    <w:rsid w:val="00D9076F"/>
    <w:rsid w:val="00D92F27"/>
    <w:rsid w:val="00D9308F"/>
    <w:rsid w:val="00D96A5B"/>
    <w:rsid w:val="00D96D0E"/>
    <w:rsid w:val="00DA4E65"/>
    <w:rsid w:val="00DA7E1D"/>
    <w:rsid w:val="00DC3370"/>
    <w:rsid w:val="00DC407B"/>
    <w:rsid w:val="00DC427A"/>
    <w:rsid w:val="00DF418F"/>
    <w:rsid w:val="00DF6093"/>
    <w:rsid w:val="00E12008"/>
    <w:rsid w:val="00E12ECA"/>
    <w:rsid w:val="00E31493"/>
    <w:rsid w:val="00E3176A"/>
    <w:rsid w:val="00E33A5F"/>
    <w:rsid w:val="00E36D39"/>
    <w:rsid w:val="00E41C2A"/>
    <w:rsid w:val="00E53C82"/>
    <w:rsid w:val="00E554A7"/>
    <w:rsid w:val="00E61A96"/>
    <w:rsid w:val="00E74885"/>
    <w:rsid w:val="00E74A56"/>
    <w:rsid w:val="00E75C39"/>
    <w:rsid w:val="00E85DDA"/>
    <w:rsid w:val="00E8700A"/>
    <w:rsid w:val="00E904D8"/>
    <w:rsid w:val="00E90F0F"/>
    <w:rsid w:val="00E91771"/>
    <w:rsid w:val="00E91D1D"/>
    <w:rsid w:val="00E94222"/>
    <w:rsid w:val="00E978C3"/>
    <w:rsid w:val="00EA35EF"/>
    <w:rsid w:val="00EA752B"/>
    <w:rsid w:val="00EB2D1F"/>
    <w:rsid w:val="00EB32C9"/>
    <w:rsid w:val="00EB512E"/>
    <w:rsid w:val="00EC1B78"/>
    <w:rsid w:val="00ED022D"/>
    <w:rsid w:val="00ED2228"/>
    <w:rsid w:val="00ED5D48"/>
    <w:rsid w:val="00EE630E"/>
    <w:rsid w:val="00F06670"/>
    <w:rsid w:val="00F10234"/>
    <w:rsid w:val="00F108CB"/>
    <w:rsid w:val="00F22EC3"/>
    <w:rsid w:val="00F244B1"/>
    <w:rsid w:val="00F26040"/>
    <w:rsid w:val="00F26C50"/>
    <w:rsid w:val="00F312BF"/>
    <w:rsid w:val="00F334F3"/>
    <w:rsid w:val="00F337D0"/>
    <w:rsid w:val="00F43AF4"/>
    <w:rsid w:val="00F4497C"/>
    <w:rsid w:val="00F4632A"/>
    <w:rsid w:val="00F60DE6"/>
    <w:rsid w:val="00F62DC5"/>
    <w:rsid w:val="00F75088"/>
    <w:rsid w:val="00F77146"/>
    <w:rsid w:val="00F83EE3"/>
    <w:rsid w:val="00F85FFF"/>
    <w:rsid w:val="00F867A0"/>
    <w:rsid w:val="00FA0C98"/>
    <w:rsid w:val="00FB5199"/>
    <w:rsid w:val="00FD3156"/>
    <w:rsid w:val="00FD3341"/>
    <w:rsid w:val="00FD3768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400DC-F808-40EC-8053-A3220134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716677"/>
  </w:style>
  <w:style w:type="character" w:customStyle="1" w:styleId="ae">
    <w:name w:val="日付 (文字)"/>
    <w:link w:val="ad"/>
    <w:uiPriority w:val="99"/>
    <w:semiHidden/>
    <w:rsid w:val="00716677"/>
    <w:rPr>
      <w:rFonts w:ascii="ＭＳ ゴシック" w:eastAsia="ＭＳ ゴシック" w:cs="ＭＳ 明朝"/>
      <w:color w:val="000000"/>
      <w:sz w:val="22"/>
      <w:szCs w:val="22"/>
    </w:rPr>
  </w:style>
  <w:style w:type="paragraph" w:customStyle="1" w:styleId="af">
    <w:name w:val="一太郎"/>
    <w:rsid w:val="009F52C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C72D-5531-46C1-BB52-C883FE1B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927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131512</cp:lastModifiedBy>
  <cp:revision>6</cp:revision>
  <cp:lastPrinted>2021-02-12T09:04:00Z</cp:lastPrinted>
  <dcterms:created xsi:type="dcterms:W3CDTF">2024-02-19T11:34:00Z</dcterms:created>
  <dcterms:modified xsi:type="dcterms:W3CDTF">2025-02-04T07:05:00Z</dcterms:modified>
</cp:coreProperties>
</file>