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F95" w:rsidRDefault="00422F95" w:rsidP="00495CA5">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４</w:t>
      </w:r>
      <w:r w:rsidR="00702249">
        <w:rPr>
          <w:rFonts w:asciiTheme="minorEastAsia" w:eastAsiaTheme="minorEastAsia" w:hAnsiTheme="minorEastAsia" w:cs="ＭＳ明朝-WinCharSetFFFF-H" w:hint="eastAsia"/>
          <w:kern w:val="0"/>
          <w:szCs w:val="21"/>
          <w:lang w:eastAsia="ja-JP"/>
        </w:rPr>
        <w:t>－１</w:t>
      </w:r>
    </w:p>
    <w:p w:rsidR="00422F95" w:rsidRPr="004E2D50" w:rsidRDefault="00422F95" w:rsidP="00422F9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E2D50">
        <w:rPr>
          <w:rFonts w:asciiTheme="minorEastAsia" w:eastAsiaTheme="minorEastAsia" w:hAnsiTheme="minorEastAsia" w:cs="ＭＳ明朝-WinCharSetFFFF-H" w:hint="eastAsia"/>
          <w:kern w:val="0"/>
          <w:sz w:val="28"/>
          <w:szCs w:val="28"/>
          <w:lang w:eastAsia="ja-JP"/>
        </w:rPr>
        <w:t>当該契約の履行体制</w:t>
      </w:r>
    </w:p>
    <w:p w:rsidR="00422F95" w:rsidRPr="00C23222" w:rsidRDefault="00422F95" w:rsidP="00850C24">
      <w:pPr>
        <w:snapToGrid w:val="0"/>
        <w:ind w:leftChars="100" w:left="869" w:hangingChars="350" w:hanging="676"/>
        <w:rPr>
          <w:rFonts w:ascii="Arial" w:hAnsi="Arial" w:cs="Arial"/>
        </w:rPr>
      </w:pPr>
      <w:r w:rsidRPr="00C23222">
        <w:rPr>
          <w:rFonts w:ascii="Arial" w:hAnsi="Arial" w:cs="Arial" w:hint="eastAsia"/>
        </w:rPr>
        <w:t>履行のための体制図（全体像）</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F026D" w:rsidRPr="00A66356" w:rsidTr="00A66356">
        <w:trPr>
          <w:trHeight w:val="227"/>
          <w:jc w:val="center"/>
        </w:trPr>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r>
      <w:tr w:rsidR="00A66356" w:rsidRPr="00A66356" w:rsidTr="00A66356">
        <w:trPr>
          <w:trHeight w:val="227"/>
          <w:jc w:val="center"/>
        </w:trPr>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nil"/>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1248" behindDoc="0" locked="0" layoutInCell="1" allowOverlap="1" wp14:anchorId="250F8BAA" wp14:editId="606DACFB">
                      <wp:simplePos x="0" y="0"/>
                      <wp:positionH relativeFrom="column">
                        <wp:posOffset>-74295</wp:posOffset>
                      </wp:positionH>
                      <wp:positionV relativeFrom="paragraph">
                        <wp:posOffset>-871</wp:posOffset>
                      </wp:positionV>
                      <wp:extent cx="3239770" cy="0"/>
                      <wp:effectExtent l="0" t="95250" r="0" b="114300"/>
                      <wp:wrapNone/>
                      <wp:docPr id="336" name="直線コネクタ 336"/>
                      <wp:cNvGraphicFramePr/>
                      <a:graphic xmlns:a="http://schemas.openxmlformats.org/drawingml/2006/main">
                        <a:graphicData uri="http://schemas.microsoft.com/office/word/2010/wordprocessingShape">
                          <wps:wsp>
                            <wps:cNvCnPr/>
                            <wps:spPr>
                              <a:xfrm>
                                <a:off x="0" y="0"/>
                                <a:ext cx="323977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B9640" id="直線コネクタ 336"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05pt" to="24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7F026D" w:rsidRPr="00A66356" w:rsidTr="00A66356">
        <w:trPr>
          <w:trHeight w:val="227"/>
          <w:jc w:val="center"/>
        </w:trPr>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0464" behindDoc="0" locked="0" layoutInCell="1" allowOverlap="1" wp14:anchorId="6A920A2C" wp14:editId="7F9D36E3">
                      <wp:simplePos x="0" y="0"/>
                      <wp:positionH relativeFrom="column">
                        <wp:posOffset>58420</wp:posOffset>
                      </wp:positionH>
                      <wp:positionV relativeFrom="paragraph">
                        <wp:posOffset>-10795</wp:posOffset>
                      </wp:positionV>
                      <wp:extent cx="0" cy="5040000"/>
                      <wp:effectExtent l="0" t="0" r="19050" b="27305"/>
                      <wp:wrapNone/>
                      <wp:docPr id="296" name="直線コネクタ 296"/>
                      <wp:cNvGraphicFramePr/>
                      <a:graphic xmlns:a="http://schemas.openxmlformats.org/drawingml/2006/main">
                        <a:graphicData uri="http://schemas.microsoft.com/office/word/2010/wordprocessingShape">
                          <wps:wsp>
                            <wps:cNvCnPr/>
                            <wps:spPr>
                              <a:xfrm>
                                <a:off x="0" y="0"/>
                                <a:ext cx="0" cy="5040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053543" id="直線コネクタ 296"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85pt" to="4.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" strokecolor="black [3213]" strokeweight="1.5pt"/>
                  </w:pict>
                </mc:Fallback>
              </mc:AlternateContent>
            </w: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3296" behindDoc="0" locked="0" layoutInCell="1" allowOverlap="1" wp14:anchorId="4D4F9ACD" wp14:editId="01F27960">
                      <wp:simplePos x="0" y="0"/>
                      <wp:positionH relativeFrom="column">
                        <wp:posOffset>62230</wp:posOffset>
                      </wp:positionH>
                      <wp:positionV relativeFrom="paragraph">
                        <wp:posOffset>-8890</wp:posOffset>
                      </wp:positionV>
                      <wp:extent cx="0" cy="1278000"/>
                      <wp:effectExtent l="0" t="0" r="19050" b="17780"/>
                      <wp:wrapNone/>
                      <wp:docPr id="338" name="直線コネクタ 338"/>
                      <wp:cNvGraphicFramePr/>
                      <a:graphic xmlns:a="http://schemas.openxmlformats.org/drawingml/2006/main">
                        <a:graphicData uri="http://schemas.microsoft.com/office/word/2010/wordprocessingShape">
                          <wps:wsp>
                            <wps:cNvCnPr/>
                            <wps:spPr>
                              <a:xfrm>
                                <a:off x="0" y="0"/>
                                <a:ext cx="0" cy="1278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AB13A7" id="直線コネクタ 338"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pt,-.7pt" to="4.9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" strokecolor="black [3213]" strokeweight="1.5pt"/>
                  </w:pict>
                </mc:Fallback>
              </mc:AlternateContent>
            </w: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4320" behindDoc="0" locked="0" layoutInCell="1" allowOverlap="1" wp14:anchorId="4E27159E" wp14:editId="4C751BA7">
                      <wp:simplePos x="0" y="0"/>
                      <wp:positionH relativeFrom="column">
                        <wp:posOffset>62230</wp:posOffset>
                      </wp:positionH>
                      <wp:positionV relativeFrom="paragraph">
                        <wp:posOffset>-6350</wp:posOffset>
                      </wp:positionV>
                      <wp:extent cx="432000" cy="0"/>
                      <wp:effectExtent l="0" t="95250" r="0" b="114300"/>
                      <wp:wrapNone/>
                      <wp:docPr id="339" name="直線コネクタ 339"/>
                      <wp:cNvGraphicFramePr/>
                      <a:graphic xmlns:a="http://schemas.openxmlformats.org/drawingml/2006/main">
                        <a:graphicData uri="http://schemas.microsoft.com/office/word/2010/wordprocessingShape">
                          <wps:wsp>
                            <wps:cNvCnPr/>
                            <wps:spPr>
                              <a:xfrm>
                                <a:off x="0" y="0"/>
                                <a:ext cx="432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E1E5E" id="直線コネクタ 339"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5pt" to="3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835725"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2272" behindDoc="0" locked="0" layoutInCell="1" allowOverlap="1" wp14:anchorId="43B2AA90" wp14:editId="3846286F">
                      <wp:simplePos x="0" y="0"/>
                      <wp:positionH relativeFrom="column">
                        <wp:posOffset>-68580</wp:posOffset>
                      </wp:positionH>
                      <wp:positionV relativeFrom="paragraph">
                        <wp:posOffset>-6350</wp:posOffset>
                      </wp:positionV>
                      <wp:extent cx="414000" cy="0"/>
                      <wp:effectExtent l="0" t="95250" r="0" b="114300"/>
                      <wp:wrapNone/>
                      <wp:docPr id="337" name="直線コネクタ 337"/>
                      <wp:cNvGraphicFramePr/>
                      <a:graphic xmlns:a="http://schemas.openxmlformats.org/drawingml/2006/main">
                        <a:graphicData uri="http://schemas.microsoft.com/office/word/2010/wordprocessingShape">
                          <wps:wsp>
                            <wps:cNvCnPr/>
                            <wps:spPr>
                              <a:xfrm>
                                <a:off x="0" y="0"/>
                                <a:ext cx="414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82C49" id="直線コネクタ 3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5pt" to="2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6A1DEF">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5344" behindDoc="0" locked="0" layoutInCell="1" allowOverlap="1" wp14:anchorId="768A0728" wp14:editId="28418BC2">
                      <wp:simplePos x="0" y="0"/>
                      <wp:positionH relativeFrom="column">
                        <wp:posOffset>62230</wp:posOffset>
                      </wp:positionH>
                      <wp:positionV relativeFrom="paragraph">
                        <wp:posOffset>-8255</wp:posOffset>
                      </wp:positionV>
                      <wp:extent cx="431800" cy="0"/>
                      <wp:effectExtent l="0" t="95250" r="0" b="114300"/>
                      <wp:wrapNone/>
                      <wp:docPr id="340" name="直線コネクタ 340"/>
                      <wp:cNvGraphicFramePr/>
                      <a:graphic xmlns:a="http://schemas.openxmlformats.org/drawingml/2006/main">
                        <a:graphicData uri="http://schemas.microsoft.com/office/word/2010/wordprocessingShape">
                          <wps:wsp>
                            <wps:cNvCnPr/>
                            <wps:spPr>
                              <a:xfrm>
                                <a:off x="0" y="0"/>
                                <a:ext cx="4318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0DB6E" id="直線コネクタ 340"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4.9pt,-.65pt" to="3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" strokecolor="black [3213]" strokeweight="1.5pt">
                      <v:stroke endarrow="block" endarrowwidth="wide" endarrowlength="long"/>
                    </v:line>
                  </w:pict>
                </mc:Fallback>
              </mc:AlternateContent>
            </w: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7392" behindDoc="0" locked="0" layoutInCell="1" allowOverlap="1" wp14:anchorId="759B5F79" wp14:editId="64AAA887">
                      <wp:simplePos x="0" y="0"/>
                      <wp:positionH relativeFrom="column">
                        <wp:posOffset>-70086</wp:posOffset>
                      </wp:positionH>
                      <wp:positionV relativeFrom="paragraph">
                        <wp:posOffset>-8890</wp:posOffset>
                      </wp:positionV>
                      <wp:extent cx="414000" cy="0"/>
                      <wp:effectExtent l="0" t="95250" r="0" b="114300"/>
                      <wp:wrapNone/>
                      <wp:docPr id="341" name="直線コネクタ 341"/>
                      <wp:cNvGraphicFramePr/>
                      <a:graphic xmlns:a="http://schemas.openxmlformats.org/drawingml/2006/main">
                        <a:graphicData uri="http://schemas.microsoft.com/office/word/2010/wordprocessingShape">
                          <wps:wsp>
                            <wps:cNvCnPr/>
                            <wps:spPr>
                              <a:xfrm>
                                <a:off x="0" y="0"/>
                                <a:ext cx="414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D2E1AC" id="直線コネクタ 341"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pt" to="2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" strokecolor="black [3213]" strokeweight="1.5pt">
                      <v:stroke endarrow="block" endarrowwidth="wide" endarrowlength="long"/>
                    </v:line>
                  </w:pict>
                </mc:Fallback>
              </mc:AlternateContent>
            </w: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8416" behindDoc="0" locked="0" layoutInCell="1" allowOverlap="1" wp14:anchorId="021041C0" wp14:editId="44B71C25">
                      <wp:simplePos x="0" y="0"/>
                      <wp:positionH relativeFrom="column">
                        <wp:posOffset>-71755</wp:posOffset>
                      </wp:positionH>
                      <wp:positionV relativeFrom="paragraph">
                        <wp:posOffset>-6985</wp:posOffset>
                      </wp:positionV>
                      <wp:extent cx="0" cy="855000"/>
                      <wp:effectExtent l="0" t="0" r="19050" b="21590"/>
                      <wp:wrapNone/>
                      <wp:docPr id="342" name="直線コネクタ 342"/>
                      <wp:cNvGraphicFramePr/>
                      <a:graphic xmlns:a="http://schemas.openxmlformats.org/drawingml/2006/main">
                        <a:graphicData uri="http://schemas.microsoft.com/office/word/2010/wordprocessingShape">
                          <wps:wsp>
                            <wps:cNvCnPr/>
                            <wps:spPr>
                              <a:xfrm>
                                <a:off x="0" y="0"/>
                                <a:ext cx="0" cy="855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768045" id="直線コネクタ 342"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55pt" to="-5.6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" strokecolor="black [3213]" strokeweight="1.5pt"/>
                  </w:pict>
                </mc:Fallback>
              </mc:AlternateContent>
            </w: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A66356" w:rsidRPr="00A66356" w:rsidTr="006A1DEF">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9440" behindDoc="0" locked="0" layoutInCell="1" allowOverlap="1" wp14:anchorId="3FBF9687" wp14:editId="33FE96C8">
                      <wp:simplePos x="0" y="0"/>
                      <wp:positionH relativeFrom="column">
                        <wp:posOffset>-71430</wp:posOffset>
                      </wp:positionH>
                      <wp:positionV relativeFrom="paragraph">
                        <wp:posOffset>-5198</wp:posOffset>
                      </wp:positionV>
                      <wp:extent cx="275162" cy="0"/>
                      <wp:effectExtent l="0" t="95250" r="0" b="114300"/>
                      <wp:wrapNone/>
                      <wp:docPr id="343" name="直線コネクタ 343"/>
                      <wp:cNvGraphicFramePr/>
                      <a:graphic xmlns:a="http://schemas.openxmlformats.org/drawingml/2006/main">
                        <a:graphicData uri="http://schemas.microsoft.com/office/word/2010/wordprocessingShape">
                          <wps:wsp>
                            <wps:cNvCnPr/>
                            <wps:spPr>
                              <a:xfrm>
                                <a:off x="0" y="0"/>
                                <a:ext cx="275162"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EC832" id="直線コネクタ 343"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5.6pt,-.4pt" to="1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" strokecolor="black [3213]" strokeweight="1.5pt">
                      <v:stroke endarrow="block" endarrowwidth="wide" endarrowlength="long"/>
                    </v:line>
                  </w:pict>
                </mc:Fallback>
              </mc:AlternateContent>
            </w: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A66356" w:rsidRPr="00A66356" w:rsidTr="0052326B">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52326B" w:rsidRPr="00A66356" w:rsidTr="0052326B">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442" w:type="dxa"/>
            <w:gridSpan w:val="11"/>
            <w:tcBorders>
              <w:top w:val="single" w:sz="4" w:space="0" w:color="auto"/>
              <w:left w:val="single" w:sz="4" w:space="0" w:color="auto"/>
              <w:bottom w:val="single" w:sz="4" w:space="0" w:color="auto"/>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再委託の相手方</w:t>
            </w:r>
            <w:r>
              <w:rPr>
                <w:rFonts w:asciiTheme="minorEastAsia" w:eastAsiaTheme="minorEastAsia" w:hAnsiTheme="minorEastAsia" w:hint="eastAsia"/>
                <w:sz w:val="20"/>
                <w:szCs w:val="20"/>
                <w:lang w:eastAsia="ja-JP"/>
              </w:rPr>
              <w:t>①</w:t>
            </w:r>
          </w:p>
        </w:tc>
        <w:tc>
          <w:tcPr>
            <w:tcW w:w="222" w:type="dxa"/>
            <w:tcBorders>
              <w:left w:val="single" w:sz="4" w:space="0" w:color="auto"/>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5584" behindDoc="0" locked="0" layoutInCell="1" allowOverlap="1" wp14:anchorId="48EB330C" wp14:editId="02123CA3">
                      <wp:simplePos x="0" y="0"/>
                      <wp:positionH relativeFrom="column">
                        <wp:posOffset>56515</wp:posOffset>
                      </wp:positionH>
                      <wp:positionV relativeFrom="paragraph">
                        <wp:posOffset>-8890</wp:posOffset>
                      </wp:positionV>
                      <wp:extent cx="432000" cy="0"/>
                      <wp:effectExtent l="0" t="95250" r="0" b="114300"/>
                      <wp:wrapNone/>
                      <wp:docPr id="297" name="直線矢印コネクタ 297"/>
                      <wp:cNvGraphicFramePr/>
                      <a:graphic xmlns:a="http://schemas.openxmlformats.org/drawingml/2006/main">
                        <a:graphicData uri="http://schemas.microsoft.com/office/word/2010/wordprocessingShape">
                          <wps:wsp>
                            <wps:cNvCnPr/>
                            <wps:spPr>
                              <a:xfrm>
                                <a:off x="0" y="0"/>
                                <a:ext cx="43200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E71D10A" id="_x0000_t32" coordsize="21600,21600" o:spt="32" o:oned="t" path="m,l21600,21600e" filled="f">
                      <v:path arrowok="t" fillok="f" o:connecttype="none"/>
                      <o:lock v:ext="edit" shapetype="t"/>
                    </v:shapetype>
                    <v:shape id="直線矢印コネクタ 297" o:spid="_x0000_s1026" type="#_x0000_t32" style="position:absolute;left:0;text-align:left;margin-left:4.45pt;margin-top:-.7pt;width:34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" strokecolor="black [3213]" strokeweight="1.5pt">
                      <v:stroke endarrow="block" endarrowwidth="wide" endarrowlength="long"/>
                    </v:shape>
                  </w:pict>
                </mc:Fallback>
              </mc:AlternateContent>
            </w: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val="restart"/>
            <w:tcBorders>
              <w:top w:val="single" w:sz="4" w:space="0" w:color="auto"/>
              <w:left w:val="single" w:sz="4" w:space="0" w:color="auto"/>
              <w:right w:val="single" w:sz="4" w:space="0" w:color="auto"/>
            </w:tcBorders>
          </w:tcPr>
          <w:p w:rsidR="00544599" w:rsidRDefault="00544599" w:rsidP="0052326B">
            <w:pPr>
              <w:rPr>
                <w:rFonts w:ascii="ＭＳ 明朝" w:hAnsi="ＭＳ 明朝" w:cs="ＭＳ Ｐゴシック"/>
                <w:kern w:val="0"/>
                <w:sz w:val="20"/>
                <w:szCs w:val="20"/>
                <w:lang w:eastAsia="ja-JP"/>
              </w:rPr>
            </w:pPr>
            <w:r w:rsidRPr="0052326B">
              <w:rPr>
                <w:rFonts w:asciiTheme="minorEastAsia" w:eastAsiaTheme="minorEastAsia" w:hAnsiTheme="minorEastAsia"/>
                <w:sz w:val="20"/>
                <w:szCs w:val="20"/>
                <w:lang w:eastAsia="ja-JP"/>
              </w:rPr>
              <w:t>・</w:t>
            </w:r>
            <w:r>
              <w:rPr>
                <w:rFonts w:ascii="ＭＳ 明朝" w:hAnsi="ＭＳ 明朝" w:cs="ＭＳ Ｐゴシック" w:hint="eastAsia"/>
                <w:kern w:val="0"/>
                <w:sz w:val="20"/>
                <w:szCs w:val="20"/>
                <w:lang w:eastAsia="ja-JP"/>
              </w:rPr>
              <w:t>再委託に係る業務の内容</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2326B">
              <w:rPr>
                <w:rFonts w:ascii="ＭＳ 明朝" w:hAnsi="ＭＳ 明朝" w:cs="ＭＳ Ｐゴシック" w:hint="eastAsia"/>
                <w:kern w:val="0"/>
                <w:sz w:val="20"/>
                <w:szCs w:val="20"/>
                <w:lang w:eastAsia="ja-JP"/>
              </w:rPr>
              <w:t>再委託の予定金額</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・再委託</w:t>
            </w:r>
            <w:r w:rsidR="0082732B" w:rsidRPr="00AF74C5">
              <w:rPr>
                <w:rFonts w:ascii="ＭＳ 明朝" w:hAnsi="ＭＳ 明朝" w:cs="ＭＳ Ｐゴシック" w:hint="eastAsia"/>
                <w:kern w:val="0"/>
                <w:sz w:val="20"/>
                <w:szCs w:val="20"/>
                <w:lang w:eastAsia="ja-JP"/>
              </w:rPr>
              <w:t>する</w:t>
            </w:r>
            <w:r w:rsidRPr="00AF74C5">
              <w:rPr>
                <w:rFonts w:ascii="ＭＳ 明朝" w:hAnsi="ＭＳ 明朝" w:cs="ＭＳ Ｐゴシック" w:hint="eastAsia"/>
                <w:kern w:val="0"/>
                <w:sz w:val="20"/>
                <w:szCs w:val="20"/>
                <w:lang w:eastAsia="ja-JP"/>
              </w:rPr>
              <w:t>理</w:t>
            </w:r>
            <w:r>
              <w:rPr>
                <w:rFonts w:ascii="ＭＳ 明朝" w:hAnsi="ＭＳ 明朝" w:cs="ＭＳ Ｐゴシック" w:hint="eastAsia"/>
                <w:kern w:val="0"/>
                <w:sz w:val="20"/>
                <w:szCs w:val="20"/>
                <w:lang w:eastAsia="ja-JP"/>
              </w:rPr>
              <w:t>由</w:t>
            </w:r>
          </w:p>
          <w:p w:rsidR="00544599" w:rsidRPr="0052326B"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44599">
              <w:rPr>
                <w:rFonts w:ascii="ＭＳ 明朝" w:hAnsi="ＭＳ 明朝" w:cs="ＭＳ Ｐゴシック" w:hint="eastAsia"/>
                <w:kern w:val="0"/>
                <w:sz w:val="20"/>
                <w:szCs w:val="20"/>
                <w:lang w:eastAsia="ja-JP"/>
              </w:rPr>
              <w:t>再委託予定業者との関係</w:t>
            </w:r>
            <w:r>
              <w:rPr>
                <w:rFonts w:ascii="ＭＳ 明朝" w:hAnsi="ＭＳ 明朝" w:cs="ＭＳ Ｐゴシック" w:hint="eastAsia"/>
                <w:kern w:val="0"/>
                <w:sz w:val="20"/>
                <w:szCs w:val="20"/>
                <w:lang w:eastAsia="ja-JP"/>
              </w:rPr>
              <w:t>(例：協力会社、同族会社、資本提携会社等)</w:t>
            </w:r>
            <w:r w:rsidRPr="00544599">
              <w:rPr>
                <w:rFonts w:ascii="ＭＳ 明朝" w:hAnsi="ＭＳ 明朝" w:cs="ＭＳ Ｐゴシック" w:hint="eastAsia"/>
                <w:kern w:val="0"/>
                <w:sz w:val="20"/>
                <w:szCs w:val="20"/>
                <w:lang w:eastAsia="ja-JP"/>
              </w:rPr>
              <w:t>及び取引年数</w:t>
            </w: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2326B">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r>
      <w:tr w:rsidR="0052326B" w:rsidRPr="00A66356" w:rsidTr="00544599">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442" w:type="dxa"/>
            <w:gridSpan w:val="11"/>
            <w:tcBorders>
              <w:top w:val="single" w:sz="4" w:space="0" w:color="auto"/>
              <w:left w:val="single" w:sz="4" w:space="0" w:color="auto"/>
              <w:bottom w:val="single" w:sz="4" w:space="0" w:color="auto"/>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再委託の相手方</w:t>
            </w:r>
            <w:r>
              <w:rPr>
                <w:rFonts w:asciiTheme="minorEastAsia" w:eastAsiaTheme="minorEastAsia" w:hAnsiTheme="minorEastAsia" w:hint="eastAsia"/>
                <w:sz w:val="20"/>
                <w:szCs w:val="20"/>
                <w:lang w:eastAsia="ja-JP"/>
              </w:rPr>
              <w:t>②</w:t>
            </w:r>
          </w:p>
        </w:tc>
        <w:tc>
          <w:tcPr>
            <w:tcW w:w="222" w:type="dxa"/>
            <w:tcBorders>
              <w:left w:val="single" w:sz="4" w:space="0" w:color="auto"/>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7632" behindDoc="0" locked="0" layoutInCell="1" allowOverlap="1" wp14:anchorId="10ACF490" wp14:editId="562EE665">
                      <wp:simplePos x="0" y="0"/>
                      <wp:positionH relativeFrom="column">
                        <wp:posOffset>66040</wp:posOffset>
                      </wp:positionH>
                      <wp:positionV relativeFrom="paragraph">
                        <wp:posOffset>-8890</wp:posOffset>
                      </wp:positionV>
                      <wp:extent cx="431800" cy="0"/>
                      <wp:effectExtent l="0" t="95250" r="0" b="114300"/>
                      <wp:wrapNone/>
                      <wp:docPr id="298" name="直線矢印コネクタ 298"/>
                      <wp:cNvGraphicFramePr/>
                      <a:graphic xmlns:a="http://schemas.openxmlformats.org/drawingml/2006/main">
                        <a:graphicData uri="http://schemas.microsoft.com/office/word/2010/wordprocessingShape">
                          <wps:wsp>
                            <wps:cNvCnPr/>
                            <wps:spPr>
                              <a:xfrm>
                                <a:off x="0" y="0"/>
                                <a:ext cx="43180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9C4354" id="直線矢印コネクタ 298" o:spid="_x0000_s1026" type="#_x0000_t32" style="position:absolute;left:0;text-align:left;margin-left:5.2pt;margin-top:-.7pt;width:34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" strokecolor="black [3213]" strokeweight="1.5pt">
                      <v:stroke endarrow="block" endarrowwidth="wide" endarrowlength="long"/>
                    </v:shape>
                  </w:pict>
                </mc:Fallback>
              </mc:AlternateContent>
            </w: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val="restart"/>
            <w:tcBorders>
              <w:top w:val="single" w:sz="4" w:space="0" w:color="auto"/>
              <w:left w:val="single" w:sz="4" w:space="0" w:color="auto"/>
              <w:bottom w:val="single" w:sz="4" w:space="0" w:color="auto"/>
              <w:right w:val="single" w:sz="4" w:space="0" w:color="auto"/>
            </w:tcBorders>
          </w:tcPr>
          <w:p w:rsidR="00544599" w:rsidRDefault="00544599" w:rsidP="0052326B">
            <w:pPr>
              <w:rPr>
                <w:rFonts w:ascii="ＭＳ 明朝" w:hAnsi="ＭＳ 明朝" w:cs="ＭＳ Ｐゴシック"/>
                <w:kern w:val="0"/>
                <w:sz w:val="20"/>
                <w:szCs w:val="20"/>
                <w:lang w:eastAsia="ja-JP"/>
              </w:rPr>
            </w:pPr>
            <w:r w:rsidRPr="0052326B">
              <w:rPr>
                <w:rFonts w:asciiTheme="minorEastAsia" w:eastAsiaTheme="minorEastAsia" w:hAnsiTheme="minorEastAsia"/>
                <w:sz w:val="20"/>
                <w:szCs w:val="20"/>
                <w:lang w:eastAsia="ja-JP"/>
              </w:rPr>
              <w:t>・</w:t>
            </w:r>
            <w:r>
              <w:rPr>
                <w:rFonts w:ascii="ＭＳ 明朝" w:hAnsi="ＭＳ 明朝" w:cs="ＭＳ Ｐゴシック" w:hint="eastAsia"/>
                <w:kern w:val="0"/>
                <w:sz w:val="20"/>
                <w:szCs w:val="20"/>
                <w:lang w:eastAsia="ja-JP"/>
              </w:rPr>
              <w:t>再委託に係る業務の内容</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2326B">
              <w:rPr>
                <w:rFonts w:ascii="ＭＳ 明朝" w:hAnsi="ＭＳ 明朝" w:cs="ＭＳ Ｐゴシック" w:hint="eastAsia"/>
                <w:kern w:val="0"/>
                <w:sz w:val="20"/>
                <w:szCs w:val="20"/>
                <w:lang w:eastAsia="ja-JP"/>
              </w:rPr>
              <w:t>再委託の予定金額</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・再</w:t>
            </w:r>
            <w:r w:rsidRPr="00AF74C5">
              <w:rPr>
                <w:rFonts w:ascii="ＭＳ 明朝" w:hAnsi="ＭＳ 明朝" w:cs="ＭＳ Ｐゴシック" w:hint="eastAsia"/>
                <w:kern w:val="0"/>
                <w:sz w:val="20"/>
                <w:szCs w:val="20"/>
                <w:lang w:eastAsia="ja-JP"/>
              </w:rPr>
              <w:t>委託</w:t>
            </w:r>
            <w:r w:rsidR="0082732B" w:rsidRPr="00AF74C5">
              <w:rPr>
                <w:rFonts w:ascii="ＭＳ 明朝" w:hAnsi="ＭＳ 明朝" w:cs="ＭＳ Ｐゴシック" w:hint="eastAsia"/>
                <w:kern w:val="0"/>
                <w:sz w:val="20"/>
                <w:szCs w:val="20"/>
                <w:lang w:eastAsia="ja-JP"/>
              </w:rPr>
              <w:t>する</w:t>
            </w:r>
            <w:r w:rsidRPr="00AF74C5">
              <w:rPr>
                <w:rFonts w:ascii="ＭＳ 明朝" w:hAnsi="ＭＳ 明朝" w:cs="ＭＳ Ｐゴシック" w:hint="eastAsia"/>
                <w:kern w:val="0"/>
                <w:sz w:val="20"/>
                <w:szCs w:val="20"/>
                <w:lang w:eastAsia="ja-JP"/>
              </w:rPr>
              <w:t>理由</w:t>
            </w:r>
          </w:p>
          <w:p w:rsidR="00544599" w:rsidRPr="00A66356" w:rsidRDefault="00544599" w:rsidP="0052326B">
            <w:pPr>
              <w:rPr>
                <w:rFonts w:asciiTheme="minorEastAsia" w:eastAsiaTheme="minorEastAsia" w:hAnsiTheme="minorEastAsia"/>
                <w:sz w:val="20"/>
                <w:szCs w:val="20"/>
                <w:lang w:eastAsia="ja-JP"/>
              </w:rPr>
            </w:pPr>
            <w:r>
              <w:rPr>
                <w:rFonts w:ascii="ＭＳ 明朝" w:hAnsi="ＭＳ 明朝" w:cs="ＭＳ Ｐゴシック" w:hint="eastAsia"/>
                <w:kern w:val="0"/>
                <w:sz w:val="20"/>
                <w:szCs w:val="20"/>
                <w:lang w:eastAsia="ja-JP"/>
              </w:rPr>
              <w:t>・</w:t>
            </w:r>
            <w:r w:rsidRPr="00544599">
              <w:rPr>
                <w:rFonts w:ascii="ＭＳ 明朝" w:hAnsi="ＭＳ 明朝" w:cs="ＭＳ Ｐゴシック" w:hint="eastAsia"/>
                <w:kern w:val="0"/>
                <w:sz w:val="20"/>
                <w:szCs w:val="20"/>
                <w:lang w:eastAsia="ja-JP"/>
              </w:rPr>
              <w:t>再委託予定業者との関係</w:t>
            </w:r>
            <w:r>
              <w:rPr>
                <w:rFonts w:ascii="ＭＳ 明朝" w:hAnsi="ＭＳ 明朝" w:cs="ＭＳ Ｐゴシック" w:hint="eastAsia"/>
                <w:kern w:val="0"/>
                <w:sz w:val="20"/>
                <w:szCs w:val="20"/>
                <w:lang w:eastAsia="ja-JP"/>
              </w:rPr>
              <w:t>(例：協力会社、同族会社、資本提携会社等)</w:t>
            </w:r>
            <w:r w:rsidRPr="00544599">
              <w:rPr>
                <w:rFonts w:ascii="ＭＳ 明朝" w:hAnsi="ＭＳ 明朝" w:cs="ＭＳ Ｐゴシック" w:hint="eastAsia"/>
                <w:kern w:val="0"/>
                <w:sz w:val="20"/>
                <w:szCs w:val="20"/>
                <w:lang w:eastAsia="ja-JP"/>
              </w:rPr>
              <w:t>及び取引年数</w:t>
            </w: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6A1DEF" w:rsidRPr="00A66356" w:rsidTr="00544599">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bl>
    <w:p w:rsidR="00F5379D" w:rsidRPr="00E82531" w:rsidRDefault="00F5379D" w:rsidP="004741D3">
      <w:pPr>
        <w:ind w:left="163" w:hangingChars="100" w:hanging="163"/>
        <w:rPr>
          <w:rFonts w:asciiTheme="minorEastAsia" w:eastAsiaTheme="minorEastAsia" w:hAnsiTheme="minorEastAsia"/>
          <w:sz w:val="18"/>
          <w:szCs w:val="18"/>
          <w:lang w:eastAsia="ja-JP"/>
        </w:rPr>
      </w:pPr>
      <w:r w:rsidRPr="00E82531">
        <w:rPr>
          <w:rFonts w:asciiTheme="minorEastAsia" w:eastAsiaTheme="minorEastAsia" w:hAnsiTheme="minorEastAsia" w:hint="eastAsia"/>
          <w:sz w:val="18"/>
          <w:szCs w:val="18"/>
          <w:lang w:eastAsia="ja-JP"/>
        </w:rPr>
        <w:t xml:space="preserve">※ </w:t>
      </w:r>
      <w:r w:rsidR="004741D3" w:rsidRPr="004741D3">
        <w:rPr>
          <w:rFonts w:asciiTheme="minorEastAsia" w:eastAsiaTheme="minorEastAsia" w:hAnsiTheme="minorEastAsia" w:hint="eastAsia"/>
          <w:sz w:val="18"/>
          <w:szCs w:val="18"/>
          <w:lang w:eastAsia="ja-JP"/>
        </w:rPr>
        <w:t>体制図においては、</w:t>
      </w:r>
      <w:r w:rsidR="0082732B" w:rsidRPr="000F0F0E">
        <w:rPr>
          <w:rFonts w:asciiTheme="minorEastAsia" w:eastAsiaTheme="minorEastAsia" w:hAnsiTheme="minorEastAsia" w:hint="eastAsia"/>
          <w:sz w:val="18"/>
          <w:szCs w:val="18"/>
          <w:lang w:eastAsia="ja-JP"/>
        </w:rPr>
        <w:t>調査</w:t>
      </w:r>
      <w:r w:rsidR="004741D3" w:rsidRPr="000F0F0E">
        <w:rPr>
          <w:rFonts w:asciiTheme="minorEastAsia" w:eastAsiaTheme="minorEastAsia" w:hAnsiTheme="minorEastAsia" w:hint="eastAsia"/>
          <w:sz w:val="18"/>
          <w:szCs w:val="18"/>
          <w:lang w:eastAsia="ja-JP"/>
        </w:rPr>
        <w:t>対象業務のうち設計図書において指定した軽微な部分を含め再委託を行う予定がある場合は、再委託の相手先ごとに、相手方名、再委託</w:t>
      </w:r>
      <w:r w:rsidR="0082732B" w:rsidRPr="000F0F0E">
        <w:rPr>
          <w:rFonts w:asciiTheme="minorEastAsia" w:eastAsiaTheme="minorEastAsia" w:hAnsiTheme="minorEastAsia" w:hint="eastAsia"/>
          <w:sz w:val="18"/>
          <w:szCs w:val="18"/>
          <w:lang w:eastAsia="ja-JP"/>
        </w:rPr>
        <w:t>する</w:t>
      </w:r>
      <w:r w:rsidR="004741D3" w:rsidRPr="000F0F0E">
        <w:rPr>
          <w:rFonts w:asciiTheme="minorEastAsia" w:eastAsiaTheme="minorEastAsia" w:hAnsiTheme="minorEastAsia" w:hint="eastAsia"/>
          <w:sz w:val="18"/>
          <w:szCs w:val="18"/>
          <w:lang w:eastAsia="ja-JP"/>
        </w:rPr>
        <w:t>業務の内容、再委託の予定金額及び再委託</w:t>
      </w:r>
      <w:r w:rsidR="0082732B" w:rsidRPr="000F0F0E">
        <w:rPr>
          <w:rFonts w:asciiTheme="minorEastAsia" w:eastAsiaTheme="minorEastAsia" w:hAnsiTheme="minorEastAsia" w:hint="eastAsia"/>
          <w:sz w:val="18"/>
          <w:szCs w:val="18"/>
          <w:lang w:eastAsia="ja-JP"/>
        </w:rPr>
        <w:t>する</w:t>
      </w:r>
      <w:r w:rsidR="004741D3" w:rsidRPr="000F0F0E">
        <w:rPr>
          <w:rFonts w:asciiTheme="minorEastAsia" w:eastAsiaTheme="minorEastAsia" w:hAnsiTheme="minorEastAsia" w:hint="eastAsia"/>
          <w:sz w:val="18"/>
          <w:szCs w:val="18"/>
          <w:lang w:eastAsia="ja-JP"/>
        </w:rPr>
        <w:t>理由を記載する。なお、この体制図の提出をもって、当該再委託についてあらかじめ発注者の承諾</w:t>
      </w:r>
      <w:r w:rsidR="008A4576" w:rsidRPr="000F0F0E">
        <w:rPr>
          <w:rFonts w:asciiTheme="minorEastAsia" w:eastAsiaTheme="minorEastAsia" w:hAnsiTheme="minorEastAsia" w:hint="eastAsia"/>
          <w:sz w:val="18"/>
          <w:szCs w:val="18"/>
          <w:lang w:eastAsia="ja-JP"/>
        </w:rPr>
        <w:t>を得</w:t>
      </w:r>
      <w:r w:rsidR="004741D3" w:rsidRPr="000F0F0E">
        <w:rPr>
          <w:rFonts w:asciiTheme="minorEastAsia" w:eastAsiaTheme="minorEastAsia" w:hAnsiTheme="minorEastAsia" w:hint="eastAsia"/>
          <w:sz w:val="18"/>
          <w:szCs w:val="18"/>
          <w:lang w:eastAsia="ja-JP"/>
        </w:rPr>
        <w:t>たことにはならない。</w:t>
      </w:r>
    </w:p>
    <w:p w:rsidR="004741D3" w:rsidRDefault="004741D3">
      <w:pPr>
        <w:widowControl/>
        <w:suppressAutoHyphens w:val="0"/>
        <w:jc w:val="left"/>
        <w:rPr>
          <w:lang w:eastAsia="ja-JP"/>
        </w:rPr>
      </w:pPr>
      <w:r>
        <w:rPr>
          <w:lang w:eastAsia="ja-JP"/>
        </w:rPr>
        <w:br w:type="page"/>
      </w:r>
    </w:p>
    <w:p w:rsidR="00702249" w:rsidRDefault="00702249" w:rsidP="00702249">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lastRenderedPageBreak/>
        <w:t>様式</w:t>
      </w:r>
      <w:r>
        <w:rPr>
          <w:rFonts w:asciiTheme="minorEastAsia" w:eastAsiaTheme="minorEastAsia" w:hAnsiTheme="minorEastAsia" w:cs="ＭＳ明朝-WinCharSetFFFF-H" w:hint="eastAsia"/>
          <w:kern w:val="0"/>
          <w:szCs w:val="21"/>
          <w:lang w:eastAsia="ja-JP"/>
        </w:rPr>
        <w:t>４－２</w:t>
      </w:r>
    </w:p>
    <w:p w:rsidR="00422F95" w:rsidRPr="004741D3" w:rsidRDefault="004741D3" w:rsidP="00850C24">
      <w:pPr>
        <w:ind w:firstLineChars="100" w:firstLine="193"/>
        <w:rPr>
          <w:szCs w:val="21"/>
          <w:lang w:eastAsia="ja-JP"/>
        </w:rPr>
      </w:pPr>
      <w:r w:rsidRPr="004741D3">
        <w:rPr>
          <w:rFonts w:hint="eastAsia"/>
          <w:szCs w:val="21"/>
          <w:lang w:eastAsia="ja-JP"/>
        </w:rPr>
        <w:t>業務に係る実施体制</w:t>
      </w:r>
      <w:r w:rsidRPr="004741D3">
        <w:rPr>
          <w:rFonts w:hint="eastAsia"/>
          <w:szCs w:val="21"/>
          <w:lang w:eastAsia="ja-JP"/>
        </w:rPr>
        <w:tab/>
      </w:r>
      <w:r w:rsidRPr="004741D3">
        <w:rPr>
          <w:rFonts w:hint="eastAsia"/>
          <w:szCs w:val="21"/>
          <w:lang w:eastAsia="ja-JP"/>
        </w:rPr>
        <w:tab/>
      </w:r>
      <w:r w:rsidRPr="004741D3">
        <w:rPr>
          <w:rFonts w:hint="eastAsia"/>
          <w:szCs w:val="21"/>
          <w:lang w:eastAsia="ja-JP"/>
        </w:rPr>
        <w:tab/>
      </w:r>
      <w:r w:rsidRPr="004741D3">
        <w:rPr>
          <w:rFonts w:hint="eastAsia"/>
          <w:szCs w:val="21"/>
          <w:lang w:eastAsia="ja-JP"/>
        </w:rPr>
        <w:tab/>
      </w:r>
      <w:r w:rsidRPr="004741D3">
        <w:rPr>
          <w:rFonts w:hint="eastAsia"/>
          <w:szCs w:val="21"/>
          <w:lang w:eastAsia="ja-JP"/>
        </w:rPr>
        <w:tab/>
      </w:r>
      <w:r w:rsidRPr="004741D3">
        <w:rPr>
          <w:rFonts w:hint="eastAsia"/>
          <w:szCs w:val="21"/>
          <w:lang w:eastAsia="ja-JP"/>
        </w:rPr>
        <w:tab/>
      </w:r>
      <w:r w:rsidRPr="004741D3">
        <w:rPr>
          <w:rFonts w:hint="eastAsia"/>
          <w:szCs w:val="21"/>
          <w:lang w:eastAsia="ja-JP"/>
        </w:rPr>
        <w:tab/>
      </w:r>
      <w:r w:rsidRPr="004741D3">
        <w:rPr>
          <w:rFonts w:hint="eastAsia"/>
          <w:szCs w:val="21"/>
          <w:lang w:eastAsia="ja-JP"/>
        </w:rPr>
        <w:tab/>
      </w:r>
      <w:r w:rsidRPr="004741D3">
        <w:rPr>
          <w:rFonts w:hint="eastAsia"/>
          <w:szCs w:val="21"/>
          <w:lang w:eastAsia="ja-JP"/>
        </w:rPr>
        <w:tab/>
      </w:r>
    </w:p>
    <w:tbl>
      <w:tblPr>
        <w:tblStyle w:val="a8"/>
        <w:tblW w:w="0" w:type="auto"/>
        <w:tblInd w:w="301" w:type="dxa"/>
        <w:tblLook w:val="04A0" w:firstRow="1" w:lastRow="0" w:firstColumn="1" w:lastColumn="0" w:noHBand="0" w:noVBand="1"/>
      </w:tblPr>
      <w:tblGrid>
        <w:gridCol w:w="1666"/>
        <w:gridCol w:w="1967"/>
        <w:gridCol w:w="1967"/>
        <w:gridCol w:w="1967"/>
        <w:gridCol w:w="1697"/>
      </w:tblGrid>
      <w:tr w:rsidR="004741D3" w:rsidRPr="004741D3" w:rsidTr="004741D3">
        <w:trPr>
          <w:trHeight w:val="551"/>
        </w:trPr>
        <w:tc>
          <w:tcPr>
            <w:tcW w:w="1666" w:type="dxa"/>
            <w:vAlign w:val="center"/>
          </w:tcPr>
          <w:p w:rsidR="004741D3" w:rsidRPr="004741D3" w:rsidRDefault="004741D3" w:rsidP="004741D3">
            <w:pPr>
              <w:widowControl/>
              <w:suppressAutoHyphens w:val="0"/>
              <w:jc w:val="center"/>
              <w:rPr>
                <w:rFonts w:asciiTheme="minorEastAsia" w:eastAsiaTheme="minorEastAsia" w:hAnsiTheme="minorEastAsia" w:cs="ＭＳ Ｐゴシック"/>
                <w:kern w:val="0"/>
                <w:szCs w:val="21"/>
                <w:lang w:eastAsia="ja-JP"/>
              </w:rPr>
            </w:pPr>
            <w:r w:rsidRPr="004741D3">
              <w:rPr>
                <w:rFonts w:asciiTheme="minorEastAsia" w:eastAsiaTheme="minorEastAsia" w:hAnsiTheme="minorEastAsia" w:cs="ＭＳ Ｐゴシック" w:hint="eastAsia"/>
                <w:kern w:val="0"/>
                <w:szCs w:val="21"/>
                <w:lang w:eastAsia="ja-JP"/>
              </w:rPr>
              <w:t>技術者の区分</w:t>
            </w:r>
          </w:p>
        </w:tc>
        <w:tc>
          <w:tcPr>
            <w:tcW w:w="1967" w:type="dxa"/>
            <w:vAlign w:val="center"/>
          </w:tcPr>
          <w:p w:rsidR="004741D3" w:rsidRPr="004741D3" w:rsidRDefault="004741D3" w:rsidP="004741D3">
            <w:pPr>
              <w:widowControl/>
              <w:suppressAutoHyphens w:val="0"/>
              <w:jc w:val="center"/>
              <w:rPr>
                <w:rFonts w:asciiTheme="minorEastAsia" w:eastAsiaTheme="minorEastAsia" w:hAnsiTheme="minorEastAsia" w:cs="ＭＳ Ｐゴシック"/>
                <w:kern w:val="0"/>
                <w:szCs w:val="21"/>
                <w:lang w:eastAsia="ja-JP"/>
              </w:rPr>
            </w:pPr>
            <w:r w:rsidRPr="004741D3">
              <w:rPr>
                <w:rFonts w:asciiTheme="minorEastAsia" w:eastAsiaTheme="minorEastAsia" w:hAnsiTheme="minorEastAsia" w:cs="ＭＳ Ｐゴシック" w:hint="eastAsia"/>
                <w:kern w:val="0"/>
                <w:szCs w:val="21"/>
                <w:lang w:eastAsia="ja-JP"/>
              </w:rPr>
              <w:t>氏名</w:t>
            </w:r>
          </w:p>
        </w:tc>
        <w:tc>
          <w:tcPr>
            <w:tcW w:w="1967" w:type="dxa"/>
            <w:vAlign w:val="center"/>
          </w:tcPr>
          <w:p w:rsidR="004741D3" w:rsidRPr="004741D3" w:rsidRDefault="004741D3" w:rsidP="004741D3">
            <w:pPr>
              <w:widowControl/>
              <w:suppressAutoHyphens w:val="0"/>
              <w:jc w:val="center"/>
              <w:rPr>
                <w:rFonts w:asciiTheme="minorEastAsia" w:eastAsiaTheme="minorEastAsia" w:hAnsiTheme="minorEastAsia" w:cs="ＭＳ Ｐゴシック"/>
                <w:kern w:val="0"/>
                <w:szCs w:val="21"/>
                <w:lang w:eastAsia="ja-JP"/>
              </w:rPr>
            </w:pPr>
            <w:r w:rsidRPr="004741D3">
              <w:rPr>
                <w:rFonts w:asciiTheme="minorEastAsia" w:eastAsiaTheme="minorEastAsia" w:hAnsiTheme="minorEastAsia" w:cs="ＭＳ Ｐゴシック" w:hint="eastAsia"/>
                <w:kern w:val="0"/>
                <w:szCs w:val="21"/>
                <w:lang w:eastAsia="ja-JP"/>
              </w:rPr>
              <w:t>役職・部署</w:t>
            </w:r>
          </w:p>
        </w:tc>
        <w:tc>
          <w:tcPr>
            <w:tcW w:w="1967" w:type="dxa"/>
            <w:vAlign w:val="center"/>
          </w:tcPr>
          <w:p w:rsidR="004741D3" w:rsidRPr="004741D3" w:rsidRDefault="004741D3" w:rsidP="004741D3">
            <w:pPr>
              <w:widowControl/>
              <w:suppressAutoHyphens w:val="0"/>
              <w:jc w:val="center"/>
              <w:rPr>
                <w:rFonts w:asciiTheme="minorEastAsia" w:eastAsiaTheme="minorEastAsia" w:hAnsiTheme="minorEastAsia" w:cs="ＭＳ Ｐゴシック"/>
                <w:kern w:val="0"/>
                <w:szCs w:val="21"/>
                <w:lang w:eastAsia="ja-JP"/>
              </w:rPr>
            </w:pPr>
            <w:r w:rsidRPr="004741D3">
              <w:rPr>
                <w:rFonts w:asciiTheme="minorEastAsia" w:eastAsiaTheme="minorEastAsia" w:hAnsiTheme="minorEastAsia" w:cs="ＭＳ Ｐゴシック" w:hint="eastAsia"/>
                <w:kern w:val="0"/>
                <w:szCs w:val="21"/>
                <w:lang w:eastAsia="ja-JP"/>
              </w:rPr>
              <w:t>担当する役割</w:t>
            </w:r>
          </w:p>
        </w:tc>
        <w:tc>
          <w:tcPr>
            <w:tcW w:w="1697" w:type="dxa"/>
            <w:vAlign w:val="center"/>
          </w:tcPr>
          <w:p w:rsidR="004741D3" w:rsidRPr="004741D3" w:rsidRDefault="004741D3" w:rsidP="004741D3">
            <w:pPr>
              <w:widowControl/>
              <w:suppressAutoHyphens w:val="0"/>
              <w:jc w:val="center"/>
              <w:rPr>
                <w:rFonts w:asciiTheme="minorEastAsia" w:eastAsiaTheme="minorEastAsia" w:hAnsiTheme="minorEastAsia" w:cs="ＭＳ Ｐゴシック"/>
                <w:kern w:val="0"/>
                <w:szCs w:val="21"/>
                <w:lang w:eastAsia="ja-JP"/>
              </w:rPr>
            </w:pPr>
            <w:r w:rsidRPr="004741D3">
              <w:rPr>
                <w:rFonts w:asciiTheme="minorEastAsia" w:eastAsiaTheme="minorEastAsia" w:hAnsiTheme="minorEastAsia" w:cs="ＭＳ Ｐゴシック" w:hint="eastAsia"/>
                <w:kern w:val="0"/>
                <w:szCs w:val="21"/>
                <w:lang w:eastAsia="ja-JP"/>
              </w:rPr>
              <w:t>備考</w:t>
            </w:r>
          </w:p>
        </w:tc>
      </w:tr>
      <w:tr w:rsidR="004741D3" w:rsidRPr="004741D3" w:rsidTr="004741D3">
        <w:trPr>
          <w:trHeight w:val="551"/>
        </w:trPr>
        <w:tc>
          <w:tcPr>
            <w:tcW w:w="1666"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697" w:type="dxa"/>
            <w:vAlign w:val="center"/>
          </w:tcPr>
          <w:p w:rsidR="004741D3" w:rsidRPr="004741D3" w:rsidRDefault="004741D3" w:rsidP="004741D3">
            <w:pPr>
              <w:rPr>
                <w:szCs w:val="21"/>
                <w:lang w:eastAsia="ja-JP"/>
              </w:rPr>
            </w:pPr>
          </w:p>
        </w:tc>
      </w:tr>
      <w:tr w:rsidR="004741D3" w:rsidRPr="004741D3" w:rsidTr="004741D3">
        <w:trPr>
          <w:trHeight w:val="551"/>
        </w:trPr>
        <w:tc>
          <w:tcPr>
            <w:tcW w:w="1666"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697" w:type="dxa"/>
            <w:vAlign w:val="center"/>
          </w:tcPr>
          <w:p w:rsidR="004741D3" w:rsidRPr="004741D3" w:rsidRDefault="004741D3" w:rsidP="004741D3">
            <w:pPr>
              <w:rPr>
                <w:szCs w:val="21"/>
                <w:lang w:eastAsia="ja-JP"/>
              </w:rPr>
            </w:pPr>
          </w:p>
        </w:tc>
      </w:tr>
      <w:tr w:rsidR="004741D3" w:rsidRPr="004741D3" w:rsidTr="004741D3">
        <w:trPr>
          <w:trHeight w:val="551"/>
        </w:trPr>
        <w:tc>
          <w:tcPr>
            <w:tcW w:w="1666"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697" w:type="dxa"/>
            <w:vAlign w:val="center"/>
          </w:tcPr>
          <w:p w:rsidR="004741D3" w:rsidRPr="004741D3" w:rsidRDefault="004741D3" w:rsidP="004741D3">
            <w:pPr>
              <w:rPr>
                <w:szCs w:val="21"/>
                <w:lang w:eastAsia="ja-JP"/>
              </w:rPr>
            </w:pPr>
          </w:p>
        </w:tc>
      </w:tr>
      <w:tr w:rsidR="004741D3" w:rsidRPr="004741D3" w:rsidTr="004741D3">
        <w:trPr>
          <w:trHeight w:val="551"/>
        </w:trPr>
        <w:tc>
          <w:tcPr>
            <w:tcW w:w="1666"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697" w:type="dxa"/>
            <w:vAlign w:val="center"/>
          </w:tcPr>
          <w:p w:rsidR="004741D3" w:rsidRPr="004741D3" w:rsidRDefault="004741D3" w:rsidP="004741D3">
            <w:pPr>
              <w:rPr>
                <w:szCs w:val="21"/>
                <w:lang w:eastAsia="ja-JP"/>
              </w:rPr>
            </w:pPr>
          </w:p>
        </w:tc>
      </w:tr>
      <w:tr w:rsidR="004741D3" w:rsidRPr="004741D3" w:rsidTr="004741D3">
        <w:trPr>
          <w:trHeight w:val="551"/>
        </w:trPr>
        <w:tc>
          <w:tcPr>
            <w:tcW w:w="1666"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697" w:type="dxa"/>
            <w:vAlign w:val="center"/>
          </w:tcPr>
          <w:p w:rsidR="004741D3" w:rsidRPr="004741D3" w:rsidRDefault="004741D3" w:rsidP="004741D3">
            <w:pPr>
              <w:rPr>
                <w:szCs w:val="21"/>
                <w:lang w:eastAsia="ja-JP"/>
              </w:rPr>
            </w:pPr>
          </w:p>
        </w:tc>
      </w:tr>
      <w:tr w:rsidR="004741D3" w:rsidRPr="004741D3" w:rsidTr="004741D3">
        <w:trPr>
          <w:trHeight w:val="551"/>
        </w:trPr>
        <w:tc>
          <w:tcPr>
            <w:tcW w:w="1666"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967" w:type="dxa"/>
            <w:vAlign w:val="center"/>
          </w:tcPr>
          <w:p w:rsidR="004741D3" w:rsidRPr="004741D3" w:rsidRDefault="004741D3" w:rsidP="004741D3">
            <w:pPr>
              <w:rPr>
                <w:szCs w:val="21"/>
                <w:lang w:eastAsia="ja-JP"/>
              </w:rPr>
            </w:pPr>
          </w:p>
        </w:tc>
        <w:tc>
          <w:tcPr>
            <w:tcW w:w="1697" w:type="dxa"/>
            <w:vAlign w:val="center"/>
          </w:tcPr>
          <w:p w:rsidR="004741D3" w:rsidRPr="004741D3" w:rsidRDefault="004741D3" w:rsidP="004741D3">
            <w:pPr>
              <w:rPr>
                <w:szCs w:val="21"/>
                <w:lang w:eastAsia="ja-JP"/>
              </w:rPr>
            </w:pPr>
          </w:p>
        </w:tc>
      </w:tr>
    </w:tbl>
    <w:p w:rsidR="004741D3" w:rsidRDefault="004741D3" w:rsidP="00422F95">
      <w:pPr>
        <w:rPr>
          <w:lang w:eastAsia="ja-JP"/>
        </w:rPr>
      </w:pPr>
    </w:p>
    <w:p w:rsidR="004741D3" w:rsidRPr="009140A3" w:rsidRDefault="004741D3" w:rsidP="00422F95">
      <w:pPr>
        <w:rPr>
          <w:rFonts w:asciiTheme="minorEastAsia" w:eastAsiaTheme="minorEastAsia" w:hAnsiTheme="minorEastAsia"/>
          <w:sz w:val="18"/>
          <w:szCs w:val="18"/>
          <w:lang w:eastAsia="ja-JP"/>
        </w:rPr>
      </w:pPr>
      <w:r w:rsidRPr="009140A3">
        <w:rPr>
          <w:rFonts w:asciiTheme="minorEastAsia" w:eastAsiaTheme="minorEastAsia" w:hAnsiTheme="minorEastAsia" w:hint="eastAsia"/>
          <w:sz w:val="18"/>
          <w:szCs w:val="18"/>
          <w:lang w:eastAsia="ja-JP"/>
        </w:rPr>
        <w:t>※</w:t>
      </w:r>
      <w:r w:rsidR="009140A3">
        <w:rPr>
          <w:rFonts w:asciiTheme="minorEastAsia" w:eastAsiaTheme="minorEastAsia" w:hAnsiTheme="minorEastAsia" w:hint="eastAsia"/>
          <w:sz w:val="18"/>
          <w:szCs w:val="18"/>
          <w:lang w:eastAsia="ja-JP"/>
        </w:rPr>
        <w:t xml:space="preserve"> </w:t>
      </w:r>
      <w:r w:rsidR="009140A3" w:rsidRPr="009140A3">
        <w:rPr>
          <w:rFonts w:hint="eastAsia"/>
          <w:sz w:val="18"/>
          <w:szCs w:val="18"/>
          <w:lang w:eastAsia="ja-JP"/>
        </w:rPr>
        <w:t>業務に係る実施体制の</w:t>
      </w:r>
      <w:r w:rsidR="009140A3" w:rsidRPr="009140A3">
        <w:rPr>
          <w:rFonts w:asciiTheme="minorEastAsia" w:eastAsiaTheme="minorEastAsia" w:hAnsiTheme="minorEastAsia" w:hint="eastAsia"/>
          <w:sz w:val="18"/>
          <w:szCs w:val="18"/>
          <w:lang w:eastAsia="ja-JP"/>
        </w:rPr>
        <w:t>「</w:t>
      </w:r>
      <w:r w:rsidRPr="009140A3">
        <w:rPr>
          <w:rFonts w:asciiTheme="minorEastAsia" w:eastAsiaTheme="minorEastAsia" w:hAnsiTheme="minorEastAsia" w:hint="eastAsia"/>
          <w:sz w:val="18"/>
          <w:szCs w:val="18"/>
          <w:lang w:eastAsia="ja-JP"/>
        </w:rPr>
        <w:t>技術者の区分</w:t>
      </w:r>
      <w:r w:rsidR="009140A3" w:rsidRPr="009140A3">
        <w:rPr>
          <w:rFonts w:asciiTheme="minorEastAsia" w:eastAsiaTheme="minorEastAsia" w:hAnsiTheme="minorEastAsia" w:hint="eastAsia"/>
          <w:sz w:val="18"/>
          <w:szCs w:val="18"/>
          <w:lang w:eastAsia="ja-JP"/>
        </w:rPr>
        <w:t>」</w:t>
      </w:r>
      <w:r w:rsidRPr="009140A3">
        <w:rPr>
          <w:rFonts w:asciiTheme="minorEastAsia" w:eastAsiaTheme="minorEastAsia" w:hAnsiTheme="minorEastAsia" w:hint="eastAsia"/>
          <w:sz w:val="18"/>
          <w:szCs w:val="18"/>
          <w:lang w:eastAsia="ja-JP"/>
        </w:rPr>
        <w:t>の名称は、契約対象業務の業種区分に応じて適宜設定すること。</w:t>
      </w:r>
    </w:p>
    <w:p w:rsidR="009140A3" w:rsidRPr="0068176A" w:rsidRDefault="009140A3" w:rsidP="009140A3">
      <w:pPr>
        <w:ind w:left="163" w:hangingChars="100" w:hanging="163"/>
        <w:rPr>
          <w:rFonts w:asciiTheme="minorEastAsia" w:eastAsiaTheme="minorEastAsia" w:hAnsiTheme="minorEastAsia"/>
          <w:sz w:val="18"/>
          <w:szCs w:val="18"/>
          <w:lang w:eastAsia="ja-JP"/>
        </w:rPr>
      </w:pPr>
      <w:r w:rsidRPr="009140A3">
        <w:rPr>
          <w:rFonts w:asciiTheme="minorEastAsia" w:eastAsiaTheme="minorEastAsia" w:hAnsiTheme="minorEastAsia" w:hint="eastAsia"/>
          <w:sz w:val="18"/>
          <w:szCs w:val="18"/>
          <w:lang w:eastAsia="ja-JP"/>
        </w:rPr>
        <w:t>※</w:t>
      </w:r>
      <w:r w:rsidRPr="0068176A">
        <w:rPr>
          <w:rFonts w:asciiTheme="minorEastAsia" w:eastAsiaTheme="minorEastAsia" w:hAnsiTheme="minorEastAsia" w:hint="eastAsia"/>
          <w:sz w:val="18"/>
          <w:szCs w:val="18"/>
          <w:lang w:eastAsia="ja-JP"/>
        </w:rPr>
        <w:t xml:space="preserve"> 測量業務及び地質調査業務については、配置を予定する技術者のうち、現場作業における技術上の責任者として現場責任者を定め、備考欄に「現場責任者」と</w:t>
      </w:r>
      <w:r w:rsidR="00544599" w:rsidRPr="0068176A">
        <w:rPr>
          <w:rFonts w:asciiTheme="minorEastAsia" w:eastAsiaTheme="minorEastAsia" w:hAnsiTheme="minorEastAsia" w:hint="eastAsia"/>
          <w:sz w:val="18"/>
          <w:szCs w:val="18"/>
          <w:lang w:eastAsia="ja-JP"/>
        </w:rPr>
        <w:t>記載</w:t>
      </w:r>
      <w:r w:rsidRPr="0068176A">
        <w:rPr>
          <w:rFonts w:asciiTheme="minorEastAsia" w:eastAsiaTheme="minorEastAsia" w:hAnsiTheme="minorEastAsia" w:hint="eastAsia"/>
          <w:sz w:val="18"/>
          <w:szCs w:val="18"/>
          <w:lang w:eastAsia="ja-JP"/>
        </w:rPr>
        <w:t>すること。</w:t>
      </w:r>
    </w:p>
    <w:p w:rsidR="004741D3" w:rsidRPr="00836BAC" w:rsidRDefault="009140A3" w:rsidP="00422F95">
      <w:pPr>
        <w:rPr>
          <w:rFonts w:asciiTheme="minorEastAsia" w:eastAsiaTheme="minorEastAsia" w:hAnsiTheme="minorEastAsia"/>
          <w:sz w:val="18"/>
          <w:szCs w:val="18"/>
          <w:lang w:eastAsia="ja-JP"/>
        </w:rPr>
      </w:pPr>
      <w:r w:rsidRPr="009140A3">
        <w:rPr>
          <w:rFonts w:asciiTheme="minorEastAsia" w:eastAsiaTheme="minorEastAsia" w:hAnsiTheme="minorEastAsia" w:cs="ＭＳ 明朝"/>
          <w:sz w:val="18"/>
          <w:szCs w:val="18"/>
          <w:lang w:eastAsia="ja-JP"/>
        </w:rPr>
        <w:t>※</w:t>
      </w:r>
      <w:r w:rsidRPr="009140A3">
        <w:rPr>
          <w:rFonts w:asciiTheme="minorEastAsia" w:eastAsiaTheme="minorEastAsia" w:hAnsiTheme="minorEastAsia" w:cs="ＭＳ 明朝" w:hint="eastAsia"/>
          <w:sz w:val="18"/>
          <w:szCs w:val="18"/>
          <w:lang w:eastAsia="ja-JP"/>
        </w:rPr>
        <w:t xml:space="preserve"> </w:t>
      </w:r>
      <w:r w:rsidRPr="009140A3">
        <w:rPr>
          <w:rFonts w:asciiTheme="minorEastAsia" w:eastAsiaTheme="minorEastAsia" w:hAnsiTheme="minorEastAsia" w:hint="eastAsia"/>
          <w:sz w:val="18"/>
          <w:szCs w:val="18"/>
          <w:lang w:eastAsia="ja-JP"/>
        </w:rPr>
        <w:t>建築関係建設コンサルタント業務にあっては、協力会社の技術者を配置する予定である場合は、備考欄に会社名を</w:t>
      </w:r>
      <w:r w:rsidR="00544599">
        <w:rPr>
          <w:rFonts w:asciiTheme="minorEastAsia" w:eastAsiaTheme="minorEastAsia" w:hAnsiTheme="minorEastAsia" w:hint="eastAsia"/>
          <w:sz w:val="18"/>
          <w:szCs w:val="18"/>
          <w:lang w:eastAsia="ja-JP"/>
        </w:rPr>
        <w:t>記載</w:t>
      </w:r>
      <w:r w:rsidRPr="009140A3">
        <w:rPr>
          <w:rFonts w:asciiTheme="minorEastAsia" w:eastAsiaTheme="minorEastAsia" w:hAnsiTheme="minorEastAsia" w:hint="eastAsia"/>
          <w:sz w:val="18"/>
          <w:szCs w:val="18"/>
          <w:lang w:eastAsia="ja-JP"/>
        </w:rPr>
        <w:t>すること。</w:t>
      </w:r>
    </w:p>
    <w:p w:rsidR="009140A3" w:rsidRDefault="009140A3">
      <w:pPr>
        <w:widowControl/>
        <w:suppressAutoHyphens w:val="0"/>
        <w:jc w:val="left"/>
        <w:rPr>
          <w:lang w:eastAsia="ja-JP"/>
        </w:rPr>
      </w:pPr>
      <w:bookmarkStart w:id="0" w:name="_GoBack"/>
      <w:bookmarkEnd w:id="0"/>
    </w:p>
    <w:sectPr w:rsidR="009140A3"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71" w:rsidRDefault="00A94271" w:rsidP="00587EEB">
      <w:r>
        <w:separator/>
      </w:r>
    </w:p>
  </w:endnote>
  <w:endnote w:type="continuationSeparator" w:id="0">
    <w:p w:rsidR="00A94271" w:rsidRDefault="00A94271"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71" w:rsidRDefault="00A94271" w:rsidP="00587EEB">
      <w:r>
        <w:separator/>
      </w:r>
    </w:p>
  </w:footnote>
  <w:footnote w:type="continuationSeparator" w:id="0">
    <w:p w:rsidR="00A94271" w:rsidRDefault="00A94271"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09EE"/>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318E-1F10-48E7-87D9-284287AB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1165</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2021-03-08T07:03:00Z</cp:lastPrinted>
  <dcterms:created xsi:type="dcterms:W3CDTF">2021-03-23T02:49:00Z</dcterms:created>
  <dcterms:modified xsi:type="dcterms:W3CDTF">2021-03-23T02:49:00Z</dcterms:modified>
</cp:coreProperties>
</file>