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61" w:rsidRPr="00E05FF1" w:rsidRDefault="00697A45" w:rsidP="00D36D7D">
      <w:r w:rsidRPr="00E05FF1">
        <w:rPr>
          <w:rFonts w:hint="eastAsia"/>
        </w:rPr>
        <w:t>別記第</w:t>
      </w:r>
      <w:r w:rsidR="0066586E" w:rsidRPr="00E05FF1">
        <w:rPr>
          <w:rFonts w:hint="eastAsia"/>
        </w:rPr>
        <w:t>29</w:t>
      </w:r>
      <w:r w:rsidRPr="00E05FF1">
        <w:rPr>
          <w:rFonts w:hint="eastAsia"/>
        </w:rPr>
        <w:t>号様式</w:t>
      </w:r>
    </w:p>
    <w:p w:rsidR="006B11E8" w:rsidRPr="00E05FF1" w:rsidRDefault="006B11E8" w:rsidP="00D36D7D"/>
    <w:p w:rsidR="006B11E8" w:rsidRPr="00E05FF1" w:rsidRDefault="006B11E8" w:rsidP="006B11E8">
      <w:pPr>
        <w:spacing w:line="320" w:lineRule="exact"/>
        <w:jc w:val="center"/>
        <w:rPr>
          <w:b/>
          <w:sz w:val="28"/>
        </w:rPr>
      </w:pPr>
      <w:r w:rsidRPr="00E05FF1">
        <w:rPr>
          <w:rFonts w:hint="eastAsia"/>
          <w:b/>
          <w:sz w:val="28"/>
        </w:rPr>
        <w:t>支援業務の実施に関する計画</w:t>
      </w:r>
    </w:p>
    <w:p w:rsidR="006B11E8" w:rsidRPr="00E05FF1" w:rsidRDefault="006B11E8" w:rsidP="00D36D7D"/>
    <w:tbl>
      <w:tblPr>
        <w:tblStyle w:val="a9"/>
        <w:tblW w:w="0" w:type="auto"/>
        <w:tblLook w:val="04A0" w:firstRow="1" w:lastRow="0" w:firstColumn="1" w:lastColumn="0" w:noHBand="0" w:noVBand="1"/>
      </w:tblPr>
      <w:tblGrid>
        <w:gridCol w:w="9268"/>
      </w:tblGrid>
      <w:tr w:rsidR="00E05FF1" w:rsidRPr="00E05FF1" w:rsidTr="00D63E5C">
        <w:trPr>
          <w:trHeight w:val="3835"/>
        </w:trPr>
        <w:tc>
          <w:tcPr>
            <w:tcW w:w="9268" w:type="dxa"/>
            <w:tcBorders>
              <w:bottom w:val="single" w:sz="4" w:space="0" w:color="auto"/>
            </w:tcBorders>
          </w:tcPr>
          <w:p w:rsidR="006B11E8" w:rsidRDefault="00E9197B" w:rsidP="00D36D7D">
            <w:r w:rsidRPr="00E05FF1">
              <w:rPr>
                <w:rFonts w:hint="eastAsia"/>
              </w:rPr>
              <w:t>１．組織及び運営に関する事項</w:t>
            </w:r>
          </w:p>
          <w:p w:rsidR="00284863" w:rsidRDefault="00284863" w:rsidP="00D36D7D"/>
          <w:p w:rsidR="00284863" w:rsidRDefault="00284863" w:rsidP="00D36D7D"/>
          <w:p w:rsidR="00284863" w:rsidRDefault="00284863" w:rsidP="00D36D7D"/>
          <w:p w:rsidR="00284863" w:rsidRDefault="00284863" w:rsidP="00D36D7D"/>
          <w:p w:rsidR="00284863" w:rsidRDefault="00284863" w:rsidP="00D36D7D"/>
          <w:p w:rsidR="00284863" w:rsidRDefault="00284863" w:rsidP="00D36D7D"/>
          <w:p w:rsidR="00284863" w:rsidRDefault="00284863" w:rsidP="00D36D7D"/>
          <w:p w:rsidR="00284863" w:rsidRDefault="00284863" w:rsidP="00FB06EE">
            <w:pPr>
              <w:ind w:firstLineChars="100" w:firstLine="210"/>
            </w:pPr>
            <w:r>
              <w:rPr>
                <w:rFonts w:hint="eastAsia"/>
              </w:rPr>
              <w:t>※組織図等</w:t>
            </w:r>
            <w:r w:rsidR="00FB06EE">
              <w:rPr>
                <w:rFonts w:hint="eastAsia"/>
              </w:rPr>
              <w:t>により</w:t>
            </w:r>
            <w:r>
              <w:rPr>
                <w:rFonts w:hint="eastAsia"/>
              </w:rPr>
              <w:t>担当部署・担当者数・担当役員名を明示してください。</w:t>
            </w:r>
          </w:p>
          <w:p w:rsidR="00FB06EE" w:rsidRPr="00FB06EE" w:rsidRDefault="00FB06EE" w:rsidP="00FB06EE">
            <w:pPr>
              <w:ind w:firstLineChars="100" w:firstLine="210"/>
            </w:pPr>
            <w:r>
              <w:rPr>
                <w:rFonts w:hint="eastAsia"/>
              </w:rPr>
              <w:t>※図中で和歌山県居住支援協議会との連携を明示してください。</w:t>
            </w:r>
          </w:p>
        </w:tc>
      </w:tr>
      <w:tr w:rsidR="00E05FF1" w:rsidRPr="00E05FF1" w:rsidTr="00FB06EE">
        <w:trPr>
          <w:trHeight w:val="4387"/>
        </w:trPr>
        <w:tc>
          <w:tcPr>
            <w:tcW w:w="9268" w:type="dxa"/>
            <w:tcBorders>
              <w:top w:val="single" w:sz="4" w:space="0" w:color="auto"/>
              <w:bottom w:val="single" w:sz="4" w:space="0" w:color="auto"/>
            </w:tcBorders>
          </w:tcPr>
          <w:p w:rsidR="006B11E8" w:rsidRDefault="00E9197B" w:rsidP="00D36D7D">
            <w:r w:rsidRPr="00E05FF1">
              <w:rPr>
                <w:rFonts w:hint="eastAsia"/>
              </w:rPr>
              <w:t>２．支援業務の概要に関する事項</w:t>
            </w:r>
          </w:p>
          <w:p w:rsidR="00FB06EE" w:rsidRDefault="00FB06EE" w:rsidP="00D36D7D"/>
          <w:p w:rsidR="00FB06EE" w:rsidRDefault="00FB06EE" w:rsidP="00D36D7D"/>
          <w:p w:rsidR="00FB06EE" w:rsidRDefault="00FB06EE" w:rsidP="00D36D7D"/>
          <w:p w:rsidR="00FB06EE" w:rsidRDefault="00FB06EE" w:rsidP="00D36D7D"/>
          <w:p w:rsidR="00FB06EE" w:rsidRDefault="00FB06EE" w:rsidP="00D36D7D"/>
          <w:p w:rsidR="00FB06EE" w:rsidRDefault="00FB06EE" w:rsidP="00D36D7D"/>
          <w:p w:rsidR="00FB06EE" w:rsidRDefault="00FB06EE" w:rsidP="00D36D7D"/>
          <w:p w:rsidR="00FB06EE" w:rsidRDefault="00FB06EE" w:rsidP="00D36D7D"/>
          <w:p w:rsidR="00FB06EE" w:rsidRDefault="00FB06EE" w:rsidP="00FB06EE">
            <w:pPr>
              <w:rPr>
                <w:szCs w:val="21"/>
              </w:rPr>
            </w:pPr>
            <w:r>
              <w:rPr>
                <w:rFonts w:hint="eastAsia"/>
                <w:szCs w:val="21"/>
              </w:rPr>
              <w:t>※業務</w:t>
            </w:r>
            <w:r w:rsidRPr="00E05FF1">
              <w:rPr>
                <w:rFonts w:hint="eastAsia"/>
                <w:szCs w:val="21"/>
              </w:rPr>
              <w:t>上知り得た個人情報の取扱いについて、内部規則等で具体的な取扱いが定められている等、</w:t>
            </w:r>
          </w:p>
          <w:p w:rsidR="00FB06EE" w:rsidRDefault="00FB06EE" w:rsidP="00FB06EE">
            <w:pPr>
              <w:ind w:firstLineChars="100" w:firstLine="210"/>
              <w:rPr>
                <w:szCs w:val="21"/>
              </w:rPr>
            </w:pPr>
            <w:r w:rsidRPr="00E05FF1">
              <w:rPr>
                <w:rFonts w:hint="eastAsia"/>
                <w:szCs w:val="21"/>
              </w:rPr>
              <w:t>個人情報管理のための適切な措置がなされていること</w:t>
            </w:r>
            <w:r>
              <w:rPr>
                <w:rFonts w:hint="eastAsia"/>
                <w:szCs w:val="21"/>
              </w:rPr>
              <w:t>が分かるような内容についても記載して</w:t>
            </w:r>
          </w:p>
          <w:p w:rsidR="00FB06EE" w:rsidRPr="00E05FF1" w:rsidRDefault="00FB06EE" w:rsidP="00FB06EE">
            <w:pPr>
              <w:ind w:firstLineChars="100" w:firstLine="210"/>
            </w:pPr>
            <w:r w:rsidRPr="00E05FF1">
              <w:rPr>
                <w:rFonts w:hint="eastAsia"/>
                <w:szCs w:val="21"/>
              </w:rPr>
              <w:t>ください</w:t>
            </w:r>
            <w:r>
              <w:rPr>
                <w:rFonts w:hint="eastAsia"/>
                <w:szCs w:val="21"/>
              </w:rPr>
              <w:t>。</w:t>
            </w:r>
          </w:p>
        </w:tc>
      </w:tr>
      <w:tr w:rsidR="00D63E5C" w:rsidRPr="00E05FF1" w:rsidTr="00D63E5C">
        <w:trPr>
          <w:trHeight w:val="3817"/>
        </w:trPr>
        <w:tc>
          <w:tcPr>
            <w:tcW w:w="9268" w:type="dxa"/>
            <w:tcBorders>
              <w:top w:val="single" w:sz="4" w:space="0" w:color="auto"/>
            </w:tcBorders>
          </w:tcPr>
          <w:p w:rsidR="00D63E5C" w:rsidRPr="00E05FF1" w:rsidRDefault="00D63E5C" w:rsidP="00D36D7D">
            <w:r w:rsidRPr="00E05FF1">
              <w:rPr>
                <w:rFonts w:hint="eastAsia"/>
              </w:rPr>
              <w:t>３．支援業務の対象となる住宅確保要配慮者の範囲</w:t>
            </w:r>
          </w:p>
          <w:p w:rsidR="00D63E5C" w:rsidRPr="00E05FF1" w:rsidRDefault="00D63E5C" w:rsidP="00D36D7D">
            <w:r w:rsidRPr="00E05FF1">
              <w:rPr>
                <w:rFonts w:hint="eastAsia"/>
              </w:rPr>
              <w:t>例）</w:t>
            </w:r>
          </w:p>
          <w:p w:rsidR="00D63E5C" w:rsidRPr="00E05FF1" w:rsidRDefault="00D63E5C" w:rsidP="00D63E5C">
            <w:pPr>
              <w:ind w:leftChars="100" w:left="420" w:hangingChars="100" w:hanging="210"/>
              <w:rPr>
                <w:rFonts w:ascii="ＭＳ 明朝" w:hAnsi="ＭＳ 明朝"/>
              </w:rPr>
            </w:pPr>
            <w:r w:rsidRPr="00E05FF1">
              <w:rPr>
                <w:rFonts w:hint="eastAsia"/>
              </w:rPr>
              <w:t>○</w:t>
            </w:r>
            <w:r w:rsidR="00854BA4">
              <w:rPr>
                <w:rFonts w:ascii="ＭＳ 明朝" w:hAnsi="ＭＳ 明朝" w:hint="eastAsia"/>
              </w:rPr>
              <w:t>法律で定める</w:t>
            </w:r>
            <w:r w:rsidRPr="00E05FF1">
              <w:rPr>
                <w:rFonts w:ascii="ＭＳ 明朝" w:hAnsi="ＭＳ 明朝" w:hint="eastAsia"/>
              </w:rPr>
              <w:t>者（住宅確保要配慮者に対する賃貸住宅の供給の促進に関する法律（以下「法」という）第2条第1項第1号から第5号までに定める者）</w:t>
            </w:r>
          </w:p>
          <w:p w:rsidR="00D63E5C" w:rsidRPr="00E05FF1" w:rsidRDefault="00D63E5C" w:rsidP="00D63E5C">
            <w:pPr>
              <w:ind w:firstLineChars="200" w:firstLine="420"/>
              <w:rPr>
                <w:rFonts w:ascii="ＭＳ 明朝" w:hAnsi="ＭＳ 明朝"/>
              </w:rPr>
            </w:pPr>
            <w:r w:rsidRPr="00E05FF1">
              <w:rPr>
                <w:rFonts w:ascii="ＭＳ 明朝" w:hAnsi="ＭＳ 明朝" w:hint="eastAsia"/>
              </w:rPr>
              <w:t>（低額所得者・被災者（発災後3年以内）・高齢者・身体障害者、知的障害者、</w:t>
            </w:r>
          </w:p>
          <w:p w:rsidR="00D63E5C" w:rsidRPr="00E05FF1" w:rsidRDefault="00D63E5C" w:rsidP="00D63E5C">
            <w:pPr>
              <w:ind w:firstLineChars="300" w:firstLine="630"/>
              <w:rPr>
                <w:rFonts w:ascii="ＭＳ 明朝" w:hAnsi="ＭＳ 明朝"/>
              </w:rPr>
            </w:pPr>
            <w:r w:rsidRPr="00E05FF1">
              <w:rPr>
                <w:rFonts w:ascii="ＭＳ 明朝" w:hAnsi="ＭＳ 明朝" w:hint="eastAsia"/>
              </w:rPr>
              <w:t>精神障害者、その他の障害者・子ども（高校生相当以下）を養育している者）</w:t>
            </w:r>
          </w:p>
          <w:p w:rsidR="00D63E5C" w:rsidRPr="00E05FF1" w:rsidRDefault="00854BA4" w:rsidP="00D63E5C">
            <w:pPr>
              <w:rPr>
                <w:rFonts w:ascii="ＭＳ 明朝" w:hAnsi="ＭＳ 明朝"/>
              </w:rPr>
            </w:pPr>
            <w:r>
              <w:rPr>
                <w:rFonts w:ascii="ＭＳ 明朝" w:hAnsi="ＭＳ 明朝" w:hint="eastAsia"/>
              </w:rPr>
              <w:t xml:space="preserve">　○規則で定める</w:t>
            </w:r>
            <w:r w:rsidR="00D63E5C" w:rsidRPr="00E05FF1">
              <w:rPr>
                <w:rFonts w:ascii="ＭＳ 明朝" w:hAnsi="ＭＳ 明朝" w:hint="eastAsia"/>
              </w:rPr>
              <w:t>者（法施行規則第3条第1号から第10号までに定める者）</w:t>
            </w:r>
          </w:p>
          <w:p w:rsidR="00D63E5C" w:rsidRPr="00E05FF1" w:rsidRDefault="00D63E5C" w:rsidP="00D63E5C">
            <w:pPr>
              <w:ind w:left="420" w:hangingChars="200" w:hanging="420"/>
              <w:rPr>
                <w:rFonts w:ascii="ＭＳ 明朝" w:hAnsi="ＭＳ 明朝"/>
              </w:rPr>
            </w:pPr>
            <w:r w:rsidRPr="00E05FF1">
              <w:rPr>
                <w:rFonts w:hint="eastAsia"/>
              </w:rPr>
              <w:t xml:space="preserve">　　（</w:t>
            </w:r>
            <w:r w:rsidRPr="00E05FF1">
              <w:rPr>
                <w:rFonts w:ascii="ＭＳ 明朝" w:hAnsi="ＭＳ 明朝" w:hint="eastAsia"/>
              </w:rPr>
              <w:t>外国人・中国残留邦人・児童虐待を受けた者・ハンセン病療養所入所者・ＤＶ被害者・</w:t>
            </w:r>
          </w:p>
          <w:p w:rsidR="00D63E5C" w:rsidRDefault="00D63E5C" w:rsidP="00D63E5C">
            <w:pPr>
              <w:ind w:leftChars="300" w:left="630"/>
              <w:rPr>
                <w:rFonts w:ascii="ＭＳ 明朝" w:hAnsi="ＭＳ 明朝"/>
              </w:rPr>
            </w:pPr>
            <w:r w:rsidRPr="00E05FF1">
              <w:rPr>
                <w:rFonts w:ascii="ＭＳ 明朝" w:hAnsi="ＭＳ 明朝" w:hint="eastAsia"/>
              </w:rPr>
              <w:t>北朝鮮拉致被害者・犯罪被害者・生活困窮者・更生保護対象者・東日本大震災その他の著しく異常かつ激甚な非常災害による被災者）</w:t>
            </w:r>
            <w:bookmarkStart w:id="0" w:name="_GoBack"/>
            <w:bookmarkEnd w:id="0"/>
          </w:p>
          <w:p w:rsidR="00FB06EE" w:rsidRDefault="00FB06EE" w:rsidP="00FB06EE">
            <w:pPr>
              <w:rPr>
                <w:rFonts w:ascii="ＭＳ 明朝" w:hAnsi="ＭＳ 明朝"/>
              </w:rPr>
            </w:pPr>
            <w:r>
              <w:rPr>
                <w:rFonts w:ascii="ＭＳ 明朝" w:hAnsi="ＭＳ 明朝" w:hint="eastAsia"/>
              </w:rPr>
              <w:t xml:space="preserve">　○</w:t>
            </w:r>
            <w:r w:rsidR="00854BA4">
              <w:rPr>
                <w:rFonts w:ascii="ＭＳ 明朝" w:hAnsi="ＭＳ 明朝" w:hint="eastAsia"/>
              </w:rPr>
              <w:t>供給促進計画で定める</w:t>
            </w:r>
            <w:r w:rsidRPr="00E05FF1">
              <w:rPr>
                <w:rFonts w:ascii="ＭＳ 明朝" w:hAnsi="ＭＳ 明朝" w:hint="eastAsia"/>
              </w:rPr>
              <w:t>者</w:t>
            </w:r>
          </w:p>
          <w:p w:rsidR="00FB06EE" w:rsidRPr="00FB06EE" w:rsidRDefault="00FB06EE" w:rsidP="00FB06EE">
            <w:pPr>
              <w:rPr>
                <w:rFonts w:ascii="ＭＳ 明朝" w:hAnsi="ＭＳ 明朝"/>
              </w:rPr>
            </w:pPr>
            <w:r>
              <w:rPr>
                <w:rFonts w:ascii="ＭＳ 明朝" w:hAnsi="ＭＳ 明朝" w:hint="eastAsia"/>
              </w:rPr>
              <w:t xml:space="preserve">　　</w:t>
            </w:r>
            <w:r w:rsidRPr="00FB06EE">
              <w:rPr>
                <w:rFonts w:ascii="ＭＳ 明朝" w:hAnsi="ＭＳ 明朝" w:hint="eastAsia"/>
              </w:rPr>
              <w:t>（妊娠している者がいる世帯・海外からの引揚者・新婚世帯・原子爆弾被爆者・戦傷病者・</w:t>
            </w:r>
          </w:p>
          <w:p w:rsidR="00FB06EE" w:rsidRPr="00FB06EE" w:rsidRDefault="00FB06EE" w:rsidP="00FB06EE">
            <w:pPr>
              <w:ind w:firstLineChars="300" w:firstLine="630"/>
              <w:rPr>
                <w:rFonts w:ascii="ＭＳ 明朝" w:hAnsi="ＭＳ 明朝"/>
              </w:rPr>
            </w:pPr>
            <w:r w:rsidRPr="00FB06EE">
              <w:rPr>
                <w:rFonts w:ascii="ＭＳ 明朝" w:hAnsi="ＭＳ 明朝" w:hint="eastAsia"/>
              </w:rPr>
              <w:t>児童養護施設退所者・ＬＧＢＴをはじめとする性的少数者・ＵＩＪターンによる転入者・</w:t>
            </w:r>
          </w:p>
          <w:p w:rsidR="00D63E5C" w:rsidRPr="00E05FF1" w:rsidRDefault="00FB06EE" w:rsidP="00FB06EE">
            <w:pPr>
              <w:ind w:firstLineChars="300" w:firstLine="630"/>
            </w:pPr>
            <w:r w:rsidRPr="00FB06EE">
              <w:rPr>
                <w:rFonts w:ascii="ＭＳ 明朝" w:hAnsi="ＭＳ 明朝" w:hint="eastAsia"/>
              </w:rPr>
              <w:t>住宅確保要配慮者に対して必要な生活支援等を行う者）</w:t>
            </w:r>
          </w:p>
        </w:tc>
      </w:tr>
    </w:tbl>
    <w:p w:rsidR="006B11E8" w:rsidRPr="00E05FF1" w:rsidRDefault="006B11E8" w:rsidP="00D36D7D">
      <w:pPr>
        <w:rPr>
          <w:rFonts w:ascii="ＭＳ 明朝" w:hAnsi="ＭＳ 明朝" w:cs="ＭＳ 明朝"/>
        </w:rPr>
      </w:pPr>
    </w:p>
    <w:p w:rsidR="006B11E8" w:rsidRPr="00E05FF1" w:rsidRDefault="006B11E8" w:rsidP="006B11E8">
      <w:pPr>
        <w:spacing w:line="320" w:lineRule="exact"/>
        <w:jc w:val="center"/>
        <w:rPr>
          <w:rFonts w:ascii="ＭＳ 明朝" w:hAnsi="ＭＳ 明朝" w:cs="ＭＳ 明朝"/>
          <w:b/>
          <w:sz w:val="28"/>
        </w:rPr>
      </w:pPr>
      <w:r w:rsidRPr="00E05FF1">
        <w:rPr>
          <w:rFonts w:ascii="ＭＳ 明朝" w:hAnsi="ＭＳ 明朝" w:cs="ＭＳ 明朝"/>
        </w:rPr>
        <w:br w:type="page"/>
      </w:r>
      <w:r w:rsidR="00E9197B" w:rsidRPr="00E05FF1">
        <w:rPr>
          <w:rFonts w:ascii="ＭＳ 明朝" w:hAnsi="ＭＳ 明朝" w:cs="ＭＳ 明朝"/>
          <w:b/>
          <w:sz w:val="28"/>
        </w:rPr>
        <w:lastRenderedPageBreak/>
        <w:t>「支援業務の実施に関する計画」作成時の注意点</w:t>
      </w:r>
    </w:p>
    <w:p w:rsidR="006B11E8" w:rsidRPr="00E05FF1" w:rsidRDefault="006B11E8" w:rsidP="00D36D7D">
      <w:pPr>
        <w:rPr>
          <w:rFonts w:ascii="ＭＳ 明朝" w:hAnsi="ＭＳ 明朝" w:cs="ＭＳ 明朝"/>
        </w:rPr>
      </w:pPr>
    </w:p>
    <w:p w:rsidR="00FA12B0" w:rsidRPr="00E05FF1" w:rsidRDefault="00DB582C" w:rsidP="00FA12B0">
      <w:pPr>
        <w:ind w:firstLineChars="100" w:firstLine="210"/>
      </w:pPr>
      <w:r w:rsidRPr="00E05FF1">
        <w:t>支援業務の実施に関する計画の作成にあたっては、下記に注意してください。</w:t>
      </w:r>
    </w:p>
    <w:p w:rsidR="00E9197B" w:rsidRPr="00E05FF1" w:rsidRDefault="00E9197B" w:rsidP="00D36D7D"/>
    <w:p w:rsidR="00E9197B" w:rsidRPr="00E05FF1" w:rsidRDefault="00E9197B" w:rsidP="00D36D7D">
      <w:r w:rsidRPr="00E05FF1">
        <w:rPr>
          <w:rFonts w:hint="eastAsia"/>
        </w:rPr>
        <w:t>１．組織及び運営に関する事項</w:t>
      </w:r>
    </w:p>
    <w:p w:rsidR="000F575F" w:rsidRPr="00E05FF1" w:rsidRDefault="005C5823" w:rsidP="0080223A">
      <w:pPr>
        <w:ind w:firstLineChars="100" w:firstLine="210"/>
      </w:pPr>
      <w:r w:rsidRPr="00E05FF1">
        <w:rPr>
          <w:rFonts w:hint="eastAsia"/>
        </w:rPr>
        <w:t>この欄では</w:t>
      </w:r>
      <w:r w:rsidR="00730489" w:rsidRPr="00E05FF1">
        <w:rPr>
          <w:rFonts w:hint="eastAsia"/>
        </w:rPr>
        <w:t>、下記の基準に適合しているかどうかを確認します</w:t>
      </w:r>
      <w:r w:rsidR="000F575F" w:rsidRPr="00E05FF1">
        <w:rPr>
          <w:rFonts w:hint="eastAsia"/>
        </w:rPr>
        <w:t>。基準に適合しているかどうかの</w:t>
      </w:r>
      <w:r w:rsidR="00730489" w:rsidRPr="00E05FF1">
        <w:rPr>
          <w:rFonts w:hint="eastAsia"/>
        </w:rPr>
        <w:t>判断基準については、別に定める「和歌山県住宅確保要配慮者居住支援法人の指定に係る判断基準」</w:t>
      </w:r>
      <w:r w:rsidR="000F575F" w:rsidRPr="00E05FF1">
        <w:rPr>
          <w:rFonts w:hint="eastAsia"/>
        </w:rPr>
        <w:t>をご確認ください。</w:t>
      </w:r>
    </w:p>
    <w:p w:rsidR="00963961" w:rsidRPr="00E05FF1" w:rsidRDefault="00E9197B" w:rsidP="0080223A">
      <w:pPr>
        <w:ind w:leftChars="100" w:left="420" w:hangingChars="100" w:hanging="210"/>
      </w:pPr>
      <w:r w:rsidRPr="00E05FF1">
        <w:rPr>
          <w:rFonts w:hint="eastAsia"/>
        </w:rPr>
        <w:t>①職員、支援業務の実施の方法その他の支援業務の実施に関する計画が、支援業務の適確な実施のために適切なものであること</w:t>
      </w:r>
      <w:r w:rsidR="00FA12B0" w:rsidRPr="00E05FF1">
        <w:rPr>
          <w:rFonts w:hint="eastAsia"/>
        </w:rPr>
        <w:t>。</w:t>
      </w:r>
      <w:r w:rsidR="00C2132A" w:rsidRPr="00E05FF1">
        <w:rPr>
          <w:rFonts w:hint="eastAsia"/>
        </w:rPr>
        <w:t>（法第</w:t>
      </w:r>
      <w:r w:rsidR="00C2132A" w:rsidRPr="00E05FF1">
        <w:rPr>
          <w:rFonts w:hint="eastAsia"/>
        </w:rPr>
        <w:t>40</w:t>
      </w:r>
      <w:r w:rsidR="00C2132A" w:rsidRPr="00E05FF1">
        <w:rPr>
          <w:rFonts w:hint="eastAsia"/>
        </w:rPr>
        <w:t>条第</w:t>
      </w:r>
      <w:r w:rsidR="00C2132A" w:rsidRPr="00E05FF1">
        <w:rPr>
          <w:rFonts w:hint="eastAsia"/>
        </w:rPr>
        <w:t>1</w:t>
      </w:r>
      <w:r w:rsidR="00C2132A" w:rsidRPr="00E05FF1">
        <w:rPr>
          <w:rFonts w:hint="eastAsia"/>
        </w:rPr>
        <w:t>号）</w:t>
      </w:r>
    </w:p>
    <w:p w:rsidR="00963961" w:rsidRPr="00E05FF1" w:rsidRDefault="00FA12B0" w:rsidP="0080223A">
      <w:pPr>
        <w:ind w:left="420" w:hangingChars="200" w:hanging="420"/>
      </w:pPr>
      <w:r w:rsidRPr="00E05FF1">
        <w:rPr>
          <w:rFonts w:hint="eastAsia"/>
        </w:rPr>
        <w:t xml:space="preserve">　②前号の支援業務の実施に関する計画を適確に実施するに足りる経理的及び</w:t>
      </w:r>
      <w:r w:rsidR="003C4E9E" w:rsidRPr="00E05FF1">
        <w:rPr>
          <w:rFonts w:hint="eastAsia"/>
        </w:rPr>
        <w:t>技術的な基礎を有するものであること。</w:t>
      </w:r>
      <w:r w:rsidR="00C2132A" w:rsidRPr="00E05FF1">
        <w:rPr>
          <w:rFonts w:hint="eastAsia"/>
        </w:rPr>
        <w:t>（法第</w:t>
      </w:r>
      <w:r w:rsidR="00C2132A" w:rsidRPr="00E05FF1">
        <w:rPr>
          <w:rFonts w:hint="eastAsia"/>
        </w:rPr>
        <w:t>40</w:t>
      </w:r>
      <w:r w:rsidR="00C2132A" w:rsidRPr="00E05FF1">
        <w:rPr>
          <w:rFonts w:hint="eastAsia"/>
        </w:rPr>
        <w:t>条第</w:t>
      </w:r>
      <w:r w:rsidR="00C2132A" w:rsidRPr="00E05FF1">
        <w:rPr>
          <w:rFonts w:hint="eastAsia"/>
        </w:rPr>
        <w:t>2</w:t>
      </w:r>
      <w:r w:rsidR="00C2132A" w:rsidRPr="00E05FF1">
        <w:rPr>
          <w:rFonts w:hint="eastAsia"/>
        </w:rPr>
        <w:t>号）</w:t>
      </w:r>
    </w:p>
    <w:p w:rsidR="00963961" w:rsidRPr="00E05FF1" w:rsidRDefault="003C4E9E" w:rsidP="0080223A">
      <w:pPr>
        <w:ind w:left="210" w:hangingChars="100" w:hanging="210"/>
      </w:pPr>
      <w:r w:rsidRPr="00E05FF1">
        <w:rPr>
          <w:rFonts w:hint="eastAsia"/>
        </w:rPr>
        <w:t xml:space="preserve">　③</w:t>
      </w:r>
      <w:r w:rsidR="00963961" w:rsidRPr="00E05FF1">
        <w:rPr>
          <w:rFonts w:hint="eastAsia"/>
        </w:rPr>
        <w:t>役員又は職員の構成が、支援業務の公正な実施に支障を及ぼすおそれがないものであること。（法第</w:t>
      </w:r>
      <w:r w:rsidR="00963961" w:rsidRPr="00E05FF1">
        <w:rPr>
          <w:rFonts w:hint="eastAsia"/>
        </w:rPr>
        <w:t>40</w:t>
      </w:r>
      <w:r w:rsidR="00963961" w:rsidRPr="00E05FF1">
        <w:rPr>
          <w:rFonts w:hint="eastAsia"/>
        </w:rPr>
        <w:t>条第</w:t>
      </w:r>
      <w:r w:rsidR="00963961" w:rsidRPr="00E05FF1">
        <w:rPr>
          <w:rFonts w:hint="eastAsia"/>
        </w:rPr>
        <w:t>3</w:t>
      </w:r>
      <w:r w:rsidR="00963961" w:rsidRPr="00E05FF1">
        <w:rPr>
          <w:rFonts w:hint="eastAsia"/>
        </w:rPr>
        <w:t>号）</w:t>
      </w:r>
    </w:p>
    <w:p w:rsidR="00963961" w:rsidRPr="00E05FF1" w:rsidRDefault="00963961" w:rsidP="0080223A">
      <w:pPr>
        <w:ind w:leftChars="100" w:left="420" w:hangingChars="100" w:hanging="210"/>
      </w:pPr>
      <w:r w:rsidRPr="00E05FF1">
        <w:rPr>
          <w:rFonts w:hint="eastAsia"/>
        </w:rPr>
        <w:t>④</w:t>
      </w:r>
      <w:r w:rsidR="003C4E9E" w:rsidRPr="00E05FF1">
        <w:rPr>
          <w:rFonts w:hint="eastAsia"/>
        </w:rPr>
        <w:t>支援業務以外の業務を行っている場合には、その業務を行うことによって支援業務の公正な実施に支障を及ぼすおそれがないものであること。</w:t>
      </w:r>
      <w:r w:rsidRPr="00E05FF1">
        <w:rPr>
          <w:rFonts w:hint="eastAsia"/>
        </w:rPr>
        <w:t>（法第</w:t>
      </w:r>
      <w:r w:rsidRPr="00E05FF1">
        <w:rPr>
          <w:rFonts w:hint="eastAsia"/>
        </w:rPr>
        <w:t>40</w:t>
      </w:r>
      <w:r w:rsidRPr="00E05FF1">
        <w:rPr>
          <w:rFonts w:hint="eastAsia"/>
        </w:rPr>
        <w:t>条第</w:t>
      </w:r>
      <w:r w:rsidRPr="00E05FF1">
        <w:rPr>
          <w:rFonts w:hint="eastAsia"/>
        </w:rPr>
        <w:t>4</w:t>
      </w:r>
      <w:r w:rsidRPr="00E05FF1">
        <w:rPr>
          <w:rFonts w:hint="eastAsia"/>
        </w:rPr>
        <w:t>号）</w:t>
      </w:r>
    </w:p>
    <w:p w:rsidR="00730489" w:rsidRPr="00E05FF1" w:rsidRDefault="00963961" w:rsidP="0080223A">
      <w:pPr>
        <w:ind w:left="210" w:hangingChars="100" w:hanging="210"/>
      </w:pPr>
      <w:r w:rsidRPr="00E05FF1">
        <w:rPr>
          <w:rFonts w:hint="eastAsia"/>
        </w:rPr>
        <w:t xml:space="preserve">　⑤前各号に定めるものの</w:t>
      </w:r>
      <w:r w:rsidR="00730489" w:rsidRPr="00E05FF1">
        <w:rPr>
          <w:rFonts w:hint="eastAsia"/>
        </w:rPr>
        <w:t>ほか、支援業務を公正かつ的確に行うことができるものであること。</w:t>
      </w:r>
      <w:r w:rsidRPr="00E05FF1">
        <w:rPr>
          <w:rFonts w:hint="eastAsia"/>
        </w:rPr>
        <w:t>（法第</w:t>
      </w:r>
      <w:r w:rsidRPr="00E05FF1">
        <w:rPr>
          <w:rFonts w:hint="eastAsia"/>
        </w:rPr>
        <w:t>40</w:t>
      </w:r>
      <w:r w:rsidRPr="00E05FF1">
        <w:rPr>
          <w:rFonts w:hint="eastAsia"/>
        </w:rPr>
        <w:t>条第</w:t>
      </w:r>
      <w:r w:rsidRPr="00E05FF1">
        <w:rPr>
          <w:rFonts w:hint="eastAsia"/>
        </w:rPr>
        <w:t>5</w:t>
      </w:r>
      <w:r w:rsidRPr="00E05FF1">
        <w:rPr>
          <w:rFonts w:hint="eastAsia"/>
        </w:rPr>
        <w:t>号）</w:t>
      </w:r>
    </w:p>
    <w:p w:rsidR="00C2132A" w:rsidRPr="00E05FF1" w:rsidRDefault="00F91F84" w:rsidP="00F91F84">
      <w:pPr>
        <w:ind w:leftChars="100" w:left="210" w:firstLineChars="100" w:firstLine="210"/>
        <w:rPr>
          <w:szCs w:val="21"/>
        </w:rPr>
      </w:pPr>
      <w:r w:rsidRPr="00E05FF1">
        <w:rPr>
          <w:rFonts w:hint="eastAsia"/>
          <w:szCs w:val="21"/>
        </w:rPr>
        <w:t>なお、業務運営上知り得た個人情報の取扱いについて、内部規則等で具体的な取扱いが定められている等、個人情報管理のための適切な措置がなされていること（県判断基準第６（２））が分かるような記載を行ってください。</w:t>
      </w:r>
    </w:p>
    <w:p w:rsidR="00C2132A" w:rsidRPr="00E05FF1" w:rsidRDefault="00C2132A" w:rsidP="00A51F3F">
      <w:pPr>
        <w:spacing w:line="240" w:lineRule="exact"/>
        <w:ind w:left="210" w:hangingChars="100" w:hanging="210"/>
      </w:pPr>
    </w:p>
    <w:p w:rsidR="00730489" w:rsidRPr="00E05FF1" w:rsidRDefault="00730489" w:rsidP="003C4E9E">
      <w:pPr>
        <w:ind w:left="210" w:hangingChars="100" w:hanging="210"/>
      </w:pPr>
      <w:r w:rsidRPr="00E05FF1">
        <w:rPr>
          <w:rFonts w:hint="eastAsia"/>
        </w:rPr>
        <w:t>２．支援業務の概要に関する事項</w:t>
      </w:r>
    </w:p>
    <w:p w:rsidR="008F6980" w:rsidRPr="00E05FF1" w:rsidRDefault="00730489" w:rsidP="005C5823">
      <w:r w:rsidRPr="00E05FF1">
        <w:rPr>
          <w:rFonts w:hint="eastAsia"/>
        </w:rPr>
        <w:t xml:space="preserve">　</w:t>
      </w:r>
      <w:r w:rsidR="005C5823" w:rsidRPr="00E05FF1">
        <w:rPr>
          <w:rFonts w:hint="eastAsia"/>
        </w:rPr>
        <w:t>この欄</w:t>
      </w:r>
      <w:r w:rsidR="001A35FF" w:rsidRPr="00E05FF1">
        <w:rPr>
          <w:rFonts w:hint="eastAsia"/>
        </w:rPr>
        <w:t>では、</w:t>
      </w:r>
      <w:r w:rsidR="005C5823" w:rsidRPr="00E05FF1">
        <w:rPr>
          <w:rFonts w:hint="eastAsia"/>
        </w:rPr>
        <w:t>法第</w:t>
      </w:r>
      <w:r w:rsidR="005C5823" w:rsidRPr="00E05FF1">
        <w:rPr>
          <w:rFonts w:hint="eastAsia"/>
        </w:rPr>
        <w:t>42</w:t>
      </w:r>
      <w:r w:rsidR="005C5823" w:rsidRPr="00E05FF1">
        <w:rPr>
          <w:rFonts w:hint="eastAsia"/>
        </w:rPr>
        <w:t>条各号に規定される</w:t>
      </w:r>
      <w:r w:rsidR="00B0408A" w:rsidRPr="00E05FF1">
        <w:rPr>
          <w:rFonts w:hint="eastAsia"/>
        </w:rPr>
        <w:t>下記①～④の支援業務</w:t>
      </w:r>
      <w:r w:rsidR="005C5823" w:rsidRPr="00E05FF1">
        <w:rPr>
          <w:rFonts w:hint="eastAsia"/>
        </w:rPr>
        <w:t>の実施計画について適切かどうかを確認しますので、</w:t>
      </w:r>
      <w:r w:rsidR="00B0408A" w:rsidRPr="00E05FF1">
        <w:rPr>
          <w:rFonts w:hint="eastAsia"/>
        </w:rPr>
        <w:t>実施予定の業務内容について記載してください。</w:t>
      </w:r>
    </w:p>
    <w:p w:rsidR="00B0408A" w:rsidRPr="00E05FF1" w:rsidRDefault="00C2132A" w:rsidP="005C5823">
      <w:r w:rsidRPr="00E05FF1">
        <w:rPr>
          <w:rFonts w:hint="eastAsia"/>
        </w:rPr>
        <w:t xml:space="preserve">　①家賃債務保証業務</w:t>
      </w:r>
    </w:p>
    <w:p w:rsidR="00B0408A" w:rsidRPr="00E05FF1" w:rsidRDefault="00B0408A" w:rsidP="005C5823">
      <w:r w:rsidRPr="00E05FF1">
        <w:rPr>
          <w:rFonts w:hint="eastAsia"/>
        </w:rPr>
        <w:t xml:space="preserve">　②入居の促進に関する情報提供、相談その他の援助</w:t>
      </w:r>
      <w:r w:rsidR="00C2132A" w:rsidRPr="00E05FF1">
        <w:rPr>
          <w:rFonts w:hint="eastAsia"/>
        </w:rPr>
        <w:t>業務</w:t>
      </w:r>
    </w:p>
    <w:p w:rsidR="00B0408A" w:rsidRPr="00E05FF1" w:rsidRDefault="00B0408A" w:rsidP="0080223A">
      <w:pPr>
        <w:ind w:left="420" w:hangingChars="200" w:hanging="420"/>
      </w:pPr>
      <w:r w:rsidRPr="00E05FF1">
        <w:rPr>
          <w:rFonts w:hint="eastAsia"/>
        </w:rPr>
        <w:t xml:space="preserve">　③賃貸住宅に入居する住宅確保要配慮者の生活の安定及び向上に関する</w:t>
      </w:r>
      <w:r w:rsidR="0080223A" w:rsidRPr="00E05FF1">
        <w:rPr>
          <w:rFonts w:hint="eastAsia"/>
        </w:rPr>
        <w:t>情報の提供、相談その</w:t>
      </w:r>
      <w:r w:rsidR="00C2132A" w:rsidRPr="00E05FF1">
        <w:rPr>
          <w:rFonts w:hint="eastAsia"/>
        </w:rPr>
        <w:t>他の援助業務</w:t>
      </w:r>
    </w:p>
    <w:p w:rsidR="00C2132A" w:rsidRPr="00E05FF1" w:rsidRDefault="00C2132A" w:rsidP="00C2132A">
      <w:pPr>
        <w:ind w:left="210" w:hangingChars="100" w:hanging="210"/>
      </w:pPr>
      <w:r w:rsidRPr="00E05FF1">
        <w:rPr>
          <w:rFonts w:hint="eastAsia"/>
        </w:rPr>
        <w:t xml:space="preserve">　④上記に掲げる業務に附帯する業務</w:t>
      </w:r>
    </w:p>
    <w:p w:rsidR="00C2132A" w:rsidRPr="00E05FF1" w:rsidRDefault="00C2132A" w:rsidP="00A51F3F">
      <w:pPr>
        <w:spacing w:line="240" w:lineRule="exact"/>
        <w:ind w:left="210" w:hangingChars="100" w:hanging="210"/>
      </w:pPr>
    </w:p>
    <w:p w:rsidR="00963961" w:rsidRPr="00E05FF1" w:rsidRDefault="00963961" w:rsidP="00247356">
      <w:r w:rsidRPr="00E05FF1">
        <w:rPr>
          <w:rFonts w:hint="eastAsia"/>
        </w:rPr>
        <w:t xml:space="preserve">　</w:t>
      </w:r>
      <w:r w:rsidR="0080223A" w:rsidRPr="00E05FF1">
        <w:rPr>
          <w:rFonts w:hint="eastAsia"/>
        </w:rPr>
        <w:t>なお、支援法人は</w:t>
      </w:r>
      <w:r w:rsidR="0080223A" w:rsidRPr="00E05FF1">
        <w:rPr>
          <w:rFonts w:hint="eastAsia"/>
          <w:u w:val="single"/>
        </w:rPr>
        <w:t>必ずしも上記①～④の全ての業務を行う必要はありませんが</w:t>
      </w:r>
      <w:r w:rsidRPr="00E05FF1">
        <w:rPr>
          <w:rFonts w:hint="eastAsia"/>
          <w:u w:val="single"/>
        </w:rPr>
        <w:t>、各業務を行う備えがあることが必要です</w:t>
      </w:r>
      <w:r w:rsidRPr="00E05FF1">
        <w:rPr>
          <w:rFonts w:hint="eastAsia"/>
        </w:rPr>
        <w:t>。具体的には、実際に行う支援業務の概要のほか、必要が生じた場合には</w:t>
      </w:r>
      <w:r w:rsidR="00247356" w:rsidRPr="00E05FF1">
        <w:rPr>
          <w:rFonts w:hint="eastAsia"/>
        </w:rPr>
        <w:t>その他の業務を行う旨も記載してください。</w:t>
      </w:r>
    </w:p>
    <w:p w:rsidR="00247356" w:rsidRPr="00E05FF1" w:rsidRDefault="00247356" w:rsidP="00247356">
      <w:r w:rsidRPr="00E05FF1">
        <w:rPr>
          <w:rFonts w:hint="eastAsia"/>
        </w:rPr>
        <w:t xml:space="preserve">　</w:t>
      </w:r>
      <w:r w:rsidR="00A51F3F" w:rsidRPr="00E05FF1">
        <w:t>例）</w:t>
      </w:r>
      <w:r w:rsidRPr="00E05FF1">
        <w:rPr>
          <w:rFonts w:hint="eastAsia"/>
        </w:rPr>
        <w:t>①家賃債務保証業務については、必要が生じた場合には行うこととする。</w:t>
      </w:r>
    </w:p>
    <w:p w:rsidR="00247356" w:rsidRPr="00E05FF1" w:rsidRDefault="00247356" w:rsidP="00247356">
      <w:r w:rsidRPr="00E05FF1">
        <w:rPr>
          <w:rFonts w:hint="eastAsia"/>
        </w:rPr>
        <w:t xml:space="preserve">　また、家賃債務保証業務を行うことが困難な場合には、家賃債務保証業者登録規定の登録を受けた家賃債務保証業者と連携を図る旨の記載が必要です。</w:t>
      </w:r>
    </w:p>
    <w:p w:rsidR="0080223A" w:rsidRPr="00E05FF1" w:rsidRDefault="0080223A" w:rsidP="00247356"/>
    <w:p w:rsidR="0080223A" w:rsidRPr="00E05FF1" w:rsidRDefault="0080223A" w:rsidP="0080223A">
      <w:r w:rsidRPr="00E05FF1">
        <w:rPr>
          <w:rFonts w:hint="eastAsia"/>
        </w:rPr>
        <w:t>３．支援業務の対象となる住宅確保要配慮者の範囲</w:t>
      </w:r>
    </w:p>
    <w:p w:rsidR="0080223A" w:rsidRPr="00E05FF1" w:rsidRDefault="0080223A" w:rsidP="00247356">
      <w:r w:rsidRPr="00E05FF1">
        <w:rPr>
          <w:rFonts w:hint="eastAsia"/>
        </w:rPr>
        <w:t xml:space="preserve">　支援業務の対象となる住宅確保要配慮者の範囲が不当に差別的なものでないことである必要があります。</w:t>
      </w:r>
      <w:r w:rsidR="000951F7" w:rsidRPr="00E05FF1">
        <w:rPr>
          <w:rFonts w:hint="eastAsia"/>
        </w:rPr>
        <w:t>業務内容を検討の上、適切に設定してください。</w:t>
      </w:r>
    </w:p>
    <w:sectPr w:rsidR="0080223A" w:rsidRPr="00E05FF1" w:rsidSect="00F91F84">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3A" w:rsidRDefault="0080223A" w:rsidP="00D36D7D">
      <w:r>
        <w:separator/>
      </w:r>
    </w:p>
  </w:endnote>
  <w:endnote w:type="continuationSeparator" w:id="0">
    <w:p w:rsidR="0080223A" w:rsidRDefault="0080223A" w:rsidP="00D3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3A" w:rsidRDefault="0080223A" w:rsidP="00D36D7D">
      <w:r>
        <w:separator/>
      </w:r>
    </w:p>
  </w:footnote>
  <w:footnote w:type="continuationSeparator" w:id="0">
    <w:p w:rsidR="0080223A" w:rsidRDefault="0080223A" w:rsidP="00D3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A61"/>
    <w:rsid w:val="00007562"/>
    <w:rsid w:val="00053107"/>
    <w:rsid w:val="00063DF2"/>
    <w:rsid w:val="000951F7"/>
    <w:rsid w:val="000F575F"/>
    <w:rsid w:val="00137A57"/>
    <w:rsid w:val="00164315"/>
    <w:rsid w:val="00166A63"/>
    <w:rsid w:val="001A35FF"/>
    <w:rsid w:val="001B421B"/>
    <w:rsid w:val="00201604"/>
    <w:rsid w:val="00247356"/>
    <w:rsid w:val="00284863"/>
    <w:rsid w:val="002B4309"/>
    <w:rsid w:val="002C7695"/>
    <w:rsid w:val="002F2FC6"/>
    <w:rsid w:val="00346299"/>
    <w:rsid w:val="003A5CB5"/>
    <w:rsid w:val="003C4E9E"/>
    <w:rsid w:val="003D67E3"/>
    <w:rsid w:val="00480A49"/>
    <w:rsid w:val="00504070"/>
    <w:rsid w:val="005A0E67"/>
    <w:rsid w:val="005C5823"/>
    <w:rsid w:val="006173E7"/>
    <w:rsid w:val="00630E64"/>
    <w:rsid w:val="0066586E"/>
    <w:rsid w:val="00685A7D"/>
    <w:rsid w:val="00697A45"/>
    <w:rsid w:val="006A1338"/>
    <w:rsid w:val="006B11E8"/>
    <w:rsid w:val="00730489"/>
    <w:rsid w:val="007941B2"/>
    <w:rsid w:val="007A7885"/>
    <w:rsid w:val="007B1385"/>
    <w:rsid w:val="0080223A"/>
    <w:rsid w:val="008120B5"/>
    <w:rsid w:val="008272C9"/>
    <w:rsid w:val="00854BA4"/>
    <w:rsid w:val="008572A7"/>
    <w:rsid w:val="00860A61"/>
    <w:rsid w:val="0088176D"/>
    <w:rsid w:val="008F6980"/>
    <w:rsid w:val="00963961"/>
    <w:rsid w:val="00985AEE"/>
    <w:rsid w:val="009E7426"/>
    <w:rsid w:val="009F4EC1"/>
    <w:rsid w:val="00A206DE"/>
    <w:rsid w:val="00A51F3F"/>
    <w:rsid w:val="00A607A2"/>
    <w:rsid w:val="00A846B8"/>
    <w:rsid w:val="00A93EA8"/>
    <w:rsid w:val="00B0408A"/>
    <w:rsid w:val="00B05ACA"/>
    <w:rsid w:val="00B319CA"/>
    <w:rsid w:val="00C2132A"/>
    <w:rsid w:val="00C35219"/>
    <w:rsid w:val="00CD6EC2"/>
    <w:rsid w:val="00D0504F"/>
    <w:rsid w:val="00D146AD"/>
    <w:rsid w:val="00D2293E"/>
    <w:rsid w:val="00D23535"/>
    <w:rsid w:val="00D36D7D"/>
    <w:rsid w:val="00D50802"/>
    <w:rsid w:val="00D63E5C"/>
    <w:rsid w:val="00D73044"/>
    <w:rsid w:val="00DB0CFE"/>
    <w:rsid w:val="00DB582C"/>
    <w:rsid w:val="00DE28F6"/>
    <w:rsid w:val="00E0442A"/>
    <w:rsid w:val="00E05FF1"/>
    <w:rsid w:val="00E063C0"/>
    <w:rsid w:val="00E15A2B"/>
    <w:rsid w:val="00E73A1D"/>
    <w:rsid w:val="00E9197B"/>
    <w:rsid w:val="00E96CB4"/>
    <w:rsid w:val="00EC66B2"/>
    <w:rsid w:val="00F74579"/>
    <w:rsid w:val="00F8220B"/>
    <w:rsid w:val="00F91F84"/>
    <w:rsid w:val="00FA12B0"/>
    <w:rsid w:val="00FB06EE"/>
    <w:rsid w:val="00FE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63C0"/>
    <w:pPr>
      <w:jc w:val="center"/>
    </w:pPr>
    <w:rPr>
      <w:szCs w:val="21"/>
    </w:rPr>
  </w:style>
  <w:style w:type="paragraph" w:styleId="a4">
    <w:name w:val="Closing"/>
    <w:basedOn w:val="a"/>
    <w:rsid w:val="00E063C0"/>
    <w:pPr>
      <w:jc w:val="right"/>
    </w:pPr>
    <w:rPr>
      <w:szCs w:val="21"/>
    </w:rPr>
  </w:style>
  <w:style w:type="paragraph" w:styleId="a5">
    <w:name w:val="header"/>
    <w:basedOn w:val="a"/>
    <w:link w:val="a6"/>
    <w:rsid w:val="00D36D7D"/>
    <w:pPr>
      <w:tabs>
        <w:tab w:val="center" w:pos="4252"/>
        <w:tab w:val="right" w:pos="8504"/>
      </w:tabs>
      <w:snapToGrid w:val="0"/>
    </w:pPr>
  </w:style>
  <w:style w:type="character" w:customStyle="1" w:styleId="a6">
    <w:name w:val="ヘッダー (文字)"/>
    <w:basedOn w:val="a0"/>
    <w:link w:val="a5"/>
    <w:rsid w:val="00D36D7D"/>
    <w:rPr>
      <w:kern w:val="2"/>
      <w:sz w:val="21"/>
      <w:szCs w:val="24"/>
    </w:rPr>
  </w:style>
  <w:style w:type="paragraph" w:styleId="a7">
    <w:name w:val="footer"/>
    <w:basedOn w:val="a"/>
    <w:link w:val="a8"/>
    <w:rsid w:val="00D36D7D"/>
    <w:pPr>
      <w:tabs>
        <w:tab w:val="center" w:pos="4252"/>
        <w:tab w:val="right" w:pos="8504"/>
      </w:tabs>
      <w:snapToGrid w:val="0"/>
    </w:pPr>
  </w:style>
  <w:style w:type="character" w:customStyle="1" w:styleId="a8">
    <w:name w:val="フッター (文字)"/>
    <w:basedOn w:val="a0"/>
    <w:link w:val="a7"/>
    <w:rsid w:val="00D36D7D"/>
    <w:rPr>
      <w:kern w:val="2"/>
      <w:sz w:val="21"/>
      <w:szCs w:val="24"/>
    </w:rPr>
  </w:style>
  <w:style w:type="table" w:styleId="a9">
    <w:name w:val="Table Grid"/>
    <w:basedOn w:val="a1"/>
    <w:rsid w:val="003A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0D46-2B28-4C9E-B5BF-3CDB9222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4F4030D6.dotm</Template>
  <TotalTime>5</TotalTime>
  <Pages>2</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第○号様式（第○条関係）</vt:lpstr>
      <vt:lpstr>第○号様式（第○条関係）</vt:lpstr>
    </vt:vector>
  </TitlesOfParts>
  <Company>Wakayama Prefecture</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第○号様式（第○条関係）</dc:title>
  <dc:creator>085219(前山）</dc:creator>
  <cp:lastModifiedBy>127779</cp:lastModifiedBy>
  <cp:revision>4</cp:revision>
  <dcterms:created xsi:type="dcterms:W3CDTF">2019-04-04T04:05:00Z</dcterms:created>
  <dcterms:modified xsi:type="dcterms:W3CDTF">2019-04-09T01:22:00Z</dcterms:modified>
</cp:coreProperties>
</file>