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9CF" w:rsidRPr="00DA72FE" w:rsidRDefault="005469CF" w:rsidP="005469CF">
      <w:pPr>
        <w:jc w:val="center"/>
        <w:rPr>
          <w:rFonts w:asciiTheme="majorEastAsia" w:eastAsiaTheme="majorEastAsia" w:hAnsiTheme="majorEastAsia"/>
          <w:b/>
          <w:sz w:val="22"/>
        </w:rPr>
      </w:pPr>
      <w:r w:rsidRPr="00DA72FE">
        <w:rPr>
          <w:rFonts w:asciiTheme="majorEastAsia" w:eastAsiaTheme="majorEastAsia" w:hAnsiTheme="majorEastAsia" w:hint="eastAsia"/>
          <w:b/>
          <w:sz w:val="22"/>
        </w:rPr>
        <w:t>「スーパーマーケット・トレードショー</w:t>
      </w:r>
      <w:r w:rsidR="00082DAE" w:rsidRPr="00DA72FE">
        <w:rPr>
          <w:rFonts w:asciiTheme="majorEastAsia" w:eastAsiaTheme="majorEastAsia" w:hAnsiTheme="majorEastAsia" w:hint="eastAsia"/>
          <w:b/>
          <w:sz w:val="22"/>
        </w:rPr>
        <w:t xml:space="preserve"> </w:t>
      </w:r>
      <w:r w:rsidRPr="00DA72FE">
        <w:rPr>
          <w:rFonts w:asciiTheme="majorEastAsia" w:eastAsiaTheme="majorEastAsia" w:hAnsiTheme="majorEastAsia" w:hint="eastAsia"/>
          <w:b/>
          <w:sz w:val="22"/>
        </w:rPr>
        <w:t>202</w:t>
      </w:r>
      <w:r w:rsidR="007A7262" w:rsidRPr="00DA72FE">
        <w:rPr>
          <w:rFonts w:asciiTheme="majorEastAsia" w:eastAsiaTheme="majorEastAsia" w:hAnsiTheme="majorEastAsia"/>
          <w:b/>
          <w:sz w:val="22"/>
        </w:rPr>
        <w:t>5</w:t>
      </w:r>
      <w:r w:rsidR="00D65C16" w:rsidRPr="00DA72FE">
        <w:rPr>
          <w:rFonts w:asciiTheme="majorEastAsia" w:eastAsiaTheme="majorEastAsia" w:hAnsiTheme="majorEastAsia" w:hint="eastAsia"/>
          <w:b/>
          <w:sz w:val="22"/>
        </w:rPr>
        <w:t>」及び</w:t>
      </w:r>
    </w:p>
    <w:p w:rsidR="005469CF" w:rsidRPr="00DA72FE" w:rsidRDefault="005469CF" w:rsidP="005469CF">
      <w:pPr>
        <w:jc w:val="center"/>
        <w:rPr>
          <w:rFonts w:asciiTheme="majorEastAsia" w:eastAsiaTheme="majorEastAsia" w:hAnsiTheme="majorEastAsia"/>
          <w:b/>
          <w:sz w:val="22"/>
        </w:rPr>
      </w:pPr>
      <w:r w:rsidRPr="00DA72FE">
        <w:rPr>
          <w:rFonts w:asciiTheme="majorEastAsia" w:eastAsiaTheme="majorEastAsia" w:hAnsiTheme="majorEastAsia" w:hint="eastAsia"/>
          <w:b/>
          <w:sz w:val="22"/>
        </w:rPr>
        <w:t>「</w:t>
      </w:r>
      <w:r w:rsidR="0063318E" w:rsidRPr="00DA72FE">
        <w:rPr>
          <w:rFonts w:asciiTheme="majorEastAsia" w:eastAsiaTheme="majorEastAsia" w:hAnsiTheme="majorEastAsia" w:hint="eastAsia"/>
          <w:b/>
          <w:sz w:val="22"/>
        </w:rPr>
        <w:t xml:space="preserve">FOODEX </w:t>
      </w:r>
      <w:r w:rsidR="0020794E" w:rsidRPr="00DA72FE">
        <w:rPr>
          <w:rFonts w:asciiTheme="majorEastAsia" w:eastAsiaTheme="majorEastAsia" w:hAnsiTheme="majorEastAsia" w:hint="eastAsia"/>
          <w:b/>
          <w:sz w:val="22"/>
        </w:rPr>
        <w:t>JAPAN</w:t>
      </w:r>
      <w:r w:rsidR="00082DAE" w:rsidRPr="00DA72FE">
        <w:rPr>
          <w:rFonts w:asciiTheme="majorEastAsia" w:eastAsiaTheme="majorEastAsia" w:hAnsiTheme="majorEastAsia"/>
          <w:b/>
          <w:sz w:val="22"/>
        </w:rPr>
        <w:t xml:space="preserve"> </w:t>
      </w:r>
      <w:r w:rsidR="0020794E" w:rsidRPr="00DA72FE">
        <w:rPr>
          <w:rFonts w:asciiTheme="majorEastAsia" w:eastAsiaTheme="majorEastAsia" w:hAnsiTheme="majorEastAsia" w:hint="eastAsia"/>
          <w:b/>
          <w:sz w:val="22"/>
        </w:rPr>
        <w:t>202</w:t>
      </w:r>
      <w:r w:rsidR="007A7262" w:rsidRPr="00DA72FE">
        <w:rPr>
          <w:rFonts w:asciiTheme="majorEastAsia" w:eastAsiaTheme="majorEastAsia" w:hAnsiTheme="majorEastAsia"/>
          <w:b/>
          <w:sz w:val="22"/>
        </w:rPr>
        <w:t>5</w:t>
      </w:r>
      <w:r w:rsidRPr="00DA72FE">
        <w:rPr>
          <w:rFonts w:asciiTheme="majorEastAsia" w:eastAsiaTheme="majorEastAsia" w:hAnsiTheme="majorEastAsia" w:hint="eastAsia"/>
          <w:b/>
          <w:sz w:val="22"/>
        </w:rPr>
        <w:t>」和歌山県ブース装飾等</w:t>
      </w:r>
      <w:r w:rsidR="007B3737" w:rsidRPr="00DA72FE">
        <w:rPr>
          <w:rFonts w:asciiTheme="majorEastAsia" w:eastAsiaTheme="majorEastAsia" w:hAnsiTheme="majorEastAsia" w:hint="eastAsia"/>
          <w:b/>
          <w:sz w:val="22"/>
        </w:rPr>
        <w:t>委託</w:t>
      </w:r>
      <w:r w:rsidRPr="00DA72FE">
        <w:rPr>
          <w:rFonts w:asciiTheme="majorEastAsia" w:eastAsiaTheme="majorEastAsia" w:hAnsiTheme="majorEastAsia" w:hint="eastAsia"/>
          <w:b/>
          <w:sz w:val="22"/>
        </w:rPr>
        <w:t>業務仕様書</w:t>
      </w:r>
    </w:p>
    <w:p w:rsidR="005469CF" w:rsidRPr="00DA72FE" w:rsidRDefault="005469CF" w:rsidP="005469CF">
      <w:r w:rsidRPr="00DA72FE">
        <w:rPr>
          <w:rFonts w:hint="eastAsia"/>
        </w:rPr>
        <w:t xml:space="preserve">　</w:t>
      </w:r>
    </w:p>
    <w:p w:rsidR="00246523" w:rsidRPr="00DA72FE" w:rsidRDefault="005469CF" w:rsidP="00CC138F">
      <w:pPr>
        <w:ind w:left="210" w:hangingChars="100" w:hanging="210"/>
        <w:rPr>
          <w:rFonts w:ascii="ＭＳ 明朝" w:eastAsia="ＭＳ 明朝" w:hAnsi="ＭＳ 明朝"/>
          <w:sz w:val="22"/>
        </w:rPr>
      </w:pPr>
      <w:r w:rsidRPr="00DA72FE">
        <w:rPr>
          <w:rFonts w:hint="eastAsia"/>
        </w:rPr>
        <w:t xml:space="preserve">　　</w:t>
      </w:r>
      <w:r w:rsidR="0063318E" w:rsidRPr="00DA72FE">
        <w:rPr>
          <w:rFonts w:ascii="ＭＳ 明朝" w:eastAsia="ＭＳ 明朝" w:hAnsi="ＭＳ 明朝" w:hint="eastAsia"/>
          <w:sz w:val="22"/>
        </w:rPr>
        <w:t>下記のとおり開催される展示商談会</w:t>
      </w:r>
      <w:r w:rsidRPr="00DA72FE">
        <w:rPr>
          <w:rFonts w:ascii="ＭＳ 明朝" w:eastAsia="ＭＳ 明朝" w:hAnsi="ＭＳ 明朝" w:hint="eastAsia"/>
          <w:sz w:val="22"/>
        </w:rPr>
        <w:t>「スーパーマーケット・トレードショー</w:t>
      </w:r>
      <w:r w:rsidR="00082DAE" w:rsidRPr="00DA72FE">
        <w:rPr>
          <w:rFonts w:ascii="ＭＳ 明朝" w:eastAsia="ＭＳ 明朝" w:hAnsi="ＭＳ 明朝" w:hint="eastAsia"/>
          <w:sz w:val="22"/>
        </w:rPr>
        <w:t xml:space="preserve"> </w:t>
      </w:r>
      <w:r w:rsidR="0020794E" w:rsidRPr="00DA72FE">
        <w:rPr>
          <w:rFonts w:ascii="ＭＳ 明朝" w:eastAsia="ＭＳ 明朝" w:hAnsi="ＭＳ 明朝" w:hint="eastAsia"/>
          <w:sz w:val="22"/>
        </w:rPr>
        <w:t>202</w:t>
      </w:r>
      <w:r w:rsidR="007A7262" w:rsidRPr="00DA72FE">
        <w:rPr>
          <w:rFonts w:ascii="ＭＳ 明朝" w:eastAsia="ＭＳ 明朝" w:hAnsi="ＭＳ 明朝"/>
          <w:sz w:val="22"/>
        </w:rPr>
        <w:t>5</w:t>
      </w:r>
      <w:r w:rsidR="0021318E" w:rsidRPr="00DA72FE">
        <w:rPr>
          <w:rFonts w:ascii="ＭＳ 明朝" w:eastAsia="ＭＳ 明朝" w:hAnsi="ＭＳ 明朝" w:hint="eastAsia"/>
          <w:sz w:val="22"/>
        </w:rPr>
        <w:t>」及び</w:t>
      </w:r>
      <w:r w:rsidRPr="00DA72FE">
        <w:rPr>
          <w:rFonts w:ascii="ＭＳ 明朝" w:eastAsia="ＭＳ 明朝" w:hAnsi="ＭＳ 明朝" w:hint="eastAsia"/>
          <w:sz w:val="22"/>
        </w:rPr>
        <w:t>「</w:t>
      </w:r>
      <w:r w:rsidR="0063318E" w:rsidRPr="00DA72FE">
        <w:rPr>
          <w:rFonts w:ascii="ＭＳ 明朝" w:eastAsia="ＭＳ 明朝" w:hAnsi="ＭＳ 明朝" w:hint="eastAsia"/>
          <w:sz w:val="22"/>
        </w:rPr>
        <w:t>FOODEX</w:t>
      </w:r>
      <w:r w:rsidR="007A7262" w:rsidRPr="00DA72FE">
        <w:rPr>
          <w:rFonts w:ascii="ＭＳ 明朝" w:eastAsia="ＭＳ 明朝" w:hAnsi="ＭＳ 明朝"/>
          <w:sz w:val="22"/>
        </w:rPr>
        <w:t xml:space="preserve"> </w:t>
      </w:r>
      <w:r w:rsidR="0020794E" w:rsidRPr="00DA72FE">
        <w:rPr>
          <w:rFonts w:ascii="ＭＳ 明朝" w:eastAsia="ＭＳ 明朝" w:hAnsi="ＭＳ 明朝" w:hint="eastAsia"/>
          <w:sz w:val="22"/>
        </w:rPr>
        <w:t>JAPAN</w:t>
      </w:r>
      <w:r w:rsidR="00082DAE" w:rsidRPr="00DA72FE">
        <w:rPr>
          <w:rFonts w:ascii="ＭＳ 明朝" w:eastAsia="ＭＳ 明朝" w:hAnsi="ＭＳ 明朝"/>
          <w:sz w:val="22"/>
        </w:rPr>
        <w:t xml:space="preserve"> </w:t>
      </w:r>
      <w:r w:rsidR="007A7262" w:rsidRPr="00DA72FE">
        <w:rPr>
          <w:rFonts w:ascii="ＭＳ 明朝" w:eastAsia="ＭＳ 明朝" w:hAnsi="ＭＳ 明朝" w:hint="eastAsia"/>
          <w:sz w:val="22"/>
        </w:rPr>
        <w:t>2025</w:t>
      </w:r>
      <w:r w:rsidRPr="00DA72FE">
        <w:rPr>
          <w:rFonts w:ascii="ＭＳ 明朝" w:eastAsia="ＭＳ 明朝" w:hAnsi="ＭＳ 明朝" w:hint="eastAsia"/>
          <w:sz w:val="22"/>
        </w:rPr>
        <w:t>」での和歌山県ブース出展に伴う装飾を中心とした下記の業務を行う。</w:t>
      </w:r>
    </w:p>
    <w:p w:rsidR="003927EA" w:rsidRPr="00DA72FE" w:rsidRDefault="003927EA" w:rsidP="00CC138F">
      <w:pPr>
        <w:ind w:left="210" w:hangingChars="100" w:hanging="210"/>
        <w:rPr>
          <w:rFonts w:ascii="ＭＳ 明朝" w:eastAsia="ＭＳ 明朝" w:hAnsi="ＭＳ 明朝"/>
        </w:rPr>
      </w:pPr>
    </w:p>
    <w:p w:rsidR="00246523" w:rsidRPr="00DA72FE" w:rsidRDefault="00246523" w:rsidP="00A90A66">
      <w:pPr>
        <w:jc w:val="center"/>
        <w:rPr>
          <w:rFonts w:asciiTheme="minorEastAsia" w:hAnsiTheme="minorEastAsia"/>
        </w:rPr>
      </w:pPr>
      <w:r w:rsidRPr="00DA72FE">
        <w:rPr>
          <w:rFonts w:asciiTheme="minorEastAsia" w:hAnsiTheme="minorEastAsia" w:hint="eastAsia"/>
        </w:rPr>
        <w:t>記</w:t>
      </w:r>
    </w:p>
    <w:p w:rsidR="00246523" w:rsidRPr="00DA72FE" w:rsidRDefault="00246523" w:rsidP="00246523">
      <w:pPr>
        <w:rPr>
          <w:rFonts w:asciiTheme="minorEastAsia" w:hAnsiTheme="minorEastAsia"/>
        </w:rPr>
      </w:pPr>
      <w:r w:rsidRPr="00DA72FE">
        <w:rPr>
          <w:rFonts w:asciiTheme="minorEastAsia" w:hAnsiTheme="minorEastAsia" w:hint="eastAsia"/>
        </w:rPr>
        <w:t>１．</w:t>
      </w:r>
      <w:r w:rsidR="003F69AE" w:rsidRPr="00DA72FE">
        <w:rPr>
          <w:rFonts w:asciiTheme="minorEastAsia" w:hAnsiTheme="minorEastAsia" w:hint="eastAsia"/>
        </w:rPr>
        <w:t>展示商談会概要</w:t>
      </w:r>
    </w:p>
    <w:p w:rsidR="005469CF" w:rsidRPr="00DA72FE" w:rsidRDefault="005469CF" w:rsidP="005469CF">
      <w:pPr>
        <w:ind w:firstLineChars="100" w:firstLine="210"/>
        <w:rPr>
          <w:rFonts w:asciiTheme="minorEastAsia" w:hAnsiTheme="minorEastAsia"/>
        </w:rPr>
      </w:pPr>
      <w:r w:rsidRPr="00DA72FE">
        <w:rPr>
          <w:rFonts w:asciiTheme="minorEastAsia" w:hAnsiTheme="minorEastAsia" w:hint="eastAsia"/>
        </w:rPr>
        <w:t>（</w:t>
      </w:r>
      <w:r w:rsidR="007A7262" w:rsidRPr="00DA72FE">
        <w:rPr>
          <w:rFonts w:asciiTheme="minorEastAsia" w:hAnsiTheme="minorEastAsia" w:hint="eastAsia"/>
        </w:rPr>
        <w:t>１</w:t>
      </w:r>
      <w:r w:rsidRPr="00DA72FE">
        <w:rPr>
          <w:rFonts w:asciiTheme="minorEastAsia" w:hAnsiTheme="minorEastAsia" w:hint="eastAsia"/>
        </w:rPr>
        <w:t>）スーパーマーケット・トレードショー</w:t>
      </w:r>
      <w:r w:rsidR="00082DAE" w:rsidRPr="00DA72FE">
        <w:rPr>
          <w:rFonts w:asciiTheme="minorEastAsia" w:hAnsiTheme="minorEastAsia" w:hint="eastAsia"/>
        </w:rPr>
        <w:t xml:space="preserve"> </w:t>
      </w:r>
      <w:r w:rsidR="0020794E" w:rsidRPr="00DA72FE">
        <w:rPr>
          <w:rFonts w:asciiTheme="minorEastAsia" w:hAnsiTheme="minorEastAsia" w:hint="eastAsia"/>
        </w:rPr>
        <w:t>202</w:t>
      </w:r>
      <w:r w:rsidR="007A7262" w:rsidRPr="00DA72FE">
        <w:rPr>
          <w:rFonts w:asciiTheme="minorEastAsia" w:hAnsiTheme="minorEastAsia"/>
        </w:rPr>
        <w:t>5</w:t>
      </w:r>
      <w:r w:rsidRPr="00DA72FE">
        <w:rPr>
          <w:rFonts w:asciiTheme="minorEastAsia" w:hAnsiTheme="minorEastAsia" w:hint="eastAsia"/>
        </w:rPr>
        <w:t>（以下「SMTS」という。）</w:t>
      </w:r>
    </w:p>
    <w:p w:rsidR="005469CF" w:rsidRPr="00DA72FE" w:rsidRDefault="005469CF" w:rsidP="005469CF">
      <w:pPr>
        <w:ind w:firstLineChars="300" w:firstLine="630"/>
        <w:rPr>
          <w:rFonts w:asciiTheme="minorEastAsia" w:hAnsiTheme="minorEastAsia"/>
        </w:rPr>
      </w:pPr>
      <w:r w:rsidRPr="00DA72FE">
        <w:rPr>
          <w:rFonts w:asciiTheme="minorEastAsia" w:hAnsiTheme="minorEastAsia" w:hint="eastAsia"/>
        </w:rPr>
        <w:t>・開催期間　　　令和</w:t>
      </w:r>
      <w:r w:rsidR="007A7262" w:rsidRPr="00DA72FE">
        <w:rPr>
          <w:rFonts w:asciiTheme="minorEastAsia" w:hAnsiTheme="minorEastAsia" w:hint="eastAsia"/>
        </w:rPr>
        <w:t>7</w:t>
      </w:r>
      <w:r w:rsidRPr="00DA72FE">
        <w:rPr>
          <w:rFonts w:asciiTheme="minorEastAsia" w:hAnsiTheme="minorEastAsia" w:hint="eastAsia"/>
        </w:rPr>
        <w:t>年2月</w:t>
      </w:r>
      <w:r w:rsidR="00405565" w:rsidRPr="00DA72FE">
        <w:rPr>
          <w:rFonts w:asciiTheme="minorEastAsia" w:hAnsiTheme="minorEastAsia"/>
        </w:rPr>
        <w:t>12</w:t>
      </w:r>
      <w:r w:rsidRPr="00DA72FE">
        <w:rPr>
          <w:rFonts w:asciiTheme="minorEastAsia" w:hAnsiTheme="minorEastAsia" w:hint="eastAsia"/>
        </w:rPr>
        <w:t>日（水）～2月</w:t>
      </w:r>
      <w:r w:rsidR="007A7262" w:rsidRPr="00DA72FE">
        <w:rPr>
          <w:rFonts w:asciiTheme="minorEastAsia" w:hAnsiTheme="minorEastAsia"/>
        </w:rPr>
        <w:t>14</w:t>
      </w:r>
      <w:r w:rsidRPr="00DA72FE">
        <w:rPr>
          <w:rFonts w:asciiTheme="minorEastAsia" w:hAnsiTheme="minorEastAsia" w:hint="eastAsia"/>
        </w:rPr>
        <w:t>日（金）</w:t>
      </w:r>
    </w:p>
    <w:p w:rsidR="005469CF" w:rsidRPr="00DA72FE" w:rsidRDefault="005469CF" w:rsidP="005469CF">
      <w:pPr>
        <w:rPr>
          <w:rFonts w:asciiTheme="minorEastAsia" w:hAnsiTheme="minorEastAsia"/>
        </w:rPr>
      </w:pPr>
      <w:r w:rsidRPr="00DA72FE">
        <w:rPr>
          <w:rFonts w:asciiTheme="minorEastAsia" w:hAnsiTheme="minorEastAsia" w:hint="eastAsia"/>
        </w:rPr>
        <w:t xml:space="preserve">　　　　　　　　　　　　　10:00 ～17:00（最終日は16:00で終了）</w:t>
      </w:r>
    </w:p>
    <w:p w:rsidR="005469CF" w:rsidRPr="00DA72FE" w:rsidRDefault="005469CF" w:rsidP="005469CF">
      <w:pPr>
        <w:ind w:firstLineChars="300" w:firstLine="630"/>
        <w:rPr>
          <w:rFonts w:asciiTheme="minorEastAsia" w:hAnsiTheme="minorEastAsia"/>
        </w:rPr>
      </w:pPr>
      <w:r w:rsidRPr="00DA72FE">
        <w:rPr>
          <w:rFonts w:asciiTheme="minorEastAsia" w:hAnsiTheme="minorEastAsia" w:hint="eastAsia"/>
        </w:rPr>
        <w:t>・開催場所　　　幕張メッセ（千葉県千葉市美浜区中瀬</w:t>
      </w:r>
      <w:r w:rsidR="002C5657" w:rsidRPr="00DA72FE">
        <w:rPr>
          <w:rFonts w:asciiTheme="minorEastAsia" w:hAnsiTheme="minorEastAsia" w:hint="eastAsia"/>
        </w:rPr>
        <w:t>2-</w:t>
      </w:r>
      <w:r w:rsidRPr="00DA72FE">
        <w:rPr>
          <w:rFonts w:asciiTheme="minorEastAsia" w:hAnsiTheme="minorEastAsia" w:hint="eastAsia"/>
        </w:rPr>
        <w:t>1）</w:t>
      </w:r>
    </w:p>
    <w:p w:rsidR="005469CF" w:rsidRPr="00DA72FE" w:rsidRDefault="005469CF" w:rsidP="005469CF">
      <w:pPr>
        <w:rPr>
          <w:rFonts w:asciiTheme="minorEastAsia" w:hAnsiTheme="minorEastAsia"/>
        </w:rPr>
      </w:pPr>
    </w:p>
    <w:p w:rsidR="005469CF" w:rsidRPr="00DA72FE" w:rsidRDefault="007A7262" w:rsidP="005469CF">
      <w:pPr>
        <w:ind w:firstLineChars="100" w:firstLine="210"/>
        <w:rPr>
          <w:rFonts w:asciiTheme="minorEastAsia" w:hAnsiTheme="minorEastAsia"/>
        </w:rPr>
      </w:pPr>
      <w:r w:rsidRPr="00DA72FE">
        <w:rPr>
          <w:rFonts w:asciiTheme="minorEastAsia" w:hAnsiTheme="minorEastAsia" w:hint="eastAsia"/>
        </w:rPr>
        <w:t>（２</w:t>
      </w:r>
      <w:r w:rsidR="005469CF" w:rsidRPr="00DA72FE">
        <w:rPr>
          <w:rFonts w:asciiTheme="minorEastAsia" w:hAnsiTheme="minorEastAsia" w:hint="eastAsia"/>
        </w:rPr>
        <w:t>）</w:t>
      </w:r>
      <w:r w:rsidR="0063318E" w:rsidRPr="00DA72FE">
        <w:rPr>
          <w:rFonts w:asciiTheme="minorEastAsia" w:hAnsiTheme="minorEastAsia" w:hint="eastAsia"/>
        </w:rPr>
        <w:t xml:space="preserve">FOODEX </w:t>
      </w:r>
      <w:r w:rsidR="0020794E" w:rsidRPr="00DA72FE">
        <w:rPr>
          <w:rFonts w:asciiTheme="minorEastAsia" w:hAnsiTheme="minorEastAsia" w:hint="eastAsia"/>
        </w:rPr>
        <w:t>JAPAN</w:t>
      </w:r>
      <w:r w:rsidR="00082DAE" w:rsidRPr="00DA72FE">
        <w:rPr>
          <w:rFonts w:asciiTheme="minorEastAsia" w:hAnsiTheme="minorEastAsia"/>
        </w:rPr>
        <w:t xml:space="preserve"> </w:t>
      </w:r>
      <w:r w:rsidRPr="00DA72FE">
        <w:rPr>
          <w:rFonts w:asciiTheme="minorEastAsia" w:hAnsiTheme="minorEastAsia" w:hint="eastAsia"/>
        </w:rPr>
        <w:t>2025</w:t>
      </w:r>
      <w:r w:rsidR="005469CF" w:rsidRPr="00DA72FE">
        <w:rPr>
          <w:rFonts w:asciiTheme="minorEastAsia" w:hAnsiTheme="minorEastAsia" w:hint="eastAsia"/>
        </w:rPr>
        <w:t>（以下「FOODEX」という。）</w:t>
      </w:r>
    </w:p>
    <w:p w:rsidR="005469CF" w:rsidRPr="00DA72FE" w:rsidRDefault="005469CF" w:rsidP="005469CF">
      <w:pPr>
        <w:rPr>
          <w:rFonts w:asciiTheme="minorEastAsia" w:hAnsiTheme="minorEastAsia"/>
        </w:rPr>
      </w:pPr>
      <w:r w:rsidRPr="00DA72FE">
        <w:rPr>
          <w:rFonts w:asciiTheme="minorEastAsia" w:hAnsiTheme="minorEastAsia" w:hint="eastAsia"/>
        </w:rPr>
        <w:t xml:space="preserve">　　　・開催期間　　　令和</w:t>
      </w:r>
      <w:r w:rsidR="007A7262" w:rsidRPr="00DA72FE">
        <w:rPr>
          <w:rFonts w:asciiTheme="minorEastAsia" w:hAnsiTheme="minorEastAsia" w:hint="eastAsia"/>
        </w:rPr>
        <w:t>7</w:t>
      </w:r>
      <w:r w:rsidRPr="00DA72FE">
        <w:rPr>
          <w:rFonts w:asciiTheme="minorEastAsia" w:hAnsiTheme="minorEastAsia" w:hint="eastAsia"/>
        </w:rPr>
        <w:t>年3月</w:t>
      </w:r>
      <w:r w:rsidR="007A7262" w:rsidRPr="00DA72FE">
        <w:rPr>
          <w:rFonts w:asciiTheme="minorEastAsia" w:hAnsiTheme="minorEastAsia"/>
        </w:rPr>
        <w:t>11</w:t>
      </w:r>
      <w:r w:rsidRPr="00DA72FE">
        <w:rPr>
          <w:rFonts w:asciiTheme="minorEastAsia" w:hAnsiTheme="minorEastAsia" w:hint="eastAsia"/>
        </w:rPr>
        <w:t>日（火）～3月</w:t>
      </w:r>
      <w:r w:rsidR="007A7262" w:rsidRPr="00DA72FE">
        <w:rPr>
          <w:rFonts w:asciiTheme="minorEastAsia" w:hAnsiTheme="minorEastAsia" w:hint="eastAsia"/>
        </w:rPr>
        <w:t>14</w:t>
      </w:r>
      <w:r w:rsidRPr="00DA72FE">
        <w:rPr>
          <w:rFonts w:asciiTheme="minorEastAsia" w:hAnsiTheme="minorEastAsia" w:hint="eastAsia"/>
        </w:rPr>
        <w:t>日（金）</w:t>
      </w:r>
    </w:p>
    <w:p w:rsidR="005469CF" w:rsidRPr="00DA72FE" w:rsidRDefault="005469CF" w:rsidP="005469CF">
      <w:pPr>
        <w:rPr>
          <w:rFonts w:asciiTheme="minorEastAsia" w:hAnsiTheme="minorEastAsia"/>
        </w:rPr>
      </w:pPr>
      <w:r w:rsidRPr="00DA72FE">
        <w:rPr>
          <w:rFonts w:asciiTheme="minorEastAsia" w:hAnsiTheme="minorEastAsia" w:hint="eastAsia"/>
        </w:rPr>
        <w:t xml:space="preserve">　　　　　　　　　　　　　10:00 ～17:00（最終日は16:30で終了）</w:t>
      </w:r>
    </w:p>
    <w:p w:rsidR="00246523" w:rsidRPr="00DA72FE" w:rsidRDefault="0020794E" w:rsidP="005469CF">
      <w:pPr>
        <w:ind w:firstLineChars="300" w:firstLine="630"/>
        <w:rPr>
          <w:rFonts w:asciiTheme="minorEastAsia" w:hAnsiTheme="minorEastAsia"/>
        </w:rPr>
      </w:pPr>
      <w:r w:rsidRPr="00DA72FE">
        <w:rPr>
          <w:rFonts w:asciiTheme="minorEastAsia" w:hAnsiTheme="minorEastAsia" w:hint="eastAsia"/>
        </w:rPr>
        <w:t>・開催場所　　　東京ビッグサイト</w:t>
      </w:r>
      <w:r w:rsidR="005469CF" w:rsidRPr="00DA72FE">
        <w:rPr>
          <w:rFonts w:asciiTheme="minorEastAsia" w:hAnsiTheme="minorEastAsia" w:hint="eastAsia"/>
        </w:rPr>
        <w:t>（</w:t>
      </w:r>
      <w:r w:rsidRPr="00DA72FE">
        <w:rPr>
          <w:rFonts w:asciiTheme="minorEastAsia" w:hAnsiTheme="minorEastAsia" w:hint="eastAsia"/>
        </w:rPr>
        <w:t>東京都江東区有明3丁目11-1</w:t>
      </w:r>
      <w:r w:rsidR="005469CF" w:rsidRPr="00DA72FE">
        <w:rPr>
          <w:rFonts w:asciiTheme="minorEastAsia" w:hAnsiTheme="minorEastAsia" w:hint="eastAsia"/>
        </w:rPr>
        <w:t>）</w:t>
      </w:r>
    </w:p>
    <w:p w:rsidR="005469CF" w:rsidRPr="00DA72FE" w:rsidRDefault="005469CF" w:rsidP="005469CF">
      <w:pPr>
        <w:ind w:firstLineChars="200" w:firstLine="420"/>
        <w:rPr>
          <w:rFonts w:asciiTheme="minorEastAsia" w:hAnsiTheme="minorEastAsia"/>
        </w:rPr>
      </w:pPr>
    </w:p>
    <w:p w:rsidR="00246523" w:rsidRPr="00DA72FE" w:rsidRDefault="00246523" w:rsidP="00246523">
      <w:pPr>
        <w:rPr>
          <w:rFonts w:asciiTheme="minorEastAsia" w:hAnsiTheme="minorEastAsia"/>
        </w:rPr>
      </w:pPr>
      <w:r w:rsidRPr="00DA72FE">
        <w:rPr>
          <w:rFonts w:asciiTheme="minorEastAsia" w:hAnsiTheme="minorEastAsia" w:hint="eastAsia"/>
        </w:rPr>
        <w:t>２．委託業務内容</w:t>
      </w:r>
    </w:p>
    <w:p w:rsidR="00246523" w:rsidRPr="00DA72FE" w:rsidRDefault="00246523" w:rsidP="003F69AE">
      <w:pPr>
        <w:ind w:firstLineChars="100" w:firstLine="210"/>
        <w:rPr>
          <w:rFonts w:asciiTheme="minorEastAsia" w:hAnsiTheme="minorEastAsia"/>
        </w:rPr>
      </w:pPr>
      <w:r w:rsidRPr="00DA72FE">
        <w:rPr>
          <w:rFonts w:asciiTheme="minorEastAsia" w:hAnsiTheme="minorEastAsia" w:hint="eastAsia"/>
        </w:rPr>
        <w:t>（１）概要</w:t>
      </w:r>
    </w:p>
    <w:p w:rsidR="00246523" w:rsidRPr="00DA72FE" w:rsidRDefault="00246523" w:rsidP="003F69AE">
      <w:pPr>
        <w:ind w:firstLineChars="300" w:firstLine="630"/>
        <w:rPr>
          <w:rFonts w:asciiTheme="minorEastAsia" w:hAnsiTheme="minorEastAsia"/>
        </w:rPr>
      </w:pPr>
      <w:r w:rsidRPr="00DA72FE">
        <w:rPr>
          <w:rFonts w:asciiTheme="minorEastAsia" w:hAnsiTheme="minorEastAsia" w:hint="eastAsia"/>
        </w:rPr>
        <w:t>ア　和歌山県ブースの装飾デザイン、設営、施工及び撤去</w:t>
      </w:r>
    </w:p>
    <w:p w:rsidR="006C5E72" w:rsidRPr="00DA72FE" w:rsidRDefault="006C5E72" w:rsidP="006C5E72">
      <w:pPr>
        <w:ind w:firstLineChars="300" w:firstLine="630"/>
        <w:rPr>
          <w:rFonts w:asciiTheme="minorEastAsia" w:hAnsiTheme="minorEastAsia"/>
        </w:rPr>
      </w:pPr>
      <w:r w:rsidRPr="00DA72FE">
        <w:rPr>
          <w:rFonts w:asciiTheme="minorEastAsia" w:hAnsiTheme="minorEastAsia" w:hint="eastAsia"/>
        </w:rPr>
        <w:t>イ　出展事業者の商品PRコーナー</w:t>
      </w:r>
      <w:r w:rsidR="00A35FF4" w:rsidRPr="00DA72FE">
        <w:rPr>
          <w:rFonts w:asciiTheme="minorEastAsia" w:hAnsiTheme="minorEastAsia" w:hint="eastAsia"/>
        </w:rPr>
        <w:t>の</w:t>
      </w:r>
      <w:r w:rsidRPr="00DA72FE">
        <w:rPr>
          <w:rFonts w:asciiTheme="minorEastAsia" w:hAnsiTheme="minorEastAsia" w:hint="eastAsia"/>
        </w:rPr>
        <w:t>設置</w:t>
      </w:r>
    </w:p>
    <w:p w:rsidR="00CF6E41" w:rsidRPr="00DA72FE" w:rsidRDefault="00CF6E41" w:rsidP="00CF6E41">
      <w:pPr>
        <w:ind w:firstLineChars="300" w:firstLine="630"/>
        <w:rPr>
          <w:rFonts w:asciiTheme="minorEastAsia" w:hAnsiTheme="minorEastAsia"/>
        </w:rPr>
      </w:pPr>
      <w:r w:rsidRPr="00DA72FE">
        <w:rPr>
          <w:rFonts w:asciiTheme="minorEastAsia" w:hAnsiTheme="minorEastAsia" w:hint="eastAsia"/>
        </w:rPr>
        <w:t>ウ　各種申請書類等の取りまとめ及び提出</w:t>
      </w:r>
      <w:r w:rsidR="00A35FF4" w:rsidRPr="00DA72FE">
        <w:rPr>
          <w:rFonts w:asciiTheme="minorEastAsia" w:hAnsiTheme="minorEastAsia" w:hint="eastAsia"/>
        </w:rPr>
        <w:t>業務</w:t>
      </w:r>
    </w:p>
    <w:p w:rsidR="00246523" w:rsidRPr="00DA72FE" w:rsidRDefault="00CF6E41" w:rsidP="00CF6E41">
      <w:pPr>
        <w:ind w:firstLineChars="300" w:firstLine="630"/>
        <w:rPr>
          <w:rFonts w:asciiTheme="minorEastAsia" w:hAnsiTheme="minorEastAsia"/>
        </w:rPr>
      </w:pPr>
      <w:r w:rsidRPr="00DA72FE">
        <w:rPr>
          <w:rFonts w:asciiTheme="minorEastAsia" w:hAnsiTheme="minorEastAsia" w:hint="eastAsia"/>
        </w:rPr>
        <w:t xml:space="preserve">エ　</w:t>
      </w:r>
      <w:r w:rsidR="00246523" w:rsidRPr="00DA72FE">
        <w:rPr>
          <w:rFonts w:asciiTheme="minorEastAsia" w:hAnsiTheme="minorEastAsia" w:hint="eastAsia"/>
        </w:rPr>
        <w:t>バイヤー向け出展事業者チラシの作成</w:t>
      </w:r>
    </w:p>
    <w:p w:rsidR="00246523" w:rsidRPr="00DA72FE" w:rsidRDefault="00CF6E41" w:rsidP="003F69AE">
      <w:pPr>
        <w:ind w:firstLineChars="300" w:firstLine="630"/>
        <w:rPr>
          <w:rFonts w:asciiTheme="minorEastAsia" w:hAnsiTheme="minorEastAsia"/>
        </w:rPr>
      </w:pPr>
      <w:r w:rsidRPr="00DA72FE">
        <w:rPr>
          <w:rFonts w:asciiTheme="minorEastAsia" w:hAnsiTheme="minorEastAsia" w:hint="eastAsia"/>
        </w:rPr>
        <w:t>オ</w:t>
      </w:r>
      <w:r w:rsidR="003F69AE" w:rsidRPr="00DA72FE">
        <w:rPr>
          <w:rFonts w:asciiTheme="minorEastAsia" w:hAnsiTheme="minorEastAsia" w:hint="eastAsia"/>
        </w:rPr>
        <w:t xml:space="preserve">　FOODEX</w:t>
      </w:r>
      <w:r w:rsidR="00475BEA" w:rsidRPr="00DA72FE">
        <w:rPr>
          <w:rFonts w:asciiTheme="minorEastAsia" w:hAnsiTheme="minorEastAsia" w:hint="eastAsia"/>
        </w:rPr>
        <w:t>において常駐する通訳（英語1</w:t>
      </w:r>
      <w:r w:rsidR="003F69AE" w:rsidRPr="00DA72FE">
        <w:rPr>
          <w:rFonts w:asciiTheme="minorEastAsia" w:hAnsiTheme="minorEastAsia" w:hint="eastAsia"/>
        </w:rPr>
        <w:t>名、中国語１名）の手配</w:t>
      </w:r>
    </w:p>
    <w:p w:rsidR="006C5E72" w:rsidRPr="00DA72FE" w:rsidRDefault="00CF6E41" w:rsidP="006C5E72">
      <w:pPr>
        <w:ind w:firstLineChars="300" w:firstLine="630"/>
        <w:rPr>
          <w:rFonts w:asciiTheme="minorEastAsia" w:hAnsiTheme="minorEastAsia"/>
        </w:rPr>
      </w:pPr>
      <w:r w:rsidRPr="00DA72FE">
        <w:rPr>
          <w:rFonts w:asciiTheme="minorEastAsia" w:hAnsiTheme="minorEastAsia" w:hint="eastAsia"/>
        </w:rPr>
        <w:t>カ　その他和歌山県ブースの企画、運営</w:t>
      </w:r>
      <w:r w:rsidR="006C5E72" w:rsidRPr="00DA72FE">
        <w:rPr>
          <w:rFonts w:asciiTheme="minorEastAsia" w:hAnsiTheme="minorEastAsia" w:hint="eastAsia"/>
        </w:rPr>
        <w:t>に必要な業務</w:t>
      </w:r>
    </w:p>
    <w:p w:rsidR="003F69AE" w:rsidRPr="00DA72FE" w:rsidRDefault="003F69AE" w:rsidP="00195E62">
      <w:pPr>
        <w:rPr>
          <w:rFonts w:asciiTheme="minorEastAsia" w:hAnsiTheme="minorEastAsia"/>
        </w:rPr>
      </w:pPr>
    </w:p>
    <w:p w:rsidR="00246523" w:rsidRPr="00DA72FE" w:rsidRDefault="00246523" w:rsidP="003F69AE">
      <w:pPr>
        <w:ind w:firstLineChars="100" w:firstLine="210"/>
        <w:rPr>
          <w:rFonts w:asciiTheme="minorEastAsia" w:hAnsiTheme="minorEastAsia"/>
        </w:rPr>
      </w:pPr>
      <w:r w:rsidRPr="00DA72FE">
        <w:rPr>
          <w:rFonts w:asciiTheme="minorEastAsia" w:hAnsiTheme="minorEastAsia" w:hint="eastAsia"/>
        </w:rPr>
        <w:t>（２）詳細</w:t>
      </w:r>
    </w:p>
    <w:p w:rsidR="00246523" w:rsidRPr="00DA72FE" w:rsidRDefault="00246523" w:rsidP="003F69AE">
      <w:pPr>
        <w:ind w:firstLineChars="300" w:firstLine="630"/>
        <w:rPr>
          <w:rFonts w:asciiTheme="minorEastAsia" w:hAnsiTheme="minorEastAsia"/>
        </w:rPr>
      </w:pPr>
      <w:r w:rsidRPr="00DA72FE">
        <w:rPr>
          <w:rFonts w:asciiTheme="minorEastAsia" w:hAnsiTheme="minorEastAsia" w:hint="eastAsia"/>
        </w:rPr>
        <w:t>ア　装飾全般</w:t>
      </w:r>
    </w:p>
    <w:p w:rsidR="0063318E" w:rsidRPr="00DA72FE" w:rsidRDefault="00246523" w:rsidP="0063318E">
      <w:pPr>
        <w:ind w:leftChars="300" w:left="1050" w:hangingChars="200" w:hanging="420"/>
        <w:rPr>
          <w:rFonts w:asciiTheme="minorEastAsia" w:hAnsiTheme="minorEastAsia"/>
        </w:rPr>
      </w:pPr>
      <w:r w:rsidRPr="00DA72FE">
        <w:rPr>
          <w:rFonts w:asciiTheme="minorEastAsia" w:hAnsiTheme="minorEastAsia" w:hint="eastAsia"/>
        </w:rPr>
        <w:t>（ア）</w:t>
      </w:r>
      <w:r w:rsidR="0063318E" w:rsidRPr="00DA72FE">
        <w:rPr>
          <w:rFonts w:asciiTheme="minorEastAsia" w:hAnsiTheme="minorEastAsia" w:hint="eastAsia"/>
        </w:rPr>
        <w:t>販売促進資材「おいしい！健康わかやま」（別添資料1）</w:t>
      </w:r>
      <w:r w:rsidR="00405565" w:rsidRPr="00DA72FE">
        <w:rPr>
          <w:rFonts w:asciiTheme="minorEastAsia" w:hAnsiTheme="minorEastAsia" w:hint="eastAsia"/>
        </w:rPr>
        <w:t>及び令和6年6月7日にリニューアルオープンした首都圏アンテナショップ「わかやま紀州館」デザイン（別添資料2）</w:t>
      </w:r>
      <w:r w:rsidR="0063318E" w:rsidRPr="00DA72FE">
        <w:rPr>
          <w:rFonts w:asciiTheme="minorEastAsia" w:hAnsiTheme="minorEastAsia" w:hint="eastAsia"/>
        </w:rPr>
        <w:t>を参考にコンセプトを考え、統一感のある</w:t>
      </w:r>
      <w:r w:rsidR="00405565" w:rsidRPr="00DA72FE">
        <w:rPr>
          <w:rFonts w:asciiTheme="minorEastAsia" w:hAnsiTheme="minorEastAsia" w:hint="eastAsia"/>
        </w:rPr>
        <w:t>和歌山県らしい</w:t>
      </w:r>
      <w:r w:rsidR="0063318E" w:rsidRPr="00DA72FE">
        <w:rPr>
          <w:rFonts w:asciiTheme="minorEastAsia" w:hAnsiTheme="minorEastAsia" w:hint="eastAsia"/>
        </w:rPr>
        <w:t>ブースデザインにすること。また、県ブースのカラーテーマについてはオレンジ色を基調とし、ブースデザインに反映させること。</w:t>
      </w:r>
    </w:p>
    <w:p w:rsidR="0063318E" w:rsidRPr="00DA72FE" w:rsidRDefault="0063318E" w:rsidP="0063318E">
      <w:pPr>
        <w:ind w:leftChars="500" w:left="1050" w:firstLineChars="100" w:firstLine="210"/>
        <w:rPr>
          <w:rFonts w:asciiTheme="minorEastAsia" w:hAnsiTheme="minorEastAsia"/>
        </w:rPr>
      </w:pPr>
      <w:r w:rsidRPr="00DA72FE">
        <w:rPr>
          <w:rFonts w:asciiTheme="minorEastAsia" w:hAnsiTheme="minorEastAsia" w:hint="eastAsia"/>
        </w:rPr>
        <w:t>なお、県から提供するデータ以外の著作権の使用は、受託者が著作権者の許諾を得ることとし、これに係る費用は受託者の負担とする。</w:t>
      </w:r>
    </w:p>
    <w:p w:rsidR="005469CF" w:rsidRPr="00DA72FE" w:rsidRDefault="005469CF" w:rsidP="0063318E">
      <w:pPr>
        <w:ind w:leftChars="300" w:left="1050" w:hangingChars="200" w:hanging="420"/>
        <w:rPr>
          <w:rFonts w:asciiTheme="minorEastAsia" w:hAnsiTheme="minorEastAsia"/>
        </w:rPr>
      </w:pPr>
      <w:r w:rsidRPr="00DA72FE">
        <w:rPr>
          <w:rFonts w:asciiTheme="minorEastAsia" w:hAnsiTheme="minorEastAsia" w:hint="eastAsia"/>
        </w:rPr>
        <w:t>（イ）</w:t>
      </w:r>
      <w:r w:rsidR="0063318E" w:rsidRPr="00DA72FE">
        <w:rPr>
          <w:rFonts w:asciiTheme="minorEastAsia" w:hAnsiTheme="minorEastAsia" w:hint="eastAsia"/>
        </w:rPr>
        <w:t>遠方から見ても来場者が和歌山県ブースであることが明確に認識できる装飾とする</w:t>
      </w:r>
      <w:r w:rsidR="0063318E" w:rsidRPr="00DA72FE">
        <w:rPr>
          <w:rFonts w:asciiTheme="minorEastAsia" w:hAnsiTheme="minorEastAsia" w:hint="eastAsia"/>
        </w:rPr>
        <w:lastRenderedPageBreak/>
        <w:t>こと。</w:t>
      </w:r>
    </w:p>
    <w:p w:rsidR="00246523" w:rsidRPr="00DA72FE" w:rsidRDefault="00246523" w:rsidP="003F69AE">
      <w:pPr>
        <w:ind w:firstLineChars="300" w:firstLine="630"/>
        <w:rPr>
          <w:rFonts w:asciiTheme="minorEastAsia" w:hAnsiTheme="minorEastAsia"/>
        </w:rPr>
      </w:pPr>
      <w:r w:rsidRPr="00DA72FE">
        <w:rPr>
          <w:rFonts w:asciiTheme="minorEastAsia" w:hAnsiTheme="minorEastAsia" w:hint="eastAsia"/>
        </w:rPr>
        <w:t>（ウ）高さ、奥行き等の空間を有効活用した装飾とすること。</w:t>
      </w:r>
    </w:p>
    <w:p w:rsidR="00FF1BF0" w:rsidRPr="00DA72FE" w:rsidRDefault="003F69AE" w:rsidP="001A5070">
      <w:pPr>
        <w:ind w:leftChars="300" w:left="1050" w:hangingChars="200" w:hanging="420"/>
        <w:rPr>
          <w:rFonts w:asciiTheme="minorEastAsia" w:hAnsiTheme="minorEastAsia"/>
        </w:rPr>
      </w:pPr>
      <w:r w:rsidRPr="00DA72FE">
        <w:rPr>
          <w:rFonts w:asciiTheme="minorEastAsia" w:hAnsiTheme="minorEastAsia" w:hint="eastAsia"/>
        </w:rPr>
        <w:t>（エ）</w:t>
      </w:r>
      <w:r w:rsidR="001F55E5" w:rsidRPr="00DA72FE">
        <w:rPr>
          <w:rFonts w:asciiTheme="minorEastAsia" w:hAnsiTheme="minorEastAsia" w:hint="eastAsia"/>
        </w:rPr>
        <w:t>各展示会</w:t>
      </w:r>
      <w:r w:rsidRPr="00DA72FE">
        <w:rPr>
          <w:rFonts w:asciiTheme="minorEastAsia" w:hAnsiTheme="minorEastAsia" w:hint="eastAsia"/>
        </w:rPr>
        <w:t>について共通の装飾とし、相互</w:t>
      </w:r>
      <w:r w:rsidR="001A5070" w:rsidRPr="00DA72FE">
        <w:rPr>
          <w:rFonts w:asciiTheme="minorEastAsia" w:hAnsiTheme="minorEastAsia" w:hint="eastAsia"/>
        </w:rPr>
        <w:t>活用できるよう工夫されたデザインにするとともに、相互活用</w:t>
      </w:r>
      <w:r w:rsidRPr="00DA72FE">
        <w:rPr>
          <w:rFonts w:asciiTheme="minorEastAsia" w:hAnsiTheme="minorEastAsia" w:hint="eastAsia"/>
        </w:rPr>
        <w:t>できる資材等については共用すること。</w:t>
      </w:r>
    </w:p>
    <w:p w:rsidR="00246523" w:rsidRPr="00DA72FE" w:rsidRDefault="00246523" w:rsidP="00FF1BF0">
      <w:pPr>
        <w:ind w:leftChars="300" w:left="1050" w:hangingChars="200" w:hanging="420"/>
        <w:rPr>
          <w:rFonts w:asciiTheme="minorEastAsia" w:hAnsiTheme="minorEastAsia"/>
        </w:rPr>
      </w:pPr>
      <w:r w:rsidRPr="00DA72FE">
        <w:rPr>
          <w:rFonts w:asciiTheme="minorEastAsia" w:hAnsiTheme="minorEastAsia" w:hint="eastAsia"/>
        </w:rPr>
        <w:t>イ　ブース装飾</w:t>
      </w:r>
    </w:p>
    <w:p w:rsidR="003F69AE" w:rsidRPr="00DA72FE" w:rsidRDefault="001F55E5" w:rsidP="007A7262">
      <w:pPr>
        <w:ind w:leftChars="300" w:left="1050" w:hangingChars="200" w:hanging="420"/>
        <w:rPr>
          <w:rFonts w:asciiTheme="minorEastAsia" w:hAnsiTheme="minorEastAsia"/>
        </w:rPr>
      </w:pPr>
      <w:r w:rsidRPr="00DA72FE">
        <w:rPr>
          <w:rFonts w:asciiTheme="minorEastAsia" w:hAnsiTheme="minorEastAsia" w:hint="eastAsia"/>
        </w:rPr>
        <w:t>（ア）</w:t>
      </w:r>
      <w:r w:rsidR="003F69AE" w:rsidRPr="00DA72FE">
        <w:rPr>
          <w:rFonts w:asciiTheme="minorEastAsia" w:hAnsiTheme="minorEastAsia" w:hint="eastAsia"/>
        </w:rPr>
        <w:t>SMTS</w:t>
      </w:r>
    </w:p>
    <w:p w:rsidR="00246523" w:rsidRPr="00DA72FE" w:rsidRDefault="000E0DE7" w:rsidP="00901E73">
      <w:pPr>
        <w:ind w:leftChars="500" w:left="1050"/>
        <w:rPr>
          <w:rFonts w:asciiTheme="minorEastAsia" w:hAnsiTheme="minorEastAsia"/>
        </w:rPr>
      </w:pPr>
      <w:r w:rsidRPr="00DA72FE">
        <w:rPr>
          <w:rFonts w:asciiTheme="minorEastAsia" w:hAnsiTheme="minorEastAsia" w:hint="eastAsia"/>
        </w:rPr>
        <w:t xml:space="preserve">① </w:t>
      </w:r>
      <w:r w:rsidR="00246523" w:rsidRPr="00DA72FE">
        <w:rPr>
          <w:rFonts w:asciiTheme="minorEastAsia" w:hAnsiTheme="minorEastAsia" w:hint="eastAsia"/>
        </w:rPr>
        <w:t xml:space="preserve">出展規模　</w:t>
      </w:r>
      <w:r w:rsidR="00EF5807" w:rsidRPr="00DA72FE">
        <w:rPr>
          <w:rFonts w:asciiTheme="minorEastAsia" w:hAnsiTheme="minorEastAsia" w:hint="eastAsia"/>
        </w:rPr>
        <w:t>13</w:t>
      </w:r>
      <w:r w:rsidR="00246523" w:rsidRPr="00DA72FE">
        <w:rPr>
          <w:rFonts w:asciiTheme="minorEastAsia" w:hAnsiTheme="minorEastAsia" w:hint="eastAsia"/>
        </w:rPr>
        <w:t>小間</w:t>
      </w:r>
      <w:r w:rsidR="00901E73" w:rsidRPr="00DA72FE">
        <w:rPr>
          <w:rFonts w:asciiTheme="minorEastAsia" w:hAnsiTheme="minorEastAsia" w:hint="eastAsia"/>
        </w:rPr>
        <w:t>（1小間＝9㎡）</w:t>
      </w:r>
    </w:p>
    <w:p w:rsidR="00B2145A" w:rsidRPr="00DA72FE" w:rsidRDefault="00EF5807" w:rsidP="00BF3535">
      <w:pPr>
        <w:ind w:leftChars="600" w:left="1260"/>
        <w:rPr>
          <w:rFonts w:asciiTheme="minorEastAsia" w:hAnsiTheme="minorEastAsia"/>
        </w:rPr>
      </w:pPr>
      <w:r w:rsidRPr="00DA72FE">
        <w:rPr>
          <w:rFonts w:asciiTheme="minorEastAsia" w:hAnsiTheme="minorEastAsia" w:hint="eastAsia"/>
        </w:rPr>
        <w:t>117</w:t>
      </w:r>
      <w:r w:rsidR="00552E22" w:rsidRPr="00DA72FE">
        <w:rPr>
          <w:rFonts w:asciiTheme="minorEastAsia" w:hAnsiTheme="minorEastAsia" w:hint="eastAsia"/>
        </w:rPr>
        <w:t>㎡</w:t>
      </w:r>
      <w:r w:rsidR="009C601A" w:rsidRPr="00DA72FE">
        <w:rPr>
          <w:rFonts w:asciiTheme="minorEastAsia" w:hAnsiTheme="minorEastAsia" w:hint="eastAsia"/>
        </w:rPr>
        <w:t xml:space="preserve">（縦:横 </w:t>
      </w:r>
      <w:r w:rsidR="00405565" w:rsidRPr="00DA72FE">
        <w:rPr>
          <w:rFonts w:asciiTheme="minorEastAsia" w:hAnsiTheme="minorEastAsia" w:hint="eastAsia"/>
        </w:rPr>
        <w:t>1</w:t>
      </w:r>
      <w:r w:rsidRPr="00DA72FE">
        <w:rPr>
          <w:rFonts w:asciiTheme="minorEastAsia" w:hAnsiTheme="minorEastAsia" w:hint="eastAsia"/>
        </w:rPr>
        <w:t>3</w:t>
      </w:r>
      <w:r w:rsidR="009C601A" w:rsidRPr="00DA72FE">
        <w:rPr>
          <w:rFonts w:asciiTheme="minorEastAsia" w:hAnsiTheme="minorEastAsia"/>
        </w:rPr>
        <w:t>:</w:t>
      </w:r>
      <w:r w:rsidR="00405565" w:rsidRPr="00DA72FE">
        <w:rPr>
          <w:rFonts w:asciiTheme="minorEastAsia" w:hAnsiTheme="minorEastAsia" w:hint="eastAsia"/>
        </w:rPr>
        <w:t>9</w:t>
      </w:r>
      <w:r w:rsidR="009C601A" w:rsidRPr="00DA72FE">
        <w:rPr>
          <w:rFonts w:asciiTheme="minorEastAsia" w:hAnsiTheme="minorEastAsia"/>
        </w:rPr>
        <w:t>）</w:t>
      </w:r>
    </w:p>
    <w:p w:rsidR="00B2145A" w:rsidRPr="00DA72FE" w:rsidRDefault="00B2145A" w:rsidP="00B2145A">
      <w:pPr>
        <w:ind w:leftChars="600" w:left="1260"/>
        <w:rPr>
          <w:rFonts w:asciiTheme="minorEastAsia" w:hAnsiTheme="minorEastAsia"/>
        </w:rPr>
      </w:pPr>
      <w:r w:rsidRPr="00DA72FE">
        <w:rPr>
          <w:rFonts w:asciiTheme="minorEastAsia" w:hAnsiTheme="minorEastAsia" w:hint="eastAsia"/>
          <w:u w:val="single"/>
        </w:rPr>
        <w:t>4面開放を基本想定</w:t>
      </w:r>
      <w:r w:rsidR="009C601A" w:rsidRPr="00DA72FE">
        <w:rPr>
          <w:rFonts w:asciiTheme="minorEastAsia" w:hAnsiTheme="minorEastAsia" w:hint="eastAsia"/>
          <w:u w:val="single"/>
        </w:rPr>
        <w:t>とする。</w:t>
      </w:r>
      <w:r w:rsidRPr="00DA72FE">
        <w:rPr>
          <w:rFonts w:asciiTheme="minorEastAsia" w:hAnsiTheme="minorEastAsia" w:hint="eastAsia"/>
        </w:rPr>
        <w:t>但し、正式な小間の縦横比については、10月上旬頃に公表予定のため、最終的な県ブースのレイアウトは、必要に応じて適宜修正を加えること。</w:t>
      </w:r>
    </w:p>
    <w:p w:rsidR="003F69AE" w:rsidRPr="00DA72FE" w:rsidRDefault="000E0DE7" w:rsidP="003F69AE">
      <w:pPr>
        <w:rPr>
          <w:rFonts w:asciiTheme="minorEastAsia" w:hAnsiTheme="minorEastAsia"/>
        </w:rPr>
      </w:pPr>
      <w:r w:rsidRPr="00DA72FE">
        <w:rPr>
          <w:rFonts w:asciiTheme="minorEastAsia" w:hAnsiTheme="minorEastAsia" w:hint="eastAsia"/>
        </w:rPr>
        <w:t xml:space="preserve">　　　　　② </w:t>
      </w:r>
      <w:r w:rsidR="00E06D09" w:rsidRPr="00DA72FE">
        <w:rPr>
          <w:rFonts w:asciiTheme="minorEastAsia" w:hAnsiTheme="minorEastAsia" w:hint="eastAsia"/>
        </w:rPr>
        <w:t xml:space="preserve">出展事業者数　</w:t>
      </w:r>
      <w:r w:rsidR="00EF5807" w:rsidRPr="00DA72FE">
        <w:rPr>
          <w:rFonts w:asciiTheme="minorEastAsia" w:hAnsiTheme="minorEastAsia" w:hint="eastAsia"/>
        </w:rPr>
        <w:t>19</w:t>
      </w:r>
      <w:r w:rsidR="003F69AE" w:rsidRPr="00DA72FE">
        <w:rPr>
          <w:rFonts w:asciiTheme="minorEastAsia" w:hAnsiTheme="minorEastAsia" w:hint="eastAsia"/>
        </w:rPr>
        <w:t>社</w:t>
      </w:r>
      <w:r w:rsidR="00BA51CA" w:rsidRPr="00DA72FE">
        <w:rPr>
          <w:rFonts w:asciiTheme="minorEastAsia" w:hAnsiTheme="minorEastAsia" w:hint="eastAsia"/>
        </w:rPr>
        <w:t xml:space="preserve"> </w:t>
      </w:r>
    </w:p>
    <w:p w:rsidR="000E0DE7" w:rsidRPr="00DA72FE" w:rsidRDefault="000E0DE7" w:rsidP="003F69AE">
      <w:pPr>
        <w:rPr>
          <w:rFonts w:asciiTheme="minorEastAsia" w:hAnsiTheme="minorEastAsia"/>
        </w:rPr>
      </w:pPr>
      <w:r w:rsidRPr="00DA72FE">
        <w:rPr>
          <w:rFonts w:asciiTheme="minorEastAsia" w:hAnsiTheme="minorEastAsia" w:hint="eastAsia"/>
        </w:rPr>
        <w:t xml:space="preserve">　　　　　③ 小間配置</w:t>
      </w:r>
    </w:p>
    <w:p w:rsidR="000E0DE7" w:rsidRPr="00DA72FE" w:rsidRDefault="000E0DE7" w:rsidP="00D45270">
      <w:pPr>
        <w:ind w:left="1365" w:hangingChars="650" w:hanging="1365"/>
        <w:rPr>
          <w:rFonts w:asciiTheme="minorEastAsia" w:hAnsiTheme="minorEastAsia"/>
        </w:rPr>
      </w:pPr>
      <w:r w:rsidRPr="00DA72FE">
        <w:rPr>
          <w:rFonts w:asciiTheme="minorEastAsia" w:hAnsiTheme="minorEastAsia" w:hint="eastAsia"/>
        </w:rPr>
        <w:t xml:space="preserve">　　　　　　・展示台のサイズ（幅140</w:t>
      </w:r>
      <w:r w:rsidR="00475BEA" w:rsidRPr="00DA72FE">
        <w:rPr>
          <w:rFonts w:asciiTheme="minorEastAsia" w:hAnsiTheme="minorEastAsia" w:hint="eastAsia"/>
        </w:rPr>
        <w:t>cm</w:t>
      </w:r>
      <w:r w:rsidRPr="00DA72FE">
        <w:rPr>
          <w:rFonts w:asciiTheme="minorEastAsia" w:hAnsiTheme="minorEastAsia" w:hint="eastAsia"/>
        </w:rPr>
        <w:t>、奥行70</w:t>
      </w:r>
      <w:r w:rsidR="00475BEA" w:rsidRPr="00DA72FE">
        <w:rPr>
          <w:rFonts w:asciiTheme="minorEastAsia" w:hAnsiTheme="minorEastAsia" w:hint="eastAsia"/>
        </w:rPr>
        <w:t>cm</w:t>
      </w:r>
      <w:r w:rsidRPr="00DA72FE">
        <w:rPr>
          <w:rFonts w:asciiTheme="minorEastAsia" w:hAnsiTheme="minorEastAsia" w:hint="eastAsia"/>
        </w:rPr>
        <w:t>、高さ</w:t>
      </w:r>
      <w:r w:rsidR="00CF6E41" w:rsidRPr="00DA72FE">
        <w:rPr>
          <w:rFonts w:asciiTheme="minorEastAsia" w:hAnsiTheme="minorEastAsia" w:hint="eastAsia"/>
        </w:rPr>
        <w:t>（上段105</w:t>
      </w:r>
      <w:r w:rsidR="00475BEA" w:rsidRPr="00DA72FE">
        <w:rPr>
          <w:rFonts w:asciiTheme="minorEastAsia" w:hAnsiTheme="minorEastAsia" w:hint="eastAsia"/>
        </w:rPr>
        <w:t>cm</w:t>
      </w:r>
      <w:r w:rsidR="00CF6E41" w:rsidRPr="00DA72FE">
        <w:rPr>
          <w:rFonts w:asciiTheme="minorEastAsia" w:hAnsiTheme="minorEastAsia" w:hint="eastAsia"/>
        </w:rPr>
        <w:t>、下段</w:t>
      </w:r>
      <w:r w:rsidR="001A7C11" w:rsidRPr="00DA72FE">
        <w:rPr>
          <w:rFonts w:asciiTheme="minorEastAsia" w:hAnsiTheme="minorEastAsia" w:hint="eastAsia"/>
        </w:rPr>
        <w:t>75</w:t>
      </w:r>
      <w:r w:rsidR="00475BEA" w:rsidRPr="00DA72FE">
        <w:rPr>
          <w:rFonts w:asciiTheme="minorEastAsia" w:hAnsiTheme="minorEastAsia" w:hint="eastAsia"/>
        </w:rPr>
        <w:t>cm</w:t>
      </w:r>
      <w:r w:rsidR="00CF6E41" w:rsidRPr="00DA72FE">
        <w:rPr>
          <w:rFonts w:asciiTheme="minorEastAsia" w:hAnsiTheme="minorEastAsia" w:hint="eastAsia"/>
        </w:rPr>
        <w:t>））</w:t>
      </w:r>
      <w:r w:rsidRPr="00DA72FE">
        <w:rPr>
          <w:rFonts w:asciiTheme="minorEastAsia" w:hAnsiTheme="minorEastAsia" w:hint="eastAsia"/>
        </w:rPr>
        <w:t>として、</w:t>
      </w:r>
      <w:r w:rsidR="00EF5807" w:rsidRPr="00DA72FE">
        <w:rPr>
          <w:rFonts w:asciiTheme="minorEastAsia" w:hAnsiTheme="minorEastAsia" w:hint="eastAsia"/>
        </w:rPr>
        <w:t>19</w:t>
      </w:r>
      <w:r w:rsidRPr="00DA72FE">
        <w:rPr>
          <w:rFonts w:asciiTheme="minorEastAsia" w:hAnsiTheme="minorEastAsia" w:hint="eastAsia"/>
        </w:rPr>
        <w:t>社分の出展事業者小間を確保すること。</w:t>
      </w:r>
    </w:p>
    <w:p w:rsidR="00FF1BF0" w:rsidRPr="00DA72FE" w:rsidRDefault="000E0DE7" w:rsidP="0074781E">
      <w:pPr>
        <w:ind w:firstLineChars="600" w:firstLine="1260"/>
        <w:rPr>
          <w:rFonts w:asciiTheme="minorEastAsia" w:hAnsiTheme="minorEastAsia"/>
        </w:rPr>
      </w:pPr>
      <w:r w:rsidRPr="00DA72FE">
        <w:rPr>
          <w:rFonts w:asciiTheme="minorEastAsia" w:hAnsiTheme="minorEastAsia" w:hint="eastAsia"/>
        </w:rPr>
        <w:t>・出展事業者の商品PRコーナーを設置すること。</w:t>
      </w:r>
    </w:p>
    <w:p w:rsidR="003927EA" w:rsidRPr="00DA72FE" w:rsidRDefault="009B67CE" w:rsidP="00787452">
      <w:pPr>
        <w:ind w:firstLineChars="500" w:firstLine="1050"/>
        <w:rPr>
          <w:rFonts w:asciiTheme="minorEastAsia" w:hAnsiTheme="minorEastAsia"/>
        </w:rPr>
      </w:pPr>
      <w:r w:rsidRPr="00DA72FE">
        <w:rPr>
          <w:rFonts w:asciiTheme="minorEastAsia" w:hAnsiTheme="minorEastAsia" w:hint="eastAsia"/>
        </w:rPr>
        <w:t xml:space="preserve">④ 高さ制限　</w:t>
      </w:r>
      <w:r w:rsidR="003927EA" w:rsidRPr="00DA72FE">
        <w:rPr>
          <w:rFonts w:asciiTheme="minorEastAsia" w:hAnsiTheme="minorEastAsia" w:hint="eastAsia"/>
        </w:rPr>
        <w:t>2.7m（セットバック1m以上確保できる箇所は3.6m）</w:t>
      </w:r>
    </w:p>
    <w:p w:rsidR="00787452" w:rsidRPr="00DA72FE" w:rsidRDefault="00787452" w:rsidP="00787452">
      <w:pPr>
        <w:ind w:firstLineChars="500" w:firstLine="1050"/>
        <w:rPr>
          <w:rFonts w:asciiTheme="minorEastAsia" w:hAnsiTheme="minorEastAsia"/>
        </w:rPr>
      </w:pPr>
      <w:r w:rsidRPr="00DA72FE">
        <w:rPr>
          <w:rFonts w:asciiTheme="minorEastAsia" w:hAnsiTheme="minorEastAsia" w:hint="eastAsia"/>
        </w:rPr>
        <w:t>⑤ 出展事業者の商品PRコーナーを設置すること。</w:t>
      </w:r>
    </w:p>
    <w:p w:rsidR="00246523" w:rsidRPr="00DA72FE" w:rsidRDefault="001F55E5" w:rsidP="00246523">
      <w:pPr>
        <w:rPr>
          <w:rFonts w:asciiTheme="minorEastAsia" w:hAnsiTheme="minorEastAsia"/>
        </w:rPr>
      </w:pPr>
      <w:r w:rsidRPr="00DA72FE">
        <w:rPr>
          <w:rFonts w:asciiTheme="minorEastAsia" w:hAnsiTheme="minorEastAsia" w:hint="eastAsia"/>
        </w:rPr>
        <w:t xml:space="preserve">　　　（ウ</w:t>
      </w:r>
      <w:r w:rsidR="000E0DE7" w:rsidRPr="00DA72FE">
        <w:rPr>
          <w:rFonts w:asciiTheme="minorEastAsia" w:hAnsiTheme="minorEastAsia" w:hint="eastAsia"/>
        </w:rPr>
        <w:t xml:space="preserve">）FOODEX　</w:t>
      </w:r>
    </w:p>
    <w:p w:rsidR="000E0DE7" w:rsidRPr="00DA72FE" w:rsidRDefault="000E0DE7" w:rsidP="000E0DE7">
      <w:pPr>
        <w:ind w:firstLineChars="500" w:firstLine="1050"/>
        <w:rPr>
          <w:rFonts w:asciiTheme="minorEastAsia" w:hAnsiTheme="minorEastAsia"/>
        </w:rPr>
      </w:pPr>
      <w:r w:rsidRPr="00DA72FE">
        <w:rPr>
          <w:rFonts w:asciiTheme="minorEastAsia" w:hAnsiTheme="minorEastAsia" w:hint="eastAsia"/>
        </w:rPr>
        <w:t xml:space="preserve">① </w:t>
      </w:r>
      <w:r w:rsidR="00E06D09" w:rsidRPr="00DA72FE">
        <w:rPr>
          <w:rFonts w:asciiTheme="minorEastAsia" w:hAnsiTheme="minorEastAsia" w:hint="eastAsia"/>
        </w:rPr>
        <w:t xml:space="preserve">出展規模　</w:t>
      </w:r>
      <w:r w:rsidR="001F55E5" w:rsidRPr="00DA72FE">
        <w:rPr>
          <w:rFonts w:asciiTheme="minorEastAsia" w:hAnsiTheme="minorEastAsia" w:hint="eastAsia"/>
        </w:rPr>
        <w:t>1</w:t>
      </w:r>
      <w:r w:rsidR="00405565" w:rsidRPr="00DA72FE">
        <w:rPr>
          <w:rFonts w:asciiTheme="minorEastAsia" w:hAnsiTheme="minorEastAsia" w:hint="eastAsia"/>
        </w:rPr>
        <w:t>2</w:t>
      </w:r>
      <w:r w:rsidRPr="00DA72FE">
        <w:rPr>
          <w:rFonts w:asciiTheme="minorEastAsia" w:hAnsiTheme="minorEastAsia" w:hint="eastAsia"/>
        </w:rPr>
        <w:t>小間</w:t>
      </w:r>
      <w:r w:rsidR="00B5360B" w:rsidRPr="00DA72FE">
        <w:rPr>
          <w:rFonts w:asciiTheme="minorEastAsia" w:hAnsiTheme="minorEastAsia" w:hint="eastAsia"/>
        </w:rPr>
        <w:t>（1小間＝横2.</w:t>
      </w:r>
      <w:r w:rsidR="00D45270" w:rsidRPr="00DA72FE">
        <w:rPr>
          <w:rFonts w:asciiTheme="minorEastAsia" w:hAnsiTheme="minorEastAsia"/>
        </w:rPr>
        <w:t>9</w:t>
      </w:r>
      <w:r w:rsidR="00B5360B" w:rsidRPr="00DA72FE">
        <w:rPr>
          <w:rFonts w:asciiTheme="minorEastAsia" w:hAnsiTheme="minorEastAsia" w:hint="eastAsia"/>
        </w:rPr>
        <w:t>7m×奥行き2.</w:t>
      </w:r>
      <w:r w:rsidR="00D45270" w:rsidRPr="00DA72FE">
        <w:rPr>
          <w:rFonts w:asciiTheme="minorEastAsia" w:hAnsiTheme="minorEastAsia"/>
        </w:rPr>
        <w:t>9</w:t>
      </w:r>
      <w:r w:rsidR="00B5360B" w:rsidRPr="00DA72FE">
        <w:rPr>
          <w:rFonts w:asciiTheme="minorEastAsia" w:hAnsiTheme="minorEastAsia" w:hint="eastAsia"/>
        </w:rPr>
        <w:t>7m）</w:t>
      </w:r>
    </w:p>
    <w:p w:rsidR="000E0DE7" w:rsidRPr="00DA72FE" w:rsidRDefault="00405565" w:rsidP="000E0DE7">
      <w:pPr>
        <w:ind w:leftChars="600" w:left="1260"/>
        <w:rPr>
          <w:rFonts w:asciiTheme="minorEastAsia" w:hAnsiTheme="minorEastAsia"/>
        </w:rPr>
      </w:pPr>
      <w:r w:rsidRPr="00DA72FE">
        <w:rPr>
          <w:rFonts w:asciiTheme="minorEastAsia" w:hAnsiTheme="minorEastAsia" w:hint="eastAsia"/>
        </w:rPr>
        <w:t>108</w:t>
      </w:r>
      <w:r w:rsidR="00552E22" w:rsidRPr="00DA72FE">
        <w:rPr>
          <w:rFonts w:asciiTheme="minorEastAsia" w:hAnsiTheme="minorEastAsia" w:hint="eastAsia"/>
        </w:rPr>
        <w:t>㎡</w:t>
      </w:r>
      <w:r w:rsidR="009C601A" w:rsidRPr="00DA72FE">
        <w:rPr>
          <w:rFonts w:asciiTheme="minorEastAsia" w:hAnsiTheme="minorEastAsia" w:hint="eastAsia"/>
        </w:rPr>
        <w:t xml:space="preserve">（縦:横 </w:t>
      </w:r>
      <w:r w:rsidR="007A7262" w:rsidRPr="00DA72FE">
        <w:rPr>
          <w:rFonts w:asciiTheme="minorEastAsia" w:hAnsiTheme="minorEastAsia" w:hint="eastAsia"/>
        </w:rPr>
        <w:t>1</w:t>
      </w:r>
      <w:r w:rsidRPr="00DA72FE">
        <w:rPr>
          <w:rFonts w:asciiTheme="minorEastAsia" w:hAnsiTheme="minorEastAsia" w:hint="eastAsia"/>
        </w:rPr>
        <w:t>2</w:t>
      </w:r>
      <w:r w:rsidR="002B4F17" w:rsidRPr="00DA72FE">
        <w:rPr>
          <w:rFonts w:asciiTheme="minorEastAsia" w:hAnsiTheme="minorEastAsia" w:hint="eastAsia"/>
        </w:rPr>
        <w:t>:</w:t>
      </w:r>
      <w:r w:rsidRPr="00DA72FE">
        <w:rPr>
          <w:rFonts w:asciiTheme="minorEastAsia" w:hAnsiTheme="minorEastAsia" w:hint="eastAsia"/>
        </w:rPr>
        <w:t>9</w:t>
      </w:r>
      <w:r w:rsidR="002B4F17" w:rsidRPr="00DA72FE">
        <w:rPr>
          <w:rFonts w:asciiTheme="minorEastAsia" w:hAnsiTheme="minorEastAsia"/>
        </w:rPr>
        <w:t>）</w:t>
      </w:r>
    </w:p>
    <w:p w:rsidR="00B2145A" w:rsidRPr="00DA72FE" w:rsidRDefault="00B2145A" w:rsidP="00B2145A">
      <w:pPr>
        <w:ind w:leftChars="600" w:left="1260"/>
        <w:rPr>
          <w:rFonts w:asciiTheme="minorEastAsia" w:hAnsiTheme="minorEastAsia"/>
        </w:rPr>
      </w:pPr>
      <w:r w:rsidRPr="00DA72FE">
        <w:rPr>
          <w:rFonts w:asciiTheme="minorEastAsia" w:hAnsiTheme="minorEastAsia" w:hint="eastAsia"/>
          <w:u w:val="single"/>
        </w:rPr>
        <w:t>4面開放を基本想定</w:t>
      </w:r>
      <w:r w:rsidR="002B4F17" w:rsidRPr="00DA72FE">
        <w:rPr>
          <w:rFonts w:asciiTheme="minorEastAsia" w:hAnsiTheme="minorEastAsia" w:hint="eastAsia"/>
          <w:u w:val="single"/>
        </w:rPr>
        <w:t>する。</w:t>
      </w:r>
      <w:r w:rsidRPr="00DA72FE">
        <w:rPr>
          <w:rFonts w:asciiTheme="minorEastAsia" w:hAnsiTheme="minorEastAsia" w:hint="eastAsia"/>
        </w:rPr>
        <w:t>但し、正式な小間の縦横比については、11月下旬頃に公表予定のため、最終的な県ブースのレイアウトは、必要に応じて適宜修正を加えること。</w:t>
      </w:r>
    </w:p>
    <w:p w:rsidR="000E0DE7" w:rsidRPr="00DA72FE" w:rsidRDefault="000E0DE7" w:rsidP="000E0DE7">
      <w:pPr>
        <w:ind w:firstLineChars="500" w:firstLine="1050"/>
        <w:rPr>
          <w:rFonts w:asciiTheme="minorEastAsia" w:hAnsiTheme="minorEastAsia"/>
        </w:rPr>
      </w:pPr>
      <w:r w:rsidRPr="00DA72FE">
        <w:rPr>
          <w:rFonts w:asciiTheme="minorEastAsia" w:hAnsiTheme="minorEastAsia" w:hint="eastAsia"/>
        </w:rPr>
        <w:t xml:space="preserve">② </w:t>
      </w:r>
      <w:r w:rsidR="00D45270" w:rsidRPr="00DA72FE">
        <w:rPr>
          <w:rFonts w:asciiTheme="minorEastAsia" w:hAnsiTheme="minorEastAsia" w:hint="eastAsia"/>
        </w:rPr>
        <w:t xml:space="preserve">出展事業者数　</w:t>
      </w:r>
      <w:r w:rsidR="00405565" w:rsidRPr="00DA72FE">
        <w:rPr>
          <w:rFonts w:asciiTheme="minorEastAsia" w:hAnsiTheme="minorEastAsia" w:hint="eastAsia"/>
        </w:rPr>
        <w:t>18</w:t>
      </w:r>
      <w:r w:rsidRPr="00DA72FE">
        <w:rPr>
          <w:rFonts w:asciiTheme="minorEastAsia" w:hAnsiTheme="minorEastAsia" w:hint="eastAsia"/>
        </w:rPr>
        <w:t>社</w:t>
      </w:r>
    </w:p>
    <w:p w:rsidR="000E0DE7" w:rsidRPr="00DA72FE" w:rsidRDefault="000E0DE7" w:rsidP="000E0DE7">
      <w:pPr>
        <w:ind w:firstLineChars="500" w:firstLine="1050"/>
        <w:rPr>
          <w:rFonts w:asciiTheme="minorEastAsia" w:hAnsiTheme="minorEastAsia"/>
        </w:rPr>
      </w:pPr>
      <w:r w:rsidRPr="00DA72FE">
        <w:rPr>
          <w:rFonts w:asciiTheme="minorEastAsia" w:hAnsiTheme="minorEastAsia" w:hint="eastAsia"/>
        </w:rPr>
        <w:t>③ 小間配置</w:t>
      </w:r>
    </w:p>
    <w:p w:rsidR="000E0DE7" w:rsidRPr="00DA72FE" w:rsidRDefault="00D45270" w:rsidP="00D160C3">
      <w:pPr>
        <w:ind w:leftChars="600" w:left="1470" w:hangingChars="100" w:hanging="210"/>
        <w:rPr>
          <w:rFonts w:asciiTheme="minorEastAsia" w:hAnsiTheme="minorEastAsia"/>
        </w:rPr>
      </w:pPr>
      <w:r w:rsidRPr="00DA72FE">
        <w:rPr>
          <w:rFonts w:asciiTheme="minorEastAsia" w:hAnsiTheme="minorEastAsia" w:hint="eastAsia"/>
        </w:rPr>
        <w:t>・展示台のサイズ（幅140cm、奥行70cm、高さ（上段105cm、下段75cm））として、</w:t>
      </w:r>
      <w:r w:rsidR="00405565" w:rsidRPr="00DA72FE">
        <w:rPr>
          <w:rFonts w:asciiTheme="minorEastAsia" w:hAnsiTheme="minorEastAsia" w:hint="eastAsia"/>
        </w:rPr>
        <w:t>18</w:t>
      </w:r>
      <w:r w:rsidRPr="00DA72FE">
        <w:rPr>
          <w:rFonts w:asciiTheme="minorEastAsia" w:hAnsiTheme="minorEastAsia" w:hint="eastAsia"/>
        </w:rPr>
        <w:t>社分の出展事業者小間を確保すること。</w:t>
      </w:r>
    </w:p>
    <w:p w:rsidR="009B67CE" w:rsidRPr="00DA72FE" w:rsidRDefault="009B67CE" w:rsidP="009B67CE">
      <w:pPr>
        <w:ind w:firstLineChars="500" w:firstLine="1050"/>
        <w:rPr>
          <w:rFonts w:asciiTheme="minorEastAsia" w:hAnsiTheme="minorEastAsia"/>
        </w:rPr>
      </w:pPr>
      <w:r w:rsidRPr="00DA72FE">
        <w:rPr>
          <w:rFonts w:asciiTheme="minorEastAsia" w:hAnsiTheme="minorEastAsia" w:hint="eastAsia"/>
        </w:rPr>
        <w:t>④ 高さ制限　5</w:t>
      </w:r>
      <w:r w:rsidR="00475BEA" w:rsidRPr="00DA72FE">
        <w:rPr>
          <w:rFonts w:asciiTheme="minorEastAsia" w:hAnsiTheme="minorEastAsia" w:hint="eastAsia"/>
        </w:rPr>
        <w:t>m</w:t>
      </w:r>
    </w:p>
    <w:p w:rsidR="00787452" w:rsidRPr="00DA72FE" w:rsidRDefault="00787452" w:rsidP="009B67CE">
      <w:pPr>
        <w:ind w:firstLineChars="500" w:firstLine="1050"/>
        <w:rPr>
          <w:rFonts w:asciiTheme="minorEastAsia" w:hAnsiTheme="minorEastAsia"/>
        </w:rPr>
      </w:pPr>
      <w:r w:rsidRPr="00DA72FE">
        <w:rPr>
          <w:rFonts w:asciiTheme="minorEastAsia" w:hAnsiTheme="minorEastAsia" w:hint="eastAsia"/>
        </w:rPr>
        <w:t>⑤ 出展事業者の商品PRコーナーを設置すること。</w:t>
      </w:r>
    </w:p>
    <w:p w:rsidR="00FF1BF0" w:rsidRPr="00DA72FE" w:rsidRDefault="00D45270" w:rsidP="007353FF">
      <w:pPr>
        <w:ind w:firstLineChars="500" w:firstLine="1050"/>
        <w:rPr>
          <w:rFonts w:asciiTheme="minorEastAsia" w:hAnsiTheme="minorEastAsia"/>
        </w:rPr>
      </w:pPr>
      <w:r w:rsidRPr="00DA72FE">
        <w:rPr>
          <w:rFonts w:asciiTheme="minorEastAsia" w:hAnsiTheme="minorEastAsia" w:hint="eastAsia"/>
        </w:rPr>
        <w:t>⑥</w:t>
      </w:r>
      <w:r w:rsidR="000E0DE7" w:rsidRPr="00DA72FE">
        <w:rPr>
          <w:rFonts w:asciiTheme="minorEastAsia" w:hAnsiTheme="minorEastAsia" w:hint="eastAsia"/>
        </w:rPr>
        <w:t xml:space="preserve"> </w:t>
      </w:r>
      <w:r w:rsidR="007353FF" w:rsidRPr="00DA72FE">
        <w:rPr>
          <w:rFonts w:asciiTheme="minorEastAsia" w:hAnsiTheme="minorEastAsia" w:hint="eastAsia"/>
        </w:rPr>
        <w:t xml:space="preserve">通訳　</w:t>
      </w:r>
      <w:r w:rsidR="000E0DE7" w:rsidRPr="00DA72FE">
        <w:rPr>
          <w:rFonts w:asciiTheme="minorEastAsia" w:hAnsiTheme="minorEastAsia" w:hint="eastAsia"/>
        </w:rPr>
        <w:t>英語</w:t>
      </w:r>
      <w:r w:rsidR="00985CFD" w:rsidRPr="00DA72FE">
        <w:rPr>
          <w:rFonts w:asciiTheme="minorEastAsia" w:hAnsiTheme="minorEastAsia" w:hint="eastAsia"/>
        </w:rPr>
        <w:t>の通訳1名、中国語の通訳1</w:t>
      </w:r>
      <w:r w:rsidR="000E0DE7" w:rsidRPr="00DA72FE">
        <w:rPr>
          <w:rFonts w:asciiTheme="minorEastAsia" w:hAnsiTheme="minorEastAsia" w:hint="eastAsia"/>
        </w:rPr>
        <w:t>名を開催期間中に常置すること。</w:t>
      </w:r>
    </w:p>
    <w:p w:rsidR="00246523" w:rsidRPr="00DA72FE" w:rsidRDefault="00246523" w:rsidP="000E0DE7">
      <w:pPr>
        <w:ind w:firstLineChars="300" w:firstLine="630"/>
        <w:rPr>
          <w:rFonts w:asciiTheme="minorEastAsia" w:hAnsiTheme="minorEastAsia"/>
        </w:rPr>
      </w:pPr>
      <w:r w:rsidRPr="00DA72FE">
        <w:rPr>
          <w:rFonts w:asciiTheme="minorEastAsia" w:hAnsiTheme="minorEastAsia" w:hint="eastAsia"/>
        </w:rPr>
        <w:t>ウ　運営管理体制</w:t>
      </w:r>
    </w:p>
    <w:p w:rsidR="00246523" w:rsidRPr="00DA72FE" w:rsidRDefault="00246523" w:rsidP="000E0DE7">
      <w:pPr>
        <w:ind w:leftChars="300" w:left="1050" w:hangingChars="200" w:hanging="420"/>
        <w:rPr>
          <w:rFonts w:asciiTheme="minorEastAsia" w:hAnsiTheme="minorEastAsia"/>
        </w:rPr>
      </w:pPr>
      <w:r w:rsidRPr="00DA72FE">
        <w:rPr>
          <w:rFonts w:asciiTheme="minorEastAsia" w:hAnsiTheme="minorEastAsia" w:hint="eastAsia"/>
        </w:rPr>
        <w:t>（ア）和歌山県及び出展事業者との連絡調整を行った上で、展示会事務局に対して、小間位置、備品の配置、設営工事及び許可申請書類等の各種申請書類を提出すること。</w:t>
      </w:r>
    </w:p>
    <w:p w:rsidR="00246523" w:rsidRPr="00DA72FE" w:rsidRDefault="00246523" w:rsidP="000E0DE7">
      <w:pPr>
        <w:ind w:leftChars="300" w:left="1050" w:hangingChars="200" w:hanging="420"/>
        <w:rPr>
          <w:rFonts w:asciiTheme="minorEastAsia" w:hAnsiTheme="minorEastAsia"/>
        </w:rPr>
      </w:pPr>
      <w:r w:rsidRPr="00DA72FE">
        <w:rPr>
          <w:rFonts w:asciiTheme="minorEastAsia" w:hAnsiTheme="minorEastAsia" w:hint="eastAsia"/>
        </w:rPr>
        <w:t>（イ）設営及び展示会開催期間中に運営管理に係る問い合わせや不測の事態が生じた場合において、速やかに現場に駆けつけ、対応できる体制であること。</w:t>
      </w:r>
    </w:p>
    <w:p w:rsidR="00246523" w:rsidRPr="00DA72FE" w:rsidRDefault="00246523" w:rsidP="000E0DE7">
      <w:pPr>
        <w:ind w:firstLineChars="300" w:firstLine="630"/>
        <w:rPr>
          <w:rFonts w:asciiTheme="minorEastAsia" w:hAnsiTheme="minorEastAsia"/>
        </w:rPr>
      </w:pPr>
      <w:r w:rsidRPr="00DA72FE">
        <w:rPr>
          <w:rFonts w:asciiTheme="minorEastAsia" w:hAnsiTheme="minorEastAsia" w:hint="eastAsia"/>
        </w:rPr>
        <w:t>エ　小間配置ならびに必要装備</w:t>
      </w:r>
    </w:p>
    <w:p w:rsidR="00246523" w:rsidRPr="00DA72FE" w:rsidRDefault="00246523" w:rsidP="000E0DE7">
      <w:pPr>
        <w:ind w:leftChars="300" w:left="1050" w:hangingChars="200" w:hanging="420"/>
        <w:rPr>
          <w:rFonts w:asciiTheme="minorEastAsia" w:hAnsiTheme="minorEastAsia"/>
        </w:rPr>
      </w:pPr>
      <w:r w:rsidRPr="00DA72FE">
        <w:rPr>
          <w:rFonts w:asciiTheme="minorEastAsia" w:hAnsiTheme="minorEastAsia" w:hint="eastAsia"/>
        </w:rPr>
        <w:t>（ア）出展事業者が商談をしやすく、かつバイヤーが各出展事業者小間に立ち寄りやすい</w:t>
      </w:r>
      <w:r w:rsidRPr="00DA72FE">
        <w:rPr>
          <w:rFonts w:asciiTheme="minorEastAsia" w:hAnsiTheme="minorEastAsia" w:hint="eastAsia"/>
        </w:rPr>
        <w:lastRenderedPageBreak/>
        <w:t>配置とすること。</w:t>
      </w:r>
      <w:r w:rsidRPr="00DA72FE">
        <w:rPr>
          <w:rFonts w:asciiTheme="minorEastAsia" w:hAnsiTheme="minorEastAsia" w:hint="eastAsia"/>
          <w:u w:val="single"/>
        </w:rPr>
        <w:t>公平な商談機会の創出のため、全ての出展事業者のブースは外側の通路に面するような小間配置とすること。</w:t>
      </w:r>
      <w:r w:rsidRPr="00DA72FE">
        <w:rPr>
          <w:rFonts w:asciiTheme="minorEastAsia" w:hAnsiTheme="minorEastAsia" w:hint="eastAsia"/>
        </w:rPr>
        <w:t>また、床面は商談に支障をきたさないようフラットにすること。</w:t>
      </w:r>
    </w:p>
    <w:p w:rsidR="00246523" w:rsidRPr="00DA72FE" w:rsidRDefault="00246523" w:rsidP="000B1C9D">
      <w:pPr>
        <w:ind w:leftChars="300" w:left="1050" w:hangingChars="200" w:hanging="420"/>
        <w:rPr>
          <w:rFonts w:asciiTheme="minorEastAsia" w:hAnsiTheme="minorEastAsia"/>
        </w:rPr>
      </w:pPr>
      <w:r w:rsidRPr="00DA72FE">
        <w:rPr>
          <w:rFonts w:asciiTheme="minorEastAsia" w:hAnsiTheme="minorEastAsia" w:hint="eastAsia"/>
        </w:rPr>
        <w:t>（イ）照明、展示台（</w:t>
      </w:r>
      <w:r w:rsidR="00CF6E41" w:rsidRPr="00DA72FE">
        <w:rPr>
          <w:rFonts w:asciiTheme="minorEastAsia" w:hAnsiTheme="minorEastAsia" w:hint="eastAsia"/>
        </w:rPr>
        <w:t>ひな壇</w:t>
      </w:r>
      <w:r w:rsidR="00D160C3" w:rsidRPr="00DA72FE">
        <w:rPr>
          <w:rFonts w:asciiTheme="minorEastAsia" w:hAnsiTheme="minorEastAsia" w:hint="eastAsia"/>
        </w:rPr>
        <w:t>中</w:t>
      </w:r>
      <w:r w:rsidR="00CF6E41" w:rsidRPr="00DA72FE">
        <w:rPr>
          <w:rFonts w:asciiTheme="minorEastAsia" w:hAnsiTheme="minorEastAsia" w:hint="eastAsia"/>
        </w:rPr>
        <w:t>棚付き）</w:t>
      </w:r>
      <w:r w:rsidRPr="00DA72FE">
        <w:rPr>
          <w:rFonts w:asciiTheme="minorEastAsia" w:hAnsiTheme="minorEastAsia" w:hint="eastAsia"/>
        </w:rPr>
        <w:t>、</w:t>
      </w:r>
      <w:r w:rsidR="000B1C9D" w:rsidRPr="00DA72FE">
        <w:rPr>
          <w:rFonts w:asciiTheme="minorEastAsia" w:hAnsiTheme="minorEastAsia" w:hint="eastAsia"/>
        </w:rPr>
        <w:t>パネル等掲示スペース（背面）、</w:t>
      </w:r>
      <w:r w:rsidRPr="00DA72FE">
        <w:rPr>
          <w:rFonts w:asciiTheme="minorEastAsia" w:hAnsiTheme="minorEastAsia" w:hint="eastAsia"/>
        </w:rPr>
        <w:t>コンセント等を備えた出展事業者小間を確保するとともに、以下に注意の上、装飾及び備品等を備えた企画にすること。</w:t>
      </w:r>
    </w:p>
    <w:p w:rsidR="00246523" w:rsidRPr="00DA72FE" w:rsidRDefault="00246523" w:rsidP="000E0DE7">
      <w:pPr>
        <w:ind w:left="1260" w:hangingChars="600" w:hanging="1260"/>
        <w:rPr>
          <w:rFonts w:asciiTheme="minorEastAsia" w:hAnsiTheme="minorEastAsia"/>
        </w:rPr>
      </w:pPr>
      <w:r w:rsidRPr="00DA72FE">
        <w:rPr>
          <w:rFonts w:asciiTheme="minorEastAsia" w:hAnsiTheme="minorEastAsia" w:hint="eastAsia"/>
        </w:rPr>
        <w:t xml:space="preserve">　　</w:t>
      </w:r>
      <w:r w:rsidR="000E0DE7" w:rsidRPr="00DA72FE">
        <w:rPr>
          <w:rFonts w:asciiTheme="minorEastAsia" w:hAnsiTheme="minorEastAsia" w:hint="eastAsia"/>
        </w:rPr>
        <w:t xml:space="preserve">　　</w:t>
      </w:r>
      <w:r w:rsidRPr="00DA72FE">
        <w:rPr>
          <w:rFonts w:asciiTheme="minorEastAsia" w:hAnsiTheme="minorEastAsia" w:hint="eastAsia"/>
        </w:rPr>
        <w:t xml:space="preserve">　・出展事業者の占有面積は出展事業者の申込み小間数に応じて均等に配分すること。</w:t>
      </w:r>
    </w:p>
    <w:p w:rsidR="00246523" w:rsidRPr="00DA72FE" w:rsidRDefault="00246523" w:rsidP="000E0DE7">
      <w:pPr>
        <w:ind w:left="1260" w:hangingChars="600" w:hanging="1260"/>
        <w:rPr>
          <w:rFonts w:asciiTheme="minorEastAsia" w:hAnsiTheme="minorEastAsia"/>
        </w:rPr>
      </w:pPr>
      <w:r w:rsidRPr="00DA72FE">
        <w:rPr>
          <w:rFonts w:asciiTheme="minorEastAsia" w:hAnsiTheme="minorEastAsia" w:hint="eastAsia"/>
        </w:rPr>
        <w:t xml:space="preserve">　　</w:t>
      </w:r>
      <w:r w:rsidR="000E0DE7" w:rsidRPr="00DA72FE">
        <w:rPr>
          <w:rFonts w:asciiTheme="minorEastAsia" w:hAnsiTheme="minorEastAsia" w:hint="eastAsia"/>
        </w:rPr>
        <w:t xml:space="preserve">　　</w:t>
      </w:r>
      <w:r w:rsidR="002C5657" w:rsidRPr="00DA72FE">
        <w:rPr>
          <w:rFonts w:asciiTheme="minorEastAsia" w:hAnsiTheme="minorEastAsia" w:hint="eastAsia"/>
        </w:rPr>
        <w:t xml:space="preserve">　・社名パネルは、和歌山県ブースと統一感のあるデザインにすること。</w:t>
      </w:r>
    </w:p>
    <w:p w:rsidR="00246523" w:rsidRPr="00DA72FE" w:rsidRDefault="00246523" w:rsidP="00246523">
      <w:pPr>
        <w:rPr>
          <w:rFonts w:asciiTheme="minorEastAsia" w:hAnsiTheme="minorEastAsia"/>
        </w:rPr>
      </w:pPr>
      <w:r w:rsidRPr="00DA72FE">
        <w:rPr>
          <w:rFonts w:asciiTheme="minorEastAsia" w:hAnsiTheme="minorEastAsia" w:hint="eastAsia"/>
        </w:rPr>
        <w:t xml:space="preserve">　　　</w:t>
      </w:r>
      <w:r w:rsidR="000E0DE7" w:rsidRPr="00DA72FE">
        <w:rPr>
          <w:rFonts w:asciiTheme="minorEastAsia" w:hAnsiTheme="minorEastAsia" w:hint="eastAsia"/>
        </w:rPr>
        <w:t xml:space="preserve">　　</w:t>
      </w:r>
      <w:r w:rsidRPr="00DA72FE">
        <w:rPr>
          <w:rFonts w:asciiTheme="minorEastAsia" w:hAnsiTheme="minorEastAsia" w:hint="eastAsia"/>
        </w:rPr>
        <w:t>・蛍光灯、スポットライト等を活用し、明るい出展事業者小間とすること。</w:t>
      </w:r>
    </w:p>
    <w:p w:rsidR="00246523" w:rsidRPr="00DA72FE" w:rsidRDefault="00246523" w:rsidP="00246523">
      <w:pPr>
        <w:rPr>
          <w:rFonts w:asciiTheme="minorEastAsia" w:hAnsiTheme="minorEastAsia"/>
        </w:rPr>
      </w:pPr>
      <w:r w:rsidRPr="00DA72FE">
        <w:rPr>
          <w:rFonts w:asciiTheme="minorEastAsia" w:hAnsiTheme="minorEastAsia" w:hint="eastAsia"/>
        </w:rPr>
        <w:t xml:space="preserve">　　</w:t>
      </w:r>
      <w:r w:rsidR="000E0DE7" w:rsidRPr="00DA72FE">
        <w:rPr>
          <w:rFonts w:asciiTheme="minorEastAsia" w:hAnsiTheme="minorEastAsia" w:hint="eastAsia"/>
        </w:rPr>
        <w:t xml:space="preserve">　　</w:t>
      </w:r>
      <w:r w:rsidRPr="00DA72FE">
        <w:rPr>
          <w:rFonts w:asciiTheme="minorEastAsia" w:hAnsiTheme="minorEastAsia" w:hint="eastAsia"/>
        </w:rPr>
        <w:t xml:space="preserve">　・照明位置、展示台仕様等は、可能な限り出展事業者の要望に応えること。</w:t>
      </w:r>
    </w:p>
    <w:p w:rsidR="00E06D09" w:rsidRPr="00DA72FE" w:rsidRDefault="00246523" w:rsidP="00677B1E">
      <w:pPr>
        <w:ind w:leftChars="300" w:left="1050" w:hangingChars="200" w:hanging="420"/>
        <w:rPr>
          <w:rFonts w:asciiTheme="minorEastAsia" w:hAnsiTheme="minorEastAsia"/>
        </w:rPr>
      </w:pPr>
      <w:r w:rsidRPr="00DA72FE">
        <w:rPr>
          <w:rFonts w:asciiTheme="minorEastAsia" w:hAnsiTheme="minorEastAsia" w:hint="eastAsia"/>
        </w:rPr>
        <w:t>（ウ）出展事業者が共同で使用するストックヤードを組み入れ、調理場の確保及び冷凍冷蔵庫（業務用）、2槽シンク等の関連備品類の設置、並びに棚等を備えた保管スペースを確保すること。</w:t>
      </w:r>
      <w:r w:rsidR="00E06D09" w:rsidRPr="00DA72FE">
        <w:rPr>
          <w:rFonts w:asciiTheme="minorEastAsia" w:hAnsiTheme="minorEastAsia" w:hint="eastAsia"/>
        </w:rPr>
        <w:t>（参考</w:t>
      </w:r>
      <w:r w:rsidR="00654BD3" w:rsidRPr="00DA72FE">
        <w:rPr>
          <w:rFonts w:asciiTheme="minorEastAsia" w:hAnsiTheme="minorEastAsia" w:hint="eastAsia"/>
        </w:rPr>
        <w:t>SMTS</w:t>
      </w:r>
      <w:r w:rsidR="00D160C3" w:rsidRPr="00DA72FE">
        <w:rPr>
          <w:rFonts w:asciiTheme="minorEastAsia" w:hAnsiTheme="minorEastAsia" w:hint="eastAsia"/>
        </w:rPr>
        <w:t>202</w:t>
      </w:r>
      <w:r w:rsidR="00EF5807" w:rsidRPr="00DA72FE">
        <w:rPr>
          <w:rFonts w:asciiTheme="minorEastAsia" w:hAnsiTheme="minorEastAsia" w:hint="eastAsia"/>
        </w:rPr>
        <w:t>4</w:t>
      </w:r>
      <w:r w:rsidR="00E06D09" w:rsidRPr="00DA72FE">
        <w:rPr>
          <w:rFonts w:asciiTheme="minorEastAsia" w:hAnsiTheme="minorEastAsia" w:hint="eastAsia"/>
        </w:rPr>
        <w:t>実績：</w:t>
      </w:r>
      <w:r w:rsidR="00C54C91" w:rsidRPr="00DA72FE">
        <w:rPr>
          <w:rFonts w:asciiTheme="minorEastAsia" w:hAnsiTheme="minorEastAsia" w:hint="eastAsia"/>
        </w:rPr>
        <w:t>4尺業務用</w:t>
      </w:r>
      <w:r w:rsidR="000958C7" w:rsidRPr="00DA72FE">
        <w:rPr>
          <w:rFonts w:asciiTheme="minorEastAsia" w:hAnsiTheme="minorEastAsia" w:hint="eastAsia"/>
        </w:rPr>
        <w:t>冷凍冷蔵庫</w:t>
      </w:r>
      <w:r w:rsidR="007D34E4" w:rsidRPr="00DA72FE">
        <w:rPr>
          <w:rFonts w:asciiTheme="minorEastAsia" w:hAnsiTheme="minorEastAsia" w:hint="eastAsia"/>
        </w:rPr>
        <w:t>（</w:t>
      </w:r>
      <w:r w:rsidR="005B1E29" w:rsidRPr="00DA72FE">
        <w:rPr>
          <w:rFonts w:asciiTheme="minorEastAsia" w:hAnsiTheme="minorEastAsia" w:hint="eastAsia"/>
        </w:rPr>
        <w:t>冷凍</w:t>
      </w:r>
      <w:r w:rsidR="00654BD3" w:rsidRPr="00DA72FE">
        <w:rPr>
          <w:rFonts w:asciiTheme="minorEastAsia" w:hAnsiTheme="minorEastAsia" w:hint="eastAsia"/>
        </w:rPr>
        <w:t>502</w:t>
      </w:r>
      <w:r w:rsidR="00DC5658" w:rsidRPr="00DA72FE">
        <w:rPr>
          <w:rFonts w:asciiTheme="minorEastAsia" w:hAnsiTheme="minorEastAsia" w:hint="eastAsia"/>
        </w:rPr>
        <w:t>ℓ</w:t>
      </w:r>
      <w:r w:rsidR="005B1E29" w:rsidRPr="00DA72FE">
        <w:rPr>
          <w:rFonts w:asciiTheme="minorEastAsia" w:hAnsiTheme="minorEastAsia" w:hint="eastAsia"/>
        </w:rPr>
        <w:t>冷蔵502ℓ</w:t>
      </w:r>
      <w:r w:rsidR="00DC5658" w:rsidRPr="00DA72FE">
        <w:rPr>
          <w:rFonts w:asciiTheme="minorEastAsia" w:hAnsiTheme="minorEastAsia" w:hint="eastAsia"/>
        </w:rPr>
        <w:t>）</w:t>
      </w:r>
      <w:r w:rsidR="00985CFD" w:rsidRPr="00DA72FE">
        <w:rPr>
          <w:rFonts w:asciiTheme="minorEastAsia" w:hAnsiTheme="minorEastAsia" w:hint="eastAsia"/>
        </w:rPr>
        <w:t>×2</w:t>
      </w:r>
      <w:r w:rsidR="00E06D09" w:rsidRPr="00DA72FE">
        <w:rPr>
          <w:rFonts w:asciiTheme="minorEastAsia" w:hAnsiTheme="minorEastAsia" w:hint="eastAsia"/>
        </w:rPr>
        <w:t>台、2</w:t>
      </w:r>
      <w:r w:rsidR="00985CFD" w:rsidRPr="00DA72FE">
        <w:rPr>
          <w:rFonts w:asciiTheme="minorEastAsia" w:hAnsiTheme="minorEastAsia" w:hint="eastAsia"/>
        </w:rPr>
        <w:t>層シンク×</w:t>
      </w:r>
      <w:r w:rsidR="005B1E29" w:rsidRPr="00DA72FE">
        <w:rPr>
          <w:rFonts w:asciiTheme="minorEastAsia" w:hAnsiTheme="minorEastAsia" w:hint="eastAsia"/>
        </w:rPr>
        <w:t>1</w:t>
      </w:r>
      <w:r w:rsidR="00E06D09" w:rsidRPr="00DA72FE">
        <w:rPr>
          <w:rFonts w:asciiTheme="minorEastAsia" w:hAnsiTheme="minorEastAsia" w:hint="eastAsia"/>
        </w:rPr>
        <w:t>台、</w:t>
      </w:r>
      <w:r w:rsidR="00985CFD" w:rsidRPr="00DA72FE">
        <w:rPr>
          <w:rFonts w:asciiTheme="minorEastAsia" w:hAnsiTheme="minorEastAsia" w:hint="eastAsia"/>
        </w:rPr>
        <w:t>手洗いシンク×</w:t>
      </w:r>
      <w:r w:rsidR="005B1E29" w:rsidRPr="00DA72FE">
        <w:rPr>
          <w:rFonts w:asciiTheme="minorEastAsia" w:hAnsiTheme="minorEastAsia" w:hint="eastAsia"/>
        </w:rPr>
        <w:t>1</w:t>
      </w:r>
      <w:r w:rsidR="000958C7" w:rsidRPr="00DA72FE">
        <w:rPr>
          <w:rFonts w:asciiTheme="minorEastAsia" w:hAnsiTheme="minorEastAsia" w:hint="eastAsia"/>
        </w:rPr>
        <w:t>台、</w:t>
      </w:r>
      <w:r w:rsidR="00985CFD" w:rsidRPr="00DA72FE">
        <w:rPr>
          <w:rFonts w:asciiTheme="minorEastAsia" w:hAnsiTheme="minorEastAsia" w:hint="eastAsia"/>
        </w:rPr>
        <w:t>会議用テーブル×2台、作業用テーブル×2台、</w:t>
      </w:r>
      <w:r w:rsidR="005B1E29" w:rsidRPr="00DA72FE">
        <w:rPr>
          <w:rFonts w:asciiTheme="minorEastAsia" w:hAnsiTheme="minorEastAsia" w:hint="eastAsia"/>
        </w:rPr>
        <w:t>折りタタミ椅子</w:t>
      </w:r>
      <w:r w:rsidR="00985CFD" w:rsidRPr="00DA72FE">
        <w:rPr>
          <w:rFonts w:asciiTheme="minorEastAsia" w:hAnsiTheme="minorEastAsia" w:hint="eastAsia"/>
        </w:rPr>
        <w:t>×</w:t>
      </w:r>
      <w:r w:rsidR="005B1E29" w:rsidRPr="00DA72FE">
        <w:rPr>
          <w:rFonts w:asciiTheme="minorEastAsia" w:hAnsiTheme="minorEastAsia" w:hint="eastAsia"/>
        </w:rPr>
        <w:t>10</w:t>
      </w:r>
      <w:r w:rsidR="00985CFD" w:rsidRPr="00DA72FE">
        <w:rPr>
          <w:rFonts w:asciiTheme="minorEastAsia" w:hAnsiTheme="minorEastAsia" w:hint="eastAsia"/>
        </w:rPr>
        <w:t>脚、スチール棚×</w:t>
      </w:r>
      <w:r w:rsidR="005B1E29" w:rsidRPr="00DA72FE">
        <w:rPr>
          <w:rFonts w:asciiTheme="minorEastAsia" w:hAnsiTheme="minorEastAsia" w:hint="eastAsia"/>
        </w:rPr>
        <w:t>3</w:t>
      </w:r>
      <w:r w:rsidR="007528B7" w:rsidRPr="00DA72FE">
        <w:rPr>
          <w:rFonts w:asciiTheme="minorEastAsia" w:hAnsiTheme="minorEastAsia" w:hint="eastAsia"/>
        </w:rPr>
        <w:t>台、</w:t>
      </w:r>
      <w:r w:rsidR="000958C7" w:rsidRPr="00DA72FE">
        <w:rPr>
          <w:rFonts w:asciiTheme="minorEastAsia" w:hAnsiTheme="minorEastAsia" w:hint="eastAsia"/>
        </w:rPr>
        <w:t>ゴ</w:t>
      </w:r>
      <w:r w:rsidR="00985CFD" w:rsidRPr="00DA72FE">
        <w:rPr>
          <w:rFonts w:asciiTheme="minorEastAsia" w:hAnsiTheme="minorEastAsia" w:hint="eastAsia"/>
        </w:rPr>
        <w:t>ミ箱(分別)×1式</w:t>
      </w:r>
      <w:r w:rsidR="007528B7" w:rsidRPr="00DA72FE">
        <w:rPr>
          <w:rFonts w:asciiTheme="minorEastAsia" w:hAnsiTheme="minorEastAsia" w:hint="eastAsia"/>
        </w:rPr>
        <w:t>）</w:t>
      </w:r>
    </w:p>
    <w:p w:rsidR="00246523" w:rsidRPr="00DA72FE" w:rsidRDefault="00DC61CE" w:rsidP="000E0DE7">
      <w:pPr>
        <w:ind w:leftChars="300" w:left="1050" w:hangingChars="200" w:hanging="420"/>
        <w:rPr>
          <w:rFonts w:asciiTheme="minorEastAsia" w:hAnsiTheme="minorEastAsia"/>
        </w:rPr>
      </w:pPr>
      <w:r w:rsidRPr="00DA72FE">
        <w:rPr>
          <w:rFonts w:asciiTheme="minorEastAsia" w:hAnsiTheme="minorEastAsia" w:hint="eastAsia"/>
        </w:rPr>
        <w:t>（エ</w:t>
      </w:r>
      <w:r w:rsidR="00246523" w:rsidRPr="00DA72FE">
        <w:rPr>
          <w:rFonts w:asciiTheme="minorEastAsia" w:hAnsiTheme="minorEastAsia" w:hint="eastAsia"/>
        </w:rPr>
        <w:t>）出展事業者が小間内で使用する上記エ（イ）の装備相当分以外で出展事業者が希望する追加什器については、出展事業者の費用負担により設置し、出展事業者から電気代、水道代等を含む経費の支払いを受けること。また、追加什器を配置した上で、十分な通路を設けること。</w:t>
      </w:r>
    </w:p>
    <w:p w:rsidR="00FF1BF0" w:rsidRPr="00DA72FE" w:rsidRDefault="00DC61CE" w:rsidP="00C82A09">
      <w:pPr>
        <w:ind w:leftChars="300" w:left="1050" w:hangingChars="200" w:hanging="420"/>
        <w:rPr>
          <w:rFonts w:asciiTheme="minorEastAsia" w:hAnsiTheme="minorEastAsia"/>
        </w:rPr>
      </w:pPr>
      <w:r w:rsidRPr="00DA72FE">
        <w:rPr>
          <w:rFonts w:asciiTheme="minorEastAsia" w:hAnsiTheme="minorEastAsia" w:hint="eastAsia"/>
        </w:rPr>
        <w:t>（オ</w:t>
      </w:r>
      <w:r w:rsidR="00246523" w:rsidRPr="00DA72FE">
        <w:rPr>
          <w:rFonts w:asciiTheme="minorEastAsia" w:hAnsiTheme="minorEastAsia" w:hint="eastAsia"/>
        </w:rPr>
        <w:t>）</w:t>
      </w:r>
      <w:r w:rsidR="00000DB3" w:rsidRPr="00DA72FE">
        <w:rPr>
          <w:rFonts w:asciiTheme="minorEastAsia" w:hAnsiTheme="minorEastAsia" w:hint="eastAsia"/>
        </w:rPr>
        <w:t>装飾工事の設置基準については、前回の</w:t>
      </w:r>
      <w:r w:rsidR="00B95C42" w:rsidRPr="00DA72FE">
        <w:rPr>
          <w:rFonts w:asciiTheme="minorEastAsia" w:hAnsiTheme="minorEastAsia" w:hint="eastAsia"/>
        </w:rPr>
        <w:t>SMTS202</w:t>
      </w:r>
      <w:r w:rsidR="007A7262" w:rsidRPr="00DA72FE">
        <w:rPr>
          <w:rFonts w:asciiTheme="minorEastAsia" w:hAnsiTheme="minorEastAsia"/>
        </w:rPr>
        <w:t>4</w:t>
      </w:r>
      <w:r w:rsidR="00000DB3" w:rsidRPr="00DA72FE">
        <w:rPr>
          <w:rFonts w:asciiTheme="minorEastAsia" w:hAnsiTheme="minorEastAsia" w:hint="eastAsia"/>
        </w:rPr>
        <w:t>「出展細則」（別添資料</w:t>
      </w:r>
      <w:r w:rsidR="00405565" w:rsidRPr="00DA72FE">
        <w:rPr>
          <w:rFonts w:asciiTheme="minorEastAsia" w:hAnsiTheme="minorEastAsia" w:hint="eastAsia"/>
        </w:rPr>
        <w:t>3</w:t>
      </w:r>
      <w:r w:rsidR="00552E22" w:rsidRPr="00DA72FE">
        <w:rPr>
          <w:rFonts w:asciiTheme="minorEastAsia" w:hAnsiTheme="minorEastAsia" w:hint="eastAsia"/>
        </w:rPr>
        <w:t>）並びに</w:t>
      </w:r>
      <w:r w:rsidR="00B95C42" w:rsidRPr="00DA72FE">
        <w:rPr>
          <w:rFonts w:asciiTheme="minorEastAsia" w:hAnsiTheme="minorEastAsia" w:hint="eastAsia"/>
        </w:rPr>
        <w:t>FOODEX JAPAN</w:t>
      </w:r>
      <w:r w:rsidR="007A7262" w:rsidRPr="00DA72FE">
        <w:rPr>
          <w:rFonts w:asciiTheme="minorEastAsia" w:hAnsiTheme="minorEastAsia"/>
        </w:rPr>
        <w:t xml:space="preserve"> </w:t>
      </w:r>
      <w:r w:rsidR="00B95C42" w:rsidRPr="00DA72FE">
        <w:rPr>
          <w:rFonts w:asciiTheme="minorEastAsia" w:hAnsiTheme="minorEastAsia" w:hint="eastAsia"/>
        </w:rPr>
        <w:t>2</w:t>
      </w:r>
      <w:r w:rsidR="00D160C3" w:rsidRPr="00DA72FE">
        <w:rPr>
          <w:rFonts w:asciiTheme="minorEastAsia" w:hAnsiTheme="minorEastAsia" w:hint="eastAsia"/>
        </w:rPr>
        <w:t>02</w:t>
      </w:r>
      <w:r w:rsidR="007A7262" w:rsidRPr="00DA72FE">
        <w:rPr>
          <w:rFonts w:asciiTheme="minorEastAsia" w:hAnsiTheme="minorEastAsia"/>
        </w:rPr>
        <w:t>4</w:t>
      </w:r>
      <w:r w:rsidR="00000DB3" w:rsidRPr="00DA72FE">
        <w:rPr>
          <w:rFonts w:asciiTheme="minorEastAsia" w:hAnsiTheme="minorEastAsia" w:hint="eastAsia"/>
        </w:rPr>
        <w:t>「出展の手引」（別添資料</w:t>
      </w:r>
      <w:r w:rsidR="00405565" w:rsidRPr="00DA72FE">
        <w:rPr>
          <w:rFonts w:asciiTheme="minorEastAsia" w:hAnsiTheme="minorEastAsia" w:hint="eastAsia"/>
        </w:rPr>
        <w:t>4</w:t>
      </w:r>
      <w:r w:rsidR="00000DB3" w:rsidRPr="00DA72FE">
        <w:rPr>
          <w:rFonts w:asciiTheme="minorEastAsia" w:hAnsiTheme="minorEastAsia" w:hint="eastAsia"/>
        </w:rPr>
        <w:t>）を参考にすること。ただし、今年度の設置基準については、SMTSは</w:t>
      </w:r>
      <w:r w:rsidR="0092475D" w:rsidRPr="00DA72FE">
        <w:rPr>
          <w:rFonts w:asciiTheme="minorEastAsia" w:hAnsiTheme="minorEastAsia" w:hint="eastAsia"/>
        </w:rPr>
        <w:t>10</w:t>
      </w:r>
      <w:r w:rsidR="00000DB3" w:rsidRPr="00DA72FE">
        <w:rPr>
          <w:rFonts w:asciiTheme="minorEastAsia" w:hAnsiTheme="minorEastAsia" w:hint="eastAsia"/>
        </w:rPr>
        <w:t>月上旬頃、FOODEXは</w:t>
      </w:r>
      <w:r w:rsidR="007D6C7A" w:rsidRPr="00DA72FE">
        <w:rPr>
          <w:rFonts w:asciiTheme="minorEastAsia" w:hAnsiTheme="minorEastAsia" w:hint="eastAsia"/>
        </w:rPr>
        <w:t>11</w:t>
      </w:r>
      <w:r w:rsidRPr="00DA72FE">
        <w:rPr>
          <w:rFonts w:asciiTheme="minorEastAsia" w:hAnsiTheme="minorEastAsia" w:hint="eastAsia"/>
        </w:rPr>
        <w:t>月</w:t>
      </w:r>
      <w:r w:rsidR="007D6C7A" w:rsidRPr="00DA72FE">
        <w:rPr>
          <w:rFonts w:asciiTheme="minorEastAsia" w:hAnsiTheme="minorEastAsia" w:hint="eastAsia"/>
        </w:rPr>
        <w:t>下旬</w:t>
      </w:r>
      <w:r w:rsidRPr="00DA72FE">
        <w:rPr>
          <w:rFonts w:asciiTheme="minorEastAsia" w:hAnsiTheme="minorEastAsia" w:hint="eastAsia"/>
        </w:rPr>
        <w:t>頃に公表されることから、</w:t>
      </w:r>
      <w:r w:rsidR="00552E22" w:rsidRPr="00DA72FE">
        <w:rPr>
          <w:rFonts w:asciiTheme="minorEastAsia" w:hAnsiTheme="minorEastAsia" w:hint="eastAsia"/>
        </w:rPr>
        <w:t>上記エ</w:t>
      </w:r>
      <w:r w:rsidRPr="00DA72FE">
        <w:rPr>
          <w:rFonts w:asciiTheme="minorEastAsia" w:hAnsiTheme="minorEastAsia" w:hint="eastAsia"/>
        </w:rPr>
        <w:t>（ア）～（エ</w:t>
      </w:r>
      <w:r w:rsidR="00DC5658" w:rsidRPr="00DA72FE">
        <w:rPr>
          <w:rFonts w:asciiTheme="minorEastAsia" w:hAnsiTheme="minorEastAsia" w:hint="eastAsia"/>
        </w:rPr>
        <w:t>）の装飾について</w:t>
      </w:r>
      <w:r w:rsidR="00000DB3" w:rsidRPr="00DA72FE">
        <w:rPr>
          <w:rFonts w:asciiTheme="minorEastAsia" w:hAnsiTheme="minorEastAsia" w:hint="eastAsia"/>
        </w:rPr>
        <w:t>は、最終的に公表される当該設置基準を満たすものであること。</w:t>
      </w:r>
    </w:p>
    <w:p w:rsidR="00246523" w:rsidRPr="00DA72FE" w:rsidRDefault="007A7262" w:rsidP="000E0DE7">
      <w:pPr>
        <w:ind w:firstLineChars="300" w:firstLine="630"/>
        <w:rPr>
          <w:rFonts w:asciiTheme="minorEastAsia" w:hAnsiTheme="minorEastAsia"/>
        </w:rPr>
      </w:pPr>
      <w:r w:rsidRPr="00DA72FE">
        <w:rPr>
          <w:rFonts w:asciiTheme="minorEastAsia" w:hAnsiTheme="minorEastAsia" w:hint="eastAsia"/>
        </w:rPr>
        <w:t>オ</w:t>
      </w:r>
      <w:r w:rsidR="00246523" w:rsidRPr="00DA72FE">
        <w:rPr>
          <w:rFonts w:asciiTheme="minorEastAsia" w:hAnsiTheme="minorEastAsia" w:hint="eastAsia"/>
        </w:rPr>
        <w:t xml:space="preserve">　バイヤー向け出展事業者チラシの作成</w:t>
      </w:r>
    </w:p>
    <w:p w:rsidR="00246523" w:rsidRPr="00DA72FE" w:rsidRDefault="00246523" w:rsidP="000E0DE7">
      <w:pPr>
        <w:ind w:firstLineChars="300" w:firstLine="630"/>
        <w:rPr>
          <w:rFonts w:asciiTheme="minorEastAsia" w:hAnsiTheme="minorEastAsia"/>
        </w:rPr>
      </w:pPr>
      <w:r w:rsidRPr="00DA72FE">
        <w:rPr>
          <w:rFonts w:asciiTheme="minorEastAsia" w:hAnsiTheme="minorEastAsia" w:hint="eastAsia"/>
        </w:rPr>
        <w:t>（ア）和歌山県ブースの出展事業者を紹介するチラシを作成すること。</w:t>
      </w:r>
    </w:p>
    <w:p w:rsidR="00D25481" w:rsidRPr="00DA72FE" w:rsidRDefault="00246523" w:rsidP="00F6275A">
      <w:pPr>
        <w:ind w:firstLineChars="300" w:firstLine="630"/>
        <w:rPr>
          <w:rFonts w:asciiTheme="minorEastAsia" w:hAnsiTheme="minorEastAsia"/>
        </w:rPr>
      </w:pPr>
      <w:r w:rsidRPr="00DA72FE">
        <w:rPr>
          <w:rFonts w:asciiTheme="minorEastAsia" w:hAnsiTheme="minorEastAsia" w:hint="eastAsia"/>
        </w:rPr>
        <w:t>（イ）チラシは、和歌山県ブースと統一感のあるデザインにすること。</w:t>
      </w:r>
    </w:p>
    <w:p w:rsidR="00246523" w:rsidRPr="00DA72FE" w:rsidRDefault="00246523" w:rsidP="000E0DE7">
      <w:pPr>
        <w:ind w:firstLineChars="300" w:firstLine="630"/>
        <w:rPr>
          <w:rFonts w:asciiTheme="minorEastAsia" w:hAnsiTheme="minorEastAsia"/>
        </w:rPr>
      </w:pPr>
      <w:r w:rsidRPr="00DA72FE">
        <w:rPr>
          <w:rFonts w:asciiTheme="minorEastAsia" w:hAnsiTheme="minorEastAsia" w:hint="eastAsia"/>
        </w:rPr>
        <w:t>（ウ）チラシには以下の内容を記載すること。</w:t>
      </w:r>
    </w:p>
    <w:p w:rsidR="006C5E72" w:rsidRPr="00DA72FE" w:rsidRDefault="00246523" w:rsidP="006C5E72">
      <w:pPr>
        <w:ind w:leftChars="200" w:left="1050" w:hangingChars="300" w:hanging="630"/>
        <w:rPr>
          <w:rFonts w:asciiTheme="minorEastAsia" w:hAnsiTheme="minorEastAsia"/>
        </w:rPr>
      </w:pPr>
      <w:r w:rsidRPr="00DA72FE">
        <w:rPr>
          <w:rFonts w:asciiTheme="minorEastAsia" w:hAnsiTheme="minorEastAsia" w:hint="eastAsia"/>
        </w:rPr>
        <w:t xml:space="preserve">　　　・出展事業者名、取扱商品名、</w:t>
      </w:r>
      <w:r w:rsidR="007E2A92" w:rsidRPr="00DA72FE">
        <w:rPr>
          <w:rFonts w:asciiTheme="minorEastAsia" w:hAnsiTheme="minorEastAsia" w:hint="eastAsia"/>
        </w:rPr>
        <w:t>商品説明、</w:t>
      </w:r>
      <w:r w:rsidRPr="00DA72FE">
        <w:rPr>
          <w:rFonts w:asciiTheme="minorEastAsia" w:hAnsiTheme="minorEastAsia" w:hint="eastAsia"/>
        </w:rPr>
        <w:t>商品画像、住所、電話番号</w:t>
      </w:r>
      <w:r w:rsidR="00856275" w:rsidRPr="00DA72FE">
        <w:rPr>
          <w:rFonts w:asciiTheme="minorEastAsia" w:hAnsiTheme="minorEastAsia" w:hint="eastAsia"/>
        </w:rPr>
        <w:t>、QRコード</w:t>
      </w:r>
    </w:p>
    <w:p w:rsidR="00246523" w:rsidRPr="00DA72FE" w:rsidRDefault="00246523" w:rsidP="00246523">
      <w:pPr>
        <w:rPr>
          <w:rFonts w:asciiTheme="minorEastAsia" w:hAnsiTheme="minorEastAsia"/>
        </w:rPr>
      </w:pPr>
      <w:r w:rsidRPr="00DA72FE">
        <w:rPr>
          <w:rFonts w:asciiTheme="minorEastAsia" w:hAnsiTheme="minorEastAsia" w:hint="eastAsia"/>
        </w:rPr>
        <w:t xml:space="preserve">　</w:t>
      </w:r>
      <w:r w:rsidR="000E0DE7" w:rsidRPr="00DA72FE">
        <w:rPr>
          <w:rFonts w:asciiTheme="minorEastAsia" w:hAnsiTheme="minorEastAsia" w:hint="eastAsia"/>
        </w:rPr>
        <w:t xml:space="preserve">　　</w:t>
      </w:r>
      <w:r w:rsidRPr="00DA72FE">
        <w:rPr>
          <w:rFonts w:asciiTheme="minorEastAsia" w:hAnsiTheme="minorEastAsia" w:hint="eastAsia"/>
        </w:rPr>
        <w:t xml:space="preserve">　　・全体図面、和歌山県ブース内小間配置図、和歌山県ブースの小間番号</w:t>
      </w:r>
    </w:p>
    <w:p w:rsidR="00246523" w:rsidRPr="00DA72FE" w:rsidRDefault="00246523" w:rsidP="000E0DE7">
      <w:pPr>
        <w:ind w:leftChars="300" w:left="840" w:hangingChars="100" w:hanging="210"/>
        <w:rPr>
          <w:rFonts w:asciiTheme="minorEastAsia" w:hAnsiTheme="minorEastAsia"/>
        </w:rPr>
      </w:pPr>
      <w:r w:rsidRPr="00DA72FE">
        <w:rPr>
          <w:rFonts w:asciiTheme="minorEastAsia" w:hAnsiTheme="minorEastAsia" w:hint="eastAsia"/>
        </w:rPr>
        <w:t>（エ）サイズは日本産業規格Ａ４とし、コート紙による両面４色フルカラー印刷とすること。</w:t>
      </w:r>
    </w:p>
    <w:p w:rsidR="00BB0DCA" w:rsidRPr="00DA72FE" w:rsidRDefault="00246523" w:rsidP="00BB0DCA">
      <w:pPr>
        <w:ind w:leftChars="300" w:left="1050" w:hangingChars="200" w:hanging="420"/>
        <w:rPr>
          <w:rFonts w:asciiTheme="minorEastAsia" w:hAnsiTheme="minorEastAsia"/>
        </w:rPr>
      </w:pPr>
      <w:r w:rsidRPr="00DA72FE">
        <w:rPr>
          <w:rFonts w:asciiTheme="minorEastAsia" w:hAnsiTheme="minorEastAsia" w:hint="eastAsia"/>
        </w:rPr>
        <w:t>（オ）</w:t>
      </w:r>
      <w:r w:rsidR="00BB0DCA" w:rsidRPr="00DA72FE">
        <w:rPr>
          <w:rFonts w:asciiTheme="minorEastAsia" w:hAnsiTheme="minorEastAsia" w:hint="eastAsia"/>
        </w:rPr>
        <w:t>SMTSは</w:t>
      </w:r>
      <w:r w:rsidR="005B1E29" w:rsidRPr="00DA72FE">
        <w:rPr>
          <w:rFonts w:asciiTheme="minorEastAsia" w:hAnsiTheme="minorEastAsia" w:hint="eastAsia"/>
        </w:rPr>
        <w:t>3,0</w:t>
      </w:r>
      <w:r w:rsidR="00CC138F" w:rsidRPr="00DA72FE">
        <w:rPr>
          <w:rFonts w:asciiTheme="minorEastAsia" w:hAnsiTheme="minorEastAsia" w:hint="eastAsia"/>
        </w:rPr>
        <w:t>00</w:t>
      </w:r>
      <w:r w:rsidR="00BB0DCA" w:rsidRPr="00DA72FE">
        <w:rPr>
          <w:rFonts w:asciiTheme="minorEastAsia" w:hAnsiTheme="minorEastAsia" w:hint="eastAsia"/>
        </w:rPr>
        <w:t>枚</w:t>
      </w:r>
      <w:r w:rsidR="00364F6D" w:rsidRPr="00DA72FE">
        <w:rPr>
          <w:rFonts w:asciiTheme="minorEastAsia" w:hAnsiTheme="minorEastAsia" w:hint="eastAsia"/>
        </w:rPr>
        <w:t>を</w:t>
      </w:r>
      <w:r w:rsidR="00BB0DCA" w:rsidRPr="00DA72FE">
        <w:rPr>
          <w:rFonts w:asciiTheme="minorEastAsia" w:hAnsiTheme="minorEastAsia" w:hint="eastAsia"/>
        </w:rPr>
        <w:t>作成し、三つ折りの上、</w:t>
      </w:r>
      <w:r w:rsidR="00BB0DCA" w:rsidRPr="00DA72FE">
        <w:rPr>
          <w:rFonts w:asciiTheme="minorEastAsia" w:hAnsiTheme="minorEastAsia"/>
        </w:rPr>
        <w:t>2</w:t>
      </w:r>
      <w:r w:rsidR="007A7262" w:rsidRPr="00DA72FE">
        <w:rPr>
          <w:rFonts w:asciiTheme="minorEastAsia" w:hAnsiTheme="minorEastAsia" w:hint="eastAsia"/>
        </w:rPr>
        <w:t>,</w:t>
      </w:r>
      <w:r w:rsidR="005B1E29" w:rsidRPr="00DA72FE">
        <w:rPr>
          <w:rFonts w:asciiTheme="minorEastAsia" w:hAnsiTheme="minorEastAsia" w:hint="eastAsia"/>
        </w:rPr>
        <w:t>7</w:t>
      </w:r>
      <w:r w:rsidR="00CC138F" w:rsidRPr="00DA72FE">
        <w:rPr>
          <w:rFonts w:asciiTheme="minorEastAsia" w:hAnsiTheme="minorEastAsia" w:hint="eastAsia"/>
        </w:rPr>
        <w:t>00</w:t>
      </w:r>
      <w:r w:rsidR="00BB0DCA" w:rsidRPr="00DA72FE">
        <w:rPr>
          <w:rFonts w:asciiTheme="minorEastAsia" w:hAnsiTheme="minorEastAsia" w:hint="eastAsia"/>
        </w:rPr>
        <w:t>枚を</w:t>
      </w:r>
      <w:r w:rsidR="00922E19" w:rsidRPr="00DA72FE">
        <w:rPr>
          <w:rFonts w:asciiTheme="minorEastAsia" w:hAnsiTheme="minorEastAsia" w:hint="eastAsia"/>
        </w:rPr>
        <w:t>12月下</w:t>
      </w:r>
      <w:r w:rsidR="00BB0DCA" w:rsidRPr="00DA72FE">
        <w:rPr>
          <w:rFonts w:asciiTheme="minorEastAsia" w:hAnsiTheme="minorEastAsia" w:hint="eastAsia"/>
        </w:rPr>
        <w:t>旬までに和歌山県庁へ</w:t>
      </w:r>
      <w:r w:rsidR="00364F6D" w:rsidRPr="00DA72FE">
        <w:rPr>
          <w:rFonts w:asciiTheme="minorEastAsia" w:hAnsiTheme="minorEastAsia" w:hint="eastAsia"/>
        </w:rPr>
        <w:t>、</w:t>
      </w:r>
      <w:r w:rsidR="00922E19" w:rsidRPr="00DA72FE">
        <w:rPr>
          <w:rFonts w:asciiTheme="minorEastAsia" w:hAnsiTheme="minorEastAsia" w:hint="eastAsia"/>
        </w:rPr>
        <w:t>3</w:t>
      </w:r>
      <w:r w:rsidR="00BB0DCA" w:rsidRPr="00DA72FE">
        <w:rPr>
          <w:rFonts w:asciiTheme="minorEastAsia" w:hAnsiTheme="minorEastAsia" w:hint="eastAsia"/>
        </w:rPr>
        <w:t>00枚を2</w:t>
      </w:r>
      <w:r w:rsidR="00BB0DCA" w:rsidRPr="00DA72FE">
        <w:rPr>
          <w:rFonts w:asciiTheme="minorEastAsia" w:hAnsiTheme="minorEastAsia"/>
        </w:rPr>
        <w:t>月</w:t>
      </w:r>
      <w:r w:rsidR="007A7262" w:rsidRPr="00DA72FE">
        <w:rPr>
          <w:rFonts w:asciiTheme="minorEastAsia" w:hAnsiTheme="minorEastAsia" w:hint="eastAsia"/>
        </w:rPr>
        <w:t>11</w:t>
      </w:r>
      <w:r w:rsidR="00BB0DCA" w:rsidRPr="00DA72FE">
        <w:rPr>
          <w:rFonts w:asciiTheme="minorEastAsia" w:hAnsiTheme="minorEastAsia" w:hint="eastAsia"/>
        </w:rPr>
        <w:t>日（火）に開催会場へ納品すること。</w:t>
      </w:r>
    </w:p>
    <w:p w:rsidR="00BB0DCA" w:rsidRPr="00DA72FE" w:rsidRDefault="007A7262" w:rsidP="00BB0DCA">
      <w:pPr>
        <w:ind w:leftChars="300" w:left="1050" w:hangingChars="200" w:hanging="420"/>
        <w:rPr>
          <w:rFonts w:asciiTheme="minorEastAsia" w:hAnsiTheme="minorEastAsia"/>
        </w:rPr>
      </w:pPr>
      <w:r w:rsidRPr="00DA72FE">
        <w:rPr>
          <w:rFonts w:asciiTheme="minorEastAsia" w:hAnsiTheme="minorEastAsia" w:hint="eastAsia"/>
        </w:rPr>
        <w:t>（カ</w:t>
      </w:r>
      <w:r w:rsidR="00BB0DCA" w:rsidRPr="00DA72FE">
        <w:rPr>
          <w:rFonts w:asciiTheme="minorEastAsia" w:hAnsiTheme="minorEastAsia" w:hint="eastAsia"/>
        </w:rPr>
        <w:t>）FOODEXは</w:t>
      </w:r>
      <w:r w:rsidR="00405565" w:rsidRPr="00DA72FE">
        <w:rPr>
          <w:rFonts w:asciiTheme="minorEastAsia" w:hAnsiTheme="minorEastAsia" w:hint="eastAsia"/>
        </w:rPr>
        <w:t>3,0</w:t>
      </w:r>
      <w:r w:rsidR="00CC138F" w:rsidRPr="00DA72FE">
        <w:rPr>
          <w:rFonts w:asciiTheme="minorEastAsia" w:hAnsiTheme="minorEastAsia" w:hint="eastAsia"/>
        </w:rPr>
        <w:t>00</w:t>
      </w:r>
      <w:r w:rsidR="00BB0DCA" w:rsidRPr="00DA72FE">
        <w:rPr>
          <w:rFonts w:asciiTheme="minorEastAsia" w:hAnsiTheme="minorEastAsia" w:hint="eastAsia"/>
        </w:rPr>
        <w:t>枚</w:t>
      </w:r>
      <w:r w:rsidR="00364F6D" w:rsidRPr="00DA72FE">
        <w:rPr>
          <w:rFonts w:asciiTheme="minorEastAsia" w:hAnsiTheme="minorEastAsia" w:hint="eastAsia"/>
        </w:rPr>
        <w:t>を</w:t>
      </w:r>
      <w:r w:rsidR="00BB0DCA" w:rsidRPr="00DA72FE">
        <w:rPr>
          <w:rFonts w:asciiTheme="minorEastAsia" w:hAnsiTheme="minorEastAsia" w:hint="eastAsia"/>
        </w:rPr>
        <w:t>作成し、三つ折りの上、</w:t>
      </w:r>
      <w:r w:rsidRPr="00DA72FE">
        <w:rPr>
          <w:rFonts w:asciiTheme="minorEastAsia" w:hAnsiTheme="minorEastAsia" w:hint="eastAsia"/>
        </w:rPr>
        <w:t>2,</w:t>
      </w:r>
      <w:r w:rsidR="00405565" w:rsidRPr="00DA72FE">
        <w:rPr>
          <w:rFonts w:asciiTheme="minorEastAsia" w:hAnsiTheme="minorEastAsia" w:hint="eastAsia"/>
        </w:rPr>
        <w:t>6</w:t>
      </w:r>
      <w:r w:rsidR="00CC138F" w:rsidRPr="00DA72FE">
        <w:rPr>
          <w:rFonts w:asciiTheme="minorEastAsia" w:hAnsiTheme="minorEastAsia" w:hint="eastAsia"/>
        </w:rPr>
        <w:t>00</w:t>
      </w:r>
      <w:r w:rsidR="00BB0DCA" w:rsidRPr="00DA72FE">
        <w:rPr>
          <w:rFonts w:asciiTheme="minorEastAsia" w:hAnsiTheme="minorEastAsia" w:hint="eastAsia"/>
        </w:rPr>
        <w:t>枚を</w:t>
      </w:r>
      <w:r w:rsidR="00922E19" w:rsidRPr="00DA72FE">
        <w:rPr>
          <w:rFonts w:asciiTheme="minorEastAsia" w:hAnsiTheme="minorEastAsia" w:hint="eastAsia"/>
        </w:rPr>
        <w:t>1月下</w:t>
      </w:r>
      <w:r w:rsidR="00BB0DCA" w:rsidRPr="00DA72FE">
        <w:rPr>
          <w:rFonts w:asciiTheme="minorEastAsia" w:hAnsiTheme="minorEastAsia" w:hint="eastAsia"/>
        </w:rPr>
        <w:t>旬までに和歌山県庁へ</w:t>
      </w:r>
      <w:r w:rsidR="00364F6D" w:rsidRPr="00DA72FE">
        <w:rPr>
          <w:rFonts w:asciiTheme="minorEastAsia" w:hAnsiTheme="minorEastAsia" w:hint="eastAsia"/>
        </w:rPr>
        <w:t>、</w:t>
      </w:r>
      <w:r w:rsidR="00922E19" w:rsidRPr="00DA72FE">
        <w:rPr>
          <w:rFonts w:asciiTheme="minorEastAsia" w:hAnsiTheme="minorEastAsia" w:hint="eastAsia"/>
        </w:rPr>
        <w:t>4</w:t>
      </w:r>
      <w:r w:rsidR="00BB0DCA" w:rsidRPr="00DA72FE">
        <w:rPr>
          <w:rFonts w:asciiTheme="minorEastAsia" w:hAnsiTheme="minorEastAsia" w:hint="eastAsia"/>
        </w:rPr>
        <w:t>00枚を3</w:t>
      </w:r>
      <w:r w:rsidR="00BB0DCA" w:rsidRPr="00DA72FE">
        <w:rPr>
          <w:rFonts w:asciiTheme="minorEastAsia" w:hAnsiTheme="minorEastAsia"/>
        </w:rPr>
        <w:t>月</w:t>
      </w:r>
      <w:r w:rsidRPr="00DA72FE">
        <w:rPr>
          <w:rFonts w:asciiTheme="minorEastAsia" w:hAnsiTheme="minorEastAsia" w:hint="eastAsia"/>
        </w:rPr>
        <w:t>10</w:t>
      </w:r>
      <w:r w:rsidR="00BB0DCA" w:rsidRPr="00DA72FE">
        <w:rPr>
          <w:rFonts w:asciiTheme="minorEastAsia" w:hAnsiTheme="minorEastAsia" w:hint="eastAsia"/>
        </w:rPr>
        <w:t>日（月）に開催会場へ納品すること。</w:t>
      </w:r>
    </w:p>
    <w:p w:rsidR="00246523" w:rsidRPr="00DA72FE" w:rsidRDefault="007A7262" w:rsidP="000E0DE7">
      <w:pPr>
        <w:ind w:firstLineChars="300" w:firstLine="630"/>
        <w:rPr>
          <w:rFonts w:asciiTheme="minorEastAsia" w:hAnsiTheme="minorEastAsia"/>
        </w:rPr>
      </w:pPr>
      <w:r w:rsidRPr="00DA72FE">
        <w:rPr>
          <w:rFonts w:asciiTheme="minorEastAsia" w:hAnsiTheme="minorEastAsia" w:hint="eastAsia"/>
        </w:rPr>
        <w:t>カ</w:t>
      </w:r>
      <w:r w:rsidR="00246523" w:rsidRPr="00DA72FE">
        <w:rPr>
          <w:rFonts w:asciiTheme="minorEastAsia" w:hAnsiTheme="minorEastAsia" w:hint="eastAsia"/>
        </w:rPr>
        <w:t xml:space="preserve">　費用負担　　</w:t>
      </w:r>
    </w:p>
    <w:p w:rsidR="00FF1BF0" w:rsidRPr="00DA72FE" w:rsidRDefault="0015372B" w:rsidP="00C82A09">
      <w:pPr>
        <w:ind w:leftChars="400" w:left="840"/>
        <w:rPr>
          <w:rFonts w:asciiTheme="minorEastAsia" w:hAnsiTheme="minorEastAsia"/>
        </w:rPr>
      </w:pPr>
      <w:r w:rsidRPr="00DA72FE">
        <w:rPr>
          <w:rFonts w:asciiTheme="minorEastAsia" w:hAnsiTheme="minorEastAsia" w:hint="eastAsia"/>
        </w:rPr>
        <w:t>上記エ（エ</w:t>
      </w:r>
      <w:r w:rsidR="00246523" w:rsidRPr="00DA72FE">
        <w:rPr>
          <w:rFonts w:asciiTheme="minorEastAsia" w:hAnsiTheme="minorEastAsia" w:hint="eastAsia"/>
        </w:rPr>
        <w:t>）に記載する追加什器に関連する費用以外のすべての装飾、備品、電気代、</w:t>
      </w:r>
      <w:r w:rsidR="00246523" w:rsidRPr="00DA72FE">
        <w:rPr>
          <w:rFonts w:asciiTheme="minorEastAsia" w:hAnsiTheme="minorEastAsia" w:hint="eastAsia"/>
        </w:rPr>
        <w:lastRenderedPageBreak/>
        <w:t>水道代、会期中の小間内清掃・ゴミ処理代及び搬入出等を含む経費の支払いを行うこと。</w:t>
      </w:r>
    </w:p>
    <w:p w:rsidR="00246523" w:rsidRPr="00DA72FE" w:rsidRDefault="00F91B17" w:rsidP="000E0DE7">
      <w:pPr>
        <w:ind w:firstLineChars="300" w:firstLine="630"/>
        <w:rPr>
          <w:rFonts w:asciiTheme="minorEastAsia" w:hAnsiTheme="minorEastAsia"/>
        </w:rPr>
      </w:pPr>
      <w:r w:rsidRPr="00DA72FE">
        <w:rPr>
          <w:rFonts w:asciiTheme="minorEastAsia" w:hAnsiTheme="minorEastAsia" w:hint="eastAsia"/>
        </w:rPr>
        <w:t>キ</w:t>
      </w:r>
      <w:r w:rsidR="00114C8D" w:rsidRPr="00DA72FE">
        <w:rPr>
          <w:rFonts w:asciiTheme="minorEastAsia" w:hAnsiTheme="minorEastAsia" w:hint="eastAsia"/>
        </w:rPr>
        <w:t xml:space="preserve">　留意事項</w:t>
      </w:r>
    </w:p>
    <w:p w:rsidR="00114C8D" w:rsidRPr="00DA72FE" w:rsidRDefault="00114C8D" w:rsidP="00114C8D">
      <w:pPr>
        <w:ind w:leftChars="300" w:left="1050" w:hangingChars="200" w:hanging="420"/>
        <w:rPr>
          <w:rFonts w:asciiTheme="minorEastAsia" w:hAnsiTheme="minorEastAsia"/>
        </w:rPr>
      </w:pPr>
      <w:r w:rsidRPr="00DA72FE">
        <w:rPr>
          <w:rFonts w:asciiTheme="minorEastAsia" w:hAnsiTheme="minorEastAsia" w:hint="eastAsia"/>
        </w:rPr>
        <w:t>（ア）</w:t>
      </w:r>
      <w:r w:rsidR="0018697C" w:rsidRPr="00DA72FE">
        <w:rPr>
          <w:rFonts w:asciiTheme="minorEastAsia" w:hAnsiTheme="minorEastAsia" w:hint="eastAsia"/>
        </w:rPr>
        <w:t>各展示会の出展事業者数及び小間数については、今後</w:t>
      </w:r>
      <w:r w:rsidR="00405565" w:rsidRPr="00DA72FE">
        <w:rPr>
          <w:rFonts w:asciiTheme="minorEastAsia" w:hAnsiTheme="minorEastAsia" w:hint="eastAsia"/>
        </w:rPr>
        <w:t>若干の</w:t>
      </w:r>
      <w:r w:rsidR="0018697C" w:rsidRPr="00DA72FE">
        <w:rPr>
          <w:rFonts w:asciiTheme="minorEastAsia" w:hAnsiTheme="minorEastAsia" w:hint="eastAsia"/>
        </w:rPr>
        <w:t>変更</w:t>
      </w:r>
      <w:r w:rsidR="00405565" w:rsidRPr="00DA72FE">
        <w:rPr>
          <w:rFonts w:asciiTheme="minorEastAsia" w:hAnsiTheme="minorEastAsia" w:hint="eastAsia"/>
        </w:rPr>
        <w:t>が発生</w:t>
      </w:r>
      <w:r w:rsidR="0018697C" w:rsidRPr="00DA72FE">
        <w:rPr>
          <w:rFonts w:asciiTheme="minorEastAsia" w:hAnsiTheme="minorEastAsia" w:hint="eastAsia"/>
        </w:rPr>
        <w:t>する場合がある</w:t>
      </w:r>
      <w:r w:rsidR="00405565" w:rsidRPr="00DA72FE">
        <w:rPr>
          <w:rFonts w:asciiTheme="minorEastAsia" w:hAnsiTheme="minorEastAsia" w:hint="eastAsia"/>
        </w:rPr>
        <w:t>ものとする</w:t>
      </w:r>
      <w:r w:rsidR="0018697C" w:rsidRPr="00DA72FE">
        <w:rPr>
          <w:rFonts w:asciiTheme="minorEastAsia" w:hAnsiTheme="minorEastAsia" w:hint="eastAsia"/>
        </w:rPr>
        <w:t>。</w:t>
      </w:r>
    </w:p>
    <w:p w:rsidR="00114C8D" w:rsidRPr="00DA72FE" w:rsidRDefault="00114C8D" w:rsidP="00114C8D">
      <w:pPr>
        <w:ind w:leftChars="300" w:left="1050" w:hangingChars="200" w:hanging="420"/>
        <w:rPr>
          <w:rFonts w:asciiTheme="minorEastAsia" w:hAnsiTheme="minorEastAsia"/>
        </w:rPr>
      </w:pPr>
      <w:r w:rsidRPr="00DA72FE">
        <w:rPr>
          <w:rFonts w:asciiTheme="minorEastAsia" w:hAnsiTheme="minorEastAsia" w:hint="eastAsia"/>
        </w:rPr>
        <w:t>（イ）</w:t>
      </w:r>
      <w:r w:rsidR="0018697C" w:rsidRPr="00DA72FE">
        <w:rPr>
          <w:rFonts w:asciiTheme="minorEastAsia" w:hAnsiTheme="minorEastAsia" w:hint="eastAsia"/>
        </w:rPr>
        <w:t>小間位置については、SMTSは10月上旬、FOODEXは</w:t>
      </w:r>
      <w:r w:rsidR="00B2145A" w:rsidRPr="00DA72FE">
        <w:rPr>
          <w:rFonts w:asciiTheme="minorEastAsia" w:hAnsiTheme="minorEastAsia" w:hint="eastAsia"/>
        </w:rPr>
        <w:t>11</w:t>
      </w:r>
      <w:r w:rsidR="0018697C" w:rsidRPr="00DA72FE">
        <w:rPr>
          <w:rFonts w:asciiTheme="minorEastAsia" w:hAnsiTheme="minorEastAsia" w:hint="eastAsia"/>
        </w:rPr>
        <w:t>月</w:t>
      </w:r>
      <w:r w:rsidR="00B2145A" w:rsidRPr="00DA72FE">
        <w:rPr>
          <w:rFonts w:asciiTheme="minorEastAsia" w:hAnsiTheme="minorEastAsia" w:hint="eastAsia"/>
        </w:rPr>
        <w:t>下</w:t>
      </w:r>
      <w:r w:rsidR="0074781E" w:rsidRPr="00DA72FE">
        <w:rPr>
          <w:rFonts w:asciiTheme="minorEastAsia" w:hAnsiTheme="minorEastAsia" w:hint="eastAsia"/>
        </w:rPr>
        <w:t>旬に決定予定であるため</w:t>
      </w:r>
      <w:r w:rsidR="0018697C" w:rsidRPr="00DA72FE">
        <w:rPr>
          <w:rFonts w:asciiTheme="minorEastAsia" w:hAnsiTheme="minorEastAsia" w:hint="eastAsia"/>
        </w:rPr>
        <w:t>、正式決定後の小間割に合わせて企画の内容を変更する場合がある。</w:t>
      </w:r>
    </w:p>
    <w:p w:rsidR="00114C8D" w:rsidRPr="00DA72FE" w:rsidRDefault="00364F6D" w:rsidP="004E078F">
      <w:pPr>
        <w:ind w:leftChars="300" w:left="1050" w:hangingChars="200" w:hanging="420"/>
        <w:rPr>
          <w:rFonts w:asciiTheme="minorEastAsia" w:hAnsiTheme="minorEastAsia"/>
        </w:rPr>
      </w:pPr>
      <w:r w:rsidRPr="00DA72FE">
        <w:rPr>
          <w:rFonts w:asciiTheme="minorEastAsia" w:hAnsiTheme="minorEastAsia" w:hint="eastAsia"/>
        </w:rPr>
        <w:t>（ウ）</w:t>
      </w:r>
      <w:r w:rsidR="00376C1B" w:rsidRPr="00DA72FE">
        <w:rPr>
          <w:rFonts w:asciiTheme="minorEastAsia" w:hAnsiTheme="minorEastAsia" w:hint="eastAsia"/>
        </w:rPr>
        <w:t>不測の事態</w:t>
      </w:r>
      <w:r w:rsidRPr="00DA72FE">
        <w:rPr>
          <w:rFonts w:asciiTheme="minorEastAsia" w:hAnsiTheme="minorEastAsia" w:hint="eastAsia"/>
        </w:rPr>
        <w:t>により、展示会主催者が展示会の開催を中止、もしくは和歌山県が展示会への出展を辞退することがある。この場合、展示会の開催中止を決定した日、もしくは出展中止を決定し</w:t>
      </w:r>
      <w:r w:rsidR="004E078F" w:rsidRPr="00DA72FE">
        <w:rPr>
          <w:rFonts w:asciiTheme="minorEastAsia" w:hAnsiTheme="minorEastAsia" w:hint="eastAsia"/>
        </w:rPr>
        <w:t>た日までの実績に応じた見積りを徴し、和歌山県は、その内容を審査し、適当と認められるときは変更契約を締結する。</w:t>
      </w:r>
    </w:p>
    <w:p w:rsidR="00BE46AD" w:rsidRPr="00DA72FE" w:rsidRDefault="004E078F" w:rsidP="004F2C61">
      <w:pPr>
        <w:ind w:leftChars="300" w:left="1050" w:hangingChars="200" w:hanging="420"/>
        <w:rPr>
          <w:rFonts w:asciiTheme="minorEastAsia" w:hAnsiTheme="minorEastAsia"/>
        </w:rPr>
      </w:pPr>
      <w:r w:rsidRPr="00DA72FE">
        <w:rPr>
          <w:rFonts w:asciiTheme="minorEastAsia" w:hAnsiTheme="minorEastAsia" w:hint="eastAsia"/>
        </w:rPr>
        <w:t>（エ</w:t>
      </w:r>
      <w:r w:rsidR="00BE46AD" w:rsidRPr="00DA72FE">
        <w:rPr>
          <w:rFonts w:asciiTheme="minorEastAsia" w:hAnsiTheme="minorEastAsia" w:hint="eastAsia"/>
        </w:rPr>
        <w:t>）</w:t>
      </w:r>
      <w:r w:rsidR="007D6FC8" w:rsidRPr="00DA72FE">
        <w:rPr>
          <w:rFonts w:asciiTheme="minorEastAsia" w:hAnsiTheme="minorEastAsia" w:hint="eastAsia"/>
        </w:rPr>
        <w:t>受託した事業者は、和歌山県で開催の出展事業者説明会で使用する運営等に係る資料を作成するとともに、当該説明会に出席の出展事業者に対して説明を行うこと。（SMTSについては11月</w:t>
      </w:r>
      <w:r w:rsidR="00942CCC" w:rsidRPr="00DA72FE">
        <w:rPr>
          <w:rFonts w:asciiTheme="minorEastAsia" w:hAnsiTheme="minorEastAsia" w:hint="eastAsia"/>
        </w:rPr>
        <w:t>中</w:t>
      </w:r>
      <w:r w:rsidR="007D6FC8" w:rsidRPr="00DA72FE">
        <w:rPr>
          <w:rFonts w:asciiTheme="minorEastAsia" w:hAnsiTheme="minorEastAsia" w:hint="eastAsia"/>
        </w:rPr>
        <w:t>下旬、FOODEX については12月中下旬に開催予定）</w:t>
      </w:r>
    </w:p>
    <w:p w:rsidR="00246523" w:rsidRPr="00DA72FE" w:rsidRDefault="004E078F" w:rsidP="004F2C61">
      <w:pPr>
        <w:ind w:leftChars="300" w:left="1050" w:hangingChars="200" w:hanging="420"/>
        <w:rPr>
          <w:rFonts w:asciiTheme="minorEastAsia" w:hAnsiTheme="minorEastAsia"/>
        </w:rPr>
      </w:pPr>
      <w:r w:rsidRPr="00DA72FE">
        <w:rPr>
          <w:rFonts w:asciiTheme="minorEastAsia" w:hAnsiTheme="minorEastAsia" w:hint="eastAsia"/>
        </w:rPr>
        <w:t>（オ</w:t>
      </w:r>
      <w:r w:rsidR="00246523" w:rsidRPr="00DA72FE">
        <w:rPr>
          <w:rFonts w:asciiTheme="minorEastAsia" w:hAnsiTheme="minorEastAsia" w:hint="eastAsia"/>
        </w:rPr>
        <w:t>）県が別に作成するPR用グッズのデザインに使用するため、看板等の画像を提供すること。</w:t>
      </w:r>
    </w:p>
    <w:p w:rsidR="00114C8D" w:rsidRPr="00DA72FE" w:rsidRDefault="004E078F" w:rsidP="004F2C61">
      <w:pPr>
        <w:ind w:leftChars="300" w:left="1050" w:hangingChars="200" w:hanging="420"/>
        <w:rPr>
          <w:rFonts w:asciiTheme="minorEastAsia" w:hAnsiTheme="minorEastAsia"/>
        </w:rPr>
      </w:pPr>
      <w:r w:rsidRPr="00DA72FE">
        <w:rPr>
          <w:rFonts w:asciiTheme="minorEastAsia" w:hAnsiTheme="minorEastAsia" w:hint="eastAsia"/>
        </w:rPr>
        <w:t>（カ</w:t>
      </w:r>
      <w:r w:rsidR="00114C8D" w:rsidRPr="00DA72FE">
        <w:rPr>
          <w:rFonts w:asciiTheme="minorEastAsia" w:hAnsiTheme="minorEastAsia" w:hint="eastAsia"/>
        </w:rPr>
        <w:t>）</w:t>
      </w:r>
      <w:r w:rsidR="00BC3D9A" w:rsidRPr="00DA72FE">
        <w:rPr>
          <w:rFonts w:asciiTheme="minorEastAsia" w:hAnsiTheme="minorEastAsia" w:hint="eastAsia"/>
        </w:rPr>
        <w:t>和歌山</w:t>
      </w:r>
      <w:r w:rsidR="00F44EFA" w:rsidRPr="00DA72FE">
        <w:rPr>
          <w:rFonts w:asciiTheme="minorEastAsia" w:hAnsiTheme="minorEastAsia" w:hint="eastAsia"/>
        </w:rPr>
        <w:t>県は各展示会開催</w:t>
      </w:r>
      <w:r w:rsidR="00114C8D" w:rsidRPr="00DA72FE">
        <w:rPr>
          <w:rFonts w:asciiTheme="minorEastAsia" w:hAnsiTheme="minorEastAsia" w:hint="eastAsia"/>
        </w:rPr>
        <w:t>前に当該事業を</w:t>
      </w:r>
      <w:r w:rsidR="007353FF" w:rsidRPr="00DA72FE">
        <w:rPr>
          <w:rFonts w:asciiTheme="minorEastAsia" w:hAnsiTheme="minorEastAsia" w:hint="eastAsia"/>
        </w:rPr>
        <w:t>発表</w:t>
      </w:r>
      <w:r w:rsidR="00114C8D" w:rsidRPr="00DA72FE">
        <w:rPr>
          <w:rFonts w:asciiTheme="minorEastAsia" w:hAnsiTheme="minorEastAsia" w:hint="eastAsia"/>
        </w:rPr>
        <w:t>するため、各展示会における県ブースの最終</w:t>
      </w:r>
      <w:r w:rsidR="0018697C" w:rsidRPr="00DA72FE">
        <w:rPr>
          <w:rFonts w:asciiTheme="minorEastAsia" w:hAnsiTheme="minorEastAsia" w:hint="eastAsia"/>
        </w:rPr>
        <w:t>イメージ</w:t>
      </w:r>
      <w:r w:rsidR="00114C8D" w:rsidRPr="00DA72FE">
        <w:rPr>
          <w:rFonts w:asciiTheme="minorEastAsia" w:hAnsiTheme="minorEastAsia" w:hint="eastAsia"/>
        </w:rPr>
        <w:t>を提出すること。</w:t>
      </w:r>
    </w:p>
    <w:p w:rsidR="00942CCC" w:rsidRPr="00DA72FE" w:rsidRDefault="00942CCC" w:rsidP="004F2C61">
      <w:pPr>
        <w:ind w:leftChars="300" w:left="1050" w:hangingChars="200" w:hanging="420"/>
        <w:rPr>
          <w:rFonts w:asciiTheme="minorEastAsia" w:hAnsiTheme="minorEastAsia"/>
        </w:rPr>
      </w:pPr>
      <w:r w:rsidRPr="00DA72FE">
        <w:rPr>
          <w:rFonts w:asciiTheme="minorEastAsia" w:hAnsiTheme="minorEastAsia" w:hint="eastAsia"/>
        </w:rPr>
        <w:t>（キ）</w:t>
      </w:r>
      <w:r w:rsidR="003927EA" w:rsidRPr="00DA72FE">
        <w:rPr>
          <w:rFonts w:asciiTheme="minorEastAsia" w:hAnsiTheme="minorEastAsia" w:hint="eastAsia"/>
        </w:rPr>
        <w:t>本委託業務の成果物の著作権については、すべて県に帰属するものとする（著作権法第27条及び第28条に規定する権利を含む）。著作者人格権についてはこれを行使しないものとする。また、県から提供するデータ以外の著作権の使用は、受託者が著作権者の許諾を得ること。なお、これに係る費用は受託者の負担とする。</w:t>
      </w:r>
    </w:p>
    <w:p w:rsidR="003927EA" w:rsidRPr="00DA72FE" w:rsidRDefault="003927EA" w:rsidP="003927EA">
      <w:pPr>
        <w:ind w:leftChars="300" w:left="1050" w:hangingChars="200" w:hanging="420"/>
        <w:rPr>
          <w:rFonts w:asciiTheme="minorEastAsia" w:hAnsiTheme="minorEastAsia"/>
        </w:rPr>
      </w:pPr>
      <w:r w:rsidRPr="00DA72FE">
        <w:rPr>
          <w:rFonts w:asciiTheme="minorEastAsia" w:hAnsiTheme="minorEastAsia" w:hint="eastAsia"/>
        </w:rPr>
        <w:t>（ク）受託者は、契約締結時に和歌山県に提出した企画提案書に</w:t>
      </w:r>
      <w:r w:rsidR="00405565" w:rsidRPr="00DA72FE">
        <w:rPr>
          <w:rFonts w:asciiTheme="minorEastAsia" w:hAnsiTheme="minorEastAsia" w:hint="eastAsia"/>
        </w:rPr>
        <w:t>基づき</w:t>
      </w:r>
      <w:r w:rsidRPr="00DA72FE">
        <w:rPr>
          <w:rFonts w:asciiTheme="minorEastAsia" w:hAnsiTheme="minorEastAsia" w:hint="eastAsia"/>
        </w:rPr>
        <w:t>業務を実施するとともに、食品流通課の担当職員と必要な協議（報告を含む。）を行い、その指示に従うこと。</w:t>
      </w:r>
    </w:p>
    <w:p w:rsidR="003927EA" w:rsidRPr="00DA72FE" w:rsidRDefault="003927EA" w:rsidP="003927EA">
      <w:pPr>
        <w:ind w:leftChars="300" w:left="1050" w:hangingChars="200" w:hanging="420"/>
        <w:rPr>
          <w:rFonts w:asciiTheme="minorEastAsia" w:hAnsiTheme="minorEastAsia"/>
        </w:rPr>
      </w:pPr>
      <w:r w:rsidRPr="00DA72FE">
        <w:rPr>
          <w:rFonts w:asciiTheme="minorEastAsia" w:hAnsiTheme="minorEastAsia" w:hint="eastAsia"/>
        </w:rPr>
        <w:t>（ケ）契約締結後に生じた事由（参加事業者数の変更、装飾工事の設置基準の変更等）により契約の変更が生じたときは、受託者は和歌山県が作成した仕様書をもとに、変更後の見積書を和歌山県あてに提出すること。</w:t>
      </w:r>
    </w:p>
    <w:p w:rsidR="003927EA" w:rsidRPr="00DA72FE" w:rsidRDefault="003927EA" w:rsidP="003927EA">
      <w:pPr>
        <w:ind w:leftChars="300" w:left="1050" w:hangingChars="200" w:hanging="420"/>
        <w:rPr>
          <w:rFonts w:asciiTheme="minorEastAsia" w:hAnsiTheme="minorEastAsia"/>
        </w:rPr>
      </w:pPr>
      <w:r w:rsidRPr="00DA72FE">
        <w:rPr>
          <w:rFonts w:asciiTheme="minorEastAsia" w:hAnsiTheme="minorEastAsia" w:hint="eastAsia"/>
        </w:rPr>
        <w:t>（コ）上記ク（ケ）に基づく見積書が提出されたときは、和歌山県は、その内容を審査し、適当と認められるときは変更契約を締結する。</w:t>
      </w:r>
      <w:bookmarkStart w:id="0" w:name="_GoBack"/>
      <w:bookmarkEnd w:id="0"/>
    </w:p>
    <w:p w:rsidR="00114C8D" w:rsidRPr="00DA72FE" w:rsidRDefault="00114C8D" w:rsidP="003927EA">
      <w:pPr>
        <w:rPr>
          <w:rFonts w:asciiTheme="minorEastAsia" w:hAnsiTheme="minorEastAsia"/>
        </w:rPr>
      </w:pPr>
    </w:p>
    <w:sectPr w:rsidR="00114C8D" w:rsidRPr="00DA72FE" w:rsidSect="00BF3535">
      <w:pgSz w:w="11906" w:h="16838"/>
      <w:pgMar w:top="1701" w:right="1418"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807" w:rsidRDefault="00EF5807" w:rsidP="00246523">
      <w:r>
        <w:separator/>
      </w:r>
    </w:p>
  </w:endnote>
  <w:endnote w:type="continuationSeparator" w:id="0">
    <w:p w:rsidR="00EF5807" w:rsidRDefault="00EF5807" w:rsidP="0024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807" w:rsidRDefault="00EF5807" w:rsidP="00246523">
      <w:r>
        <w:separator/>
      </w:r>
    </w:p>
  </w:footnote>
  <w:footnote w:type="continuationSeparator" w:id="0">
    <w:p w:rsidR="00EF5807" w:rsidRDefault="00EF5807" w:rsidP="0024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548"/>
    <w:multiLevelType w:val="hybridMultilevel"/>
    <w:tmpl w:val="C75CCF22"/>
    <w:lvl w:ilvl="0" w:tplc="CF8E2878">
      <w:start w:val="1"/>
      <w:numFmt w:val="aiueoFullWidth"/>
      <w:lvlText w:val="（%1）"/>
      <w:lvlJc w:val="left"/>
      <w:pPr>
        <w:ind w:left="1350" w:hanging="7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A4"/>
    <w:rsid w:val="00000DB3"/>
    <w:rsid w:val="00003860"/>
    <w:rsid w:val="0000533E"/>
    <w:rsid w:val="00005E32"/>
    <w:rsid w:val="0005223E"/>
    <w:rsid w:val="0006194D"/>
    <w:rsid w:val="000715EF"/>
    <w:rsid w:val="00082DAE"/>
    <w:rsid w:val="0009106E"/>
    <w:rsid w:val="000958C7"/>
    <w:rsid w:val="000A3638"/>
    <w:rsid w:val="000B1C9D"/>
    <w:rsid w:val="000B6CB5"/>
    <w:rsid w:val="000E0DE7"/>
    <w:rsid w:val="000F4F74"/>
    <w:rsid w:val="00114C8D"/>
    <w:rsid w:val="00121C4B"/>
    <w:rsid w:val="0012395C"/>
    <w:rsid w:val="00145472"/>
    <w:rsid w:val="0015372B"/>
    <w:rsid w:val="0015761F"/>
    <w:rsid w:val="0018697C"/>
    <w:rsid w:val="00195E62"/>
    <w:rsid w:val="001A5070"/>
    <w:rsid w:val="001A7C11"/>
    <w:rsid w:val="001F509B"/>
    <w:rsid w:val="001F55E5"/>
    <w:rsid w:val="0020794E"/>
    <w:rsid w:val="0021318E"/>
    <w:rsid w:val="00246523"/>
    <w:rsid w:val="00283249"/>
    <w:rsid w:val="002B4F17"/>
    <w:rsid w:val="002C4C6E"/>
    <w:rsid w:val="002C5657"/>
    <w:rsid w:val="002D6A59"/>
    <w:rsid w:val="00337282"/>
    <w:rsid w:val="003427BE"/>
    <w:rsid w:val="003466E0"/>
    <w:rsid w:val="00347B0F"/>
    <w:rsid w:val="00364F6D"/>
    <w:rsid w:val="00376C1B"/>
    <w:rsid w:val="003927EA"/>
    <w:rsid w:val="003F69AE"/>
    <w:rsid w:val="00405565"/>
    <w:rsid w:val="00434E6B"/>
    <w:rsid w:val="00475BEA"/>
    <w:rsid w:val="00481C26"/>
    <w:rsid w:val="004B11DB"/>
    <w:rsid w:val="004E078F"/>
    <w:rsid w:val="004F2C61"/>
    <w:rsid w:val="00507B97"/>
    <w:rsid w:val="00514DB2"/>
    <w:rsid w:val="005469CF"/>
    <w:rsid w:val="00552E22"/>
    <w:rsid w:val="005906BE"/>
    <w:rsid w:val="005B1E29"/>
    <w:rsid w:val="005E5D13"/>
    <w:rsid w:val="005E6423"/>
    <w:rsid w:val="005F778C"/>
    <w:rsid w:val="0062430C"/>
    <w:rsid w:val="0063318E"/>
    <w:rsid w:val="00635E09"/>
    <w:rsid w:val="00654BD3"/>
    <w:rsid w:val="00677B1E"/>
    <w:rsid w:val="00695A05"/>
    <w:rsid w:val="006B2911"/>
    <w:rsid w:val="006B3369"/>
    <w:rsid w:val="006C5E72"/>
    <w:rsid w:val="006E5224"/>
    <w:rsid w:val="006F4DCC"/>
    <w:rsid w:val="00726A23"/>
    <w:rsid w:val="00727DA8"/>
    <w:rsid w:val="007353FF"/>
    <w:rsid w:val="0074781E"/>
    <w:rsid w:val="007528B7"/>
    <w:rsid w:val="007767E3"/>
    <w:rsid w:val="00787452"/>
    <w:rsid w:val="007973A4"/>
    <w:rsid w:val="007979DE"/>
    <w:rsid w:val="007A7262"/>
    <w:rsid w:val="007B3737"/>
    <w:rsid w:val="007D34E4"/>
    <w:rsid w:val="007D6C7A"/>
    <w:rsid w:val="007D6FC8"/>
    <w:rsid w:val="007E2A92"/>
    <w:rsid w:val="0080093C"/>
    <w:rsid w:val="008210FB"/>
    <w:rsid w:val="00856275"/>
    <w:rsid w:val="00884A8F"/>
    <w:rsid w:val="008A44D6"/>
    <w:rsid w:val="008B1D4E"/>
    <w:rsid w:val="008C4D18"/>
    <w:rsid w:val="008F4B78"/>
    <w:rsid w:val="00901E73"/>
    <w:rsid w:val="0092135B"/>
    <w:rsid w:val="00922E19"/>
    <w:rsid w:val="0092475D"/>
    <w:rsid w:val="00942CCC"/>
    <w:rsid w:val="00985CFD"/>
    <w:rsid w:val="009B67CE"/>
    <w:rsid w:val="009C601A"/>
    <w:rsid w:val="009E4597"/>
    <w:rsid w:val="00A101D5"/>
    <w:rsid w:val="00A15AE4"/>
    <w:rsid w:val="00A35FF4"/>
    <w:rsid w:val="00A64FAF"/>
    <w:rsid w:val="00A90A66"/>
    <w:rsid w:val="00AB262F"/>
    <w:rsid w:val="00AB6433"/>
    <w:rsid w:val="00B04BA1"/>
    <w:rsid w:val="00B067D8"/>
    <w:rsid w:val="00B2145A"/>
    <w:rsid w:val="00B26917"/>
    <w:rsid w:val="00B27E9E"/>
    <w:rsid w:val="00B4349B"/>
    <w:rsid w:val="00B535CE"/>
    <w:rsid w:val="00B5360B"/>
    <w:rsid w:val="00B95C42"/>
    <w:rsid w:val="00BA51CA"/>
    <w:rsid w:val="00BB0DCA"/>
    <w:rsid w:val="00BC3D9A"/>
    <w:rsid w:val="00BC7E71"/>
    <w:rsid w:val="00BE46AD"/>
    <w:rsid w:val="00BF3535"/>
    <w:rsid w:val="00C54C91"/>
    <w:rsid w:val="00C60868"/>
    <w:rsid w:val="00C65BF0"/>
    <w:rsid w:val="00C82A09"/>
    <w:rsid w:val="00CC138F"/>
    <w:rsid w:val="00CF6E41"/>
    <w:rsid w:val="00D12CDF"/>
    <w:rsid w:val="00D160C3"/>
    <w:rsid w:val="00D25481"/>
    <w:rsid w:val="00D45270"/>
    <w:rsid w:val="00D65C16"/>
    <w:rsid w:val="00DA051E"/>
    <w:rsid w:val="00DA14C5"/>
    <w:rsid w:val="00DA72FE"/>
    <w:rsid w:val="00DB6E2A"/>
    <w:rsid w:val="00DC3E5B"/>
    <w:rsid w:val="00DC5658"/>
    <w:rsid w:val="00DC61CE"/>
    <w:rsid w:val="00E06D09"/>
    <w:rsid w:val="00E44A05"/>
    <w:rsid w:val="00E51893"/>
    <w:rsid w:val="00EC661B"/>
    <w:rsid w:val="00EC7388"/>
    <w:rsid w:val="00EE27E1"/>
    <w:rsid w:val="00EF5807"/>
    <w:rsid w:val="00F0232A"/>
    <w:rsid w:val="00F26BB4"/>
    <w:rsid w:val="00F43898"/>
    <w:rsid w:val="00F44EFA"/>
    <w:rsid w:val="00F6275A"/>
    <w:rsid w:val="00F8351D"/>
    <w:rsid w:val="00F91B17"/>
    <w:rsid w:val="00FA2DF8"/>
    <w:rsid w:val="00FD5692"/>
    <w:rsid w:val="00FE56C5"/>
    <w:rsid w:val="00FF1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43BF1"/>
  <w15:docId w15:val="{93DFB0A0-27B6-47AB-BC3D-A1E35F31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523"/>
    <w:pPr>
      <w:tabs>
        <w:tab w:val="center" w:pos="4252"/>
        <w:tab w:val="right" w:pos="8504"/>
      </w:tabs>
      <w:snapToGrid w:val="0"/>
    </w:pPr>
  </w:style>
  <w:style w:type="character" w:customStyle="1" w:styleId="a4">
    <w:name w:val="ヘッダー (文字)"/>
    <w:basedOn w:val="a0"/>
    <w:link w:val="a3"/>
    <w:uiPriority w:val="99"/>
    <w:rsid w:val="00246523"/>
  </w:style>
  <w:style w:type="paragraph" w:styleId="a5">
    <w:name w:val="footer"/>
    <w:basedOn w:val="a"/>
    <w:link w:val="a6"/>
    <w:uiPriority w:val="99"/>
    <w:unhideWhenUsed/>
    <w:rsid w:val="00246523"/>
    <w:pPr>
      <w:tabs>
        <w:tab w:val="center" w:pos="4252"/>
        <w:tab w:val="right" w:pos="8504"/>
      </w:tabs>
      <w:snapToGrid w:val="0"/>
    </w:pPr>
  </w:style>
  <w:style w:type="character" w:customStyle="1" w:styleId="a6">
    <w:name w:val="フッター (文字)"/>
    <w:basedOn w:val="a0"/>
    <w:link w:val="a5"/>
    <w:uiPriority w:val="99"/>
    <w:rsid w:val="00246523"/>
  </w:style>
  <w:style w:type="paragraph" w:styleId="a7">
    <w:name w:val="Balloon Text"/>
    <w:basedOn w:val="a"/>
    <w:link w:val="a8"/>
    <w:uiPriority w:val="99"/>
    <w:semiHidden/>
    <w:unhideWhenUsed/>
    <w:rsid w:val="00C82A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2A09"/>
    <w:rPr>
      <w:rFonts w:asciiTheme="majorHAnsi" w:eastAsiaTheme="majorEastAsia" w:hAnsiTheme="majorHAnsi" w:cstheme="majorBidi"/>
      <w:sz w:val="18"/>
      <w:szCs w:val="18"/>
    </w:rPr>
  </w:style>
  <w:style w:type="paragraph" w:styleId="a9">
    <w:name w:val="List Paragraph"/>
    <w:basedOn w:val="a"/>
    <w:uiPriority w:val="34"/>
    <w:qFormat/>
    <w:rsid w:val="00C65B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0B35B-CAC2-445E-91CC-DCEA1E4B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605</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H31018</dc:creator>
  <cp:lastModifiedBy>148423</cp:lastModifiedBy>
  <cp:revision>7</cp:revision>
  <cp:lastPrinted>2024-07-08T02:31:00Z</cp:lastPrinted>
  <dcterms:created xsi:type="dcterms:W3CDTF">2024-05-30T05:14:00Z</dcterms:created>
  <dcterms:modified xsi:type="dcterms:W3CDTF">2024-07-08T02:54:00Z</dcterms:modified>
</cp:coreProperties>
</file>