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</w:tblGrid>
      <w:tr w:rsidR="00A42673" w:rsidRPr="00A42673" w14:paraId="2D1547EF" w14:textId="77777777" w:rsidTr="00A42673">
        <w:trPr>
          <w:trHeight w:val="454"/>
        </w:trPr>
        <w:tc>
          <w:tcPr>
            <w:tcW w:w="2793" w:type="dxa"/>
            <w:vAlign w:val="center"/>
          </w:tcPr>
          <w:p w14:paraId="49B7D939" w14:textId="77777777" w:rsidR="00A42673" w:rsidRPr="00A42673" w:rsidRDefault="00A42673" w:rsidP="00A42673">
            <w:pPr>
              <w:widowControl/>
              <w:wordWrap w:val="0"/>
              <w:autoSpaceDE w:val="0"/>
              <w:autoSpaceDN w:val="0"/>
              <w:adjustRightInd w:val="0"/>
              <w:spacing w:after="160" w:line="314" w:lineRule="atLeast"/>
              <w:jc w:val="center"/>
              <w:rPr>
                <w:rFonts w:ascii="ＭＳ ゴシック" w:eastAsia="ＭＳ ゴシック" w:hAnsi="ＭＳ ゴシック" w:cs="Calibri"/>
                <w:color w:val="000000"/>
                <w:kern w:val="0"/>
                <w:sz w:val="24"/>
                <w:szCs w:val="21"/>
              </w:rPr>
            </w:pPr>
            <w:bookmarkStart w:id="0" w:name="_Hlk209448325"/>
            <w:r w:rsidRPr="00A42673">
              <w:rPr>
                <w:rFonts w:ascii="ＭＳ ゴシック" w:eastAsia="ＭＳ ゴシック" w:hAnsi="ＭＳ ゴシック" w:cs="Calibri" w:hint="eastAsia"/>
                <w:color w:val="000000"/>
                <w:kern w:val="0"/>
                <w:sz w:val="24"/>
                <w:szCs w:val="21"/>
              </w:rPr>
              <w:t>和歌山県　資料提供</w:t>
            </w:r>
          </w:p>
        </w:tc>
      </w:tr>
      <w:tr w:rsidR="00A42673" w:rsidRPr="00A42673" w14:paraId="473E82CE" w14:textId="77777777" w:rsidTr="00A42673">
        <w:trPr>
          <w:trHeight w:val="454"/>
        </w:trPr>
        <w:tc>
          <w:tcPr>
            <w:tcW w:w="2793" w:type="dxa"/>
            <w:vAlign w:val="center"/>
          </w:tcPr>
          <w:p w14:paraId="247568B4" w14:textId="77777777" w:rsidR="00A42673" w:rsidRPr="00A42673" w:rsidRDefault="00A42673" w:rsidP="00A42673">
            <w:pPr>
              <w:widowControl/>
              <w:wordWrap w:val="0"/>
              <w:autoSpaceDE w:val="0"/>
              <w:autoSpaceDN w:val="0"/>
              <w:adjustRightInd w:val="0"/>
              <w:spacing w:after="160" w:line="314" w:lineRule="atLeast"/>
              <w:jc w:val="center"/>
              <w:rPr>
                <w:rFonts w:ascii="ＭＳ ゴシック" w:eastAsia="ＭＳ ゴシック" w:hAnsi="ＭＳ ゴシック" w:cs="Calibri"/>
                <w:color w:val="000000"/>
                <w:kern w:val="0"/>
                <w:sz w:val="24"/>
                <w:szCs w:val="21"/>
              </w:rPr>
            </w:pPr>
            <w:r w:rsidRPr="00A42673">
              <w:rPr>
                <w:rFonts w:ascii="ＭＳ ゴシック" w:eastAsia="ＭＳ ゴシック" w:hAnsi="ＭＳ ゴシック" w:cs="Calibri" w:hint="eastAsia"/>
                <w:color w:val="000000"/>
                <w:kern w:val="0"/>
                <w:sz w:val="24"/>
                <w:szCs w:val="21"/>
              </w:rPr>
              <w:t>令和７年９月２４日</w:t>
            </w:r>
          </w:p>
        </w:tc>
      </w:tr>
    </w:tbl>
    <w:bookmarkEnd w:id="0"/>
    <w:p w14:paraId="6FAE624B" w14:textId="7B7BAF26" w:rsidR="00EF286D" w:rsidRDefault="0079551A" w:rsidP="00282A3D">
      <w:pPr>
        <w:pStyle w:val="Web"/>
        <w:spacing w:before="0" w:beforeAutospacing="0" w:after="0" w:afterAutospacing="0"/>
        <w:ind w:right="960"/>
        <w:textAlignment w:val="baseline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764736" behindDoc="1" locked="0" layoutInCell="1" allowOverlap="1" wp14:anchorId="3E9806D4" wp14:editId="52FB51D2">
            <wp:simplePos x="0" y="0"/>
            <wp:positionH relativeFrom="column">
              <wp:posOffset>4522657</wp:posOffset>
            </wp:positionH>
            <wp:positionV relativeFrom="paragraph">
              <wp:posOffset>-371515</wp:posOffset>
            </wp:positionV>
            <wp:extent cx="1669675" cy="689909"/>
            <wp:effectExtent l="0" t="0" r="6985" b="0"/>
            <wp:wrapNone/>
            <wp:docPr id="1116154136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675" cy="68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DC312" w14:textId="3343D3DA" w:rsidR="00EF286D" w:rsidRDefault="0079551A" w:rsidP="00282A3D">
      <w:pPr>
        <w:pStyle w:val="Web"/>
        <w:spacing w:before="0" w:beforeAutospacing="0" w:after="0" w:afterAutospacing="0"/>
        <w:ind w:right="960"/>
        <w:textAlignment w:val="baseline"/>
        <w:rPr>
          <w:sz w:val="16"/>
          <w:szCs w:val="16"/>
        </w:rPr>
      </w:pPr>
      <w:r w:rsidRPr="00D6705F"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750400" behindDoc="0" locked="0" layoutInCell="1" allowOverlap="1" wp14:anchorId="37AC423D" wp14:editId="35A5A242">
            <wp:simplePos x="0" y="0"/>
            <wp:positionH relativeFrom="column">
              <wp:posOffset>-156210</wp:posOffset>
            </wp:positionH>
            <wp:positionV relativeFrom="paragraph">
              <wp:posOffset>157333</wp:posOffset>
            </wp:positionV>
            <wp:extent cx="6475730" cy="116840"/>
            <wp:effectExtent l="0" t="0" r="127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14BB4" w14:textId="5CB6B9D2" w:rsidR="00AC1B02" w:rsidRDefault="00A42673" w:rsidP="00F65727">
      <w:pPr>
        <w:spacing w:line="340" w:lineRule="exact"/>
        <w:ind w:firstLineChars="200" w:firstLine="4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D26921" wp14:editId="203CD946">
                <wp:simplePos x="0" y="0"/>
                <wp:positionH relativeFrom="margin">
                  <wp:posOffset>113944</wp:posOffset>
                </wp:positionH>
                <wp:positionV relativeFrom="paragraph">
                  <wp:posOffset>8890</wp:posOffset>
                </wp:positionV>
                <wp:extent cx="5855970" cy="87693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5970" cy="876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4D09D" w14:textId="1FBA2A33" w:rsidR="00D00ACE" w:rsidRPr="00B7613B" w:rsidRDefault="001D42E3" w:rsidP="00C74D29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="1"/>
                              <w:jc w:val="both"/>
                              <w:textAlignment w:val="baseline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  <w:bookmarkStart w:id="1" w:name="OLE_LINK23"/>
                            <w:bookmarkStart w:id="2" w:name="OLE_LINK24"/>
                            <w:r w:rsidRPr="00B7613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大型展示会出展に向けた</w:t>
                            </w:r>
                            <w:r w:rsidR="00B7613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「</w:t>
                            </w:r>
                            <w:r w:rsidR="00D00ACE" w:rsidRPr="00B7613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商談力スキルアップ</w:t>
                            </w:r>
                            <w:r w:rsidR="00D00ACE" w:rsidRPr="00B7613B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セミナー</w:t>
                            </w:r>
                            <w:r w:rsidR="00B7613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」</w:t>
                            </w:r>
                            <w:r w:rsidR="00D00ACE" w:rsidRPr="00B7613B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開催</w:t>
                            </w:r>
                            <w:bookmarkEnd w:id="1"/>
                            <w:bookmarkEnd w:id="2"/>
                          </w:p>
                          <w:p w14:paraId="485409AD" w14:textId="54D2318C" w:rsidR="00D00ACE" w:rsidRPr="00B7613B" w:rsidRDefault="00D00ACE" w:rsidP="00B7613B">
                            <w:pPr>
                              <w:pStyle w:val="Web"/>
                              <w:spacing w:before="0" w:beforeAutospacing="0" w:after="0" w:afterAutospacing="0" w:line="500" w:lineRule="exact"/>
                              <w:ind w:firstLineChars="200" w:firstLine="643"/>
                              <w:jc w:val="both"/>
                              <w:textAlignment w:val="baseline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7613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～</w:t>
                            </w:r>
                            <w:r w:rsidR="001F7425" w:rsidRPr="00B7613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販路拡大に関する個別アドバイス</w:t>
                            </w:r>
                            <w:r w:rsidR="00B7613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も同時開催</w:t>
                            </w:r>
                            <w:r w:rsidRPr="00B7613B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269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8.95pt;margin-top:.7pt;width:461.1pt;height:69.0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" filled="f" stroked="f" strokeweight=".5pt">
                <v:textbox>
                  <w:txbxContent>
                    <w:p w14:paraId="5DD4D09D" w14:textId="1FBA2A33" w:rsidR="00D00ACE" w:rsidRPr="00B7613B" w:rsidRDefault="001D42E3" w:rsidP="00C74D29">
                      <w:pPr>
                        <w:pStyle w:val="Web"/>
                        <w:spacing w:before="0" w:beforeAutospacing="0" w:after="0" w:afterAutospacing="0" w:line="500" w:lineRule="exact"/>
                        <w:ind w:left="1"/>
                        <w:jc w:val="both"/>
                        <w:textAlignment w:val="baseline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</w:pPr>
                      <w:bookmarkStart w:id="3" w:name="OLE_LINK23"/>
                      <w:bookmarkStart w:id="4" w:name="OLE_LINK24"/>
                      <w:r w:rsidRPr="00B7613B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大型展示会出展に向けた</w:t>
                      </w:r>
                      <w:r w:rsidR="00B7613B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「</w:t>
                      </w:r>
                      <w:r w:rsidR="00D00ACE" w:rsidRPr="00B7613B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商談力スキルアップ</w:t>
                      </w:r>
                      <w:r w:rsidR="00D00ACE" w:rsidRPr="00B7613B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セミナー</w:t>
                      </w:r>
                      <w:r w:rsidR="00B7613B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」</w:t>
                      </w:r>
                      <w:r w:rsidR="00D00ACE" w:rsidRPr="00B7613B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開催</w:t>
                      </w:r>
                      <w:bookmarkEnd w:id="3"/>
                      <w:bookmarkEnd w:id="4"/>
                    </w:p>
                    <w:p w14:paraId="485409AD" w14:textId="54D2318C" w:rsidR="00D00ACE" w:rsidRPr="00B7613B" w:rsidRDefault="00D00ACE" w:rsidP="00B7613B">
                      <w:pPr>
                        <w:pStyle w:val="Web"/>
                        <w:spacing w:before="0" w:beforeAutospacing="0" w:after="0" w:afterAutospacing="0" w:line="500" w:lineRule="exact"/>
                        <w:ind w:firstLineChars="200" w:firstLine="643"/>
                        <w:jc w:val="both"/>
                        <w:textAlignment w:val="baseline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B7613B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～</w:t>
                      </w:r>
                      <w:r w:rsidR="001F7425" w:rsidRPr="00B7613B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販路拡大に関する個別アドバイス</w:t>
                      </w:r>
                      <w:r w:rsidR="00B7613B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も同時開催</w:t>
                      </w:r>
                      <w:r w:rsidRPr="00B7613B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kern w:val="24"/>
                          <w:sz w:val="32"/>
                          <w:szCs w:val="3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31FAC8" w14:textId="6B6ADA4A" w:rsidR="0022207D" w:rsidRDefault="0022207D" w:rsidP="00A42366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14:paraId="5B6E7B95" w14:textId="5652DBF3" w:rsidR="0022207D" w:rsidRDefault="0022207D" w:rsidP="00D6705F">
      <w:pPr>
        <w:spacing w:line="340" w:lineRule="exact"/>
        <w:ind w:leftChars="135" w:left="283" w:firstLineChars="67" w:firstLine="161"/>
        <w:jc w:val="center"/>
        <w:rPr>
          <w:rFonts w:ascii="HG丸ｺﾞｼｯｸM-PRO" w:eastAsia="HG丸ｺﾞｼｯｸM-PRO" w:hAnsi="HG丸ｺﾞｼｯｸM-PRO"/>
          <w:sz w:val="24"/>
        </w:rPr>
      </w:pPr>
    </w:p>
    <w:p w14:paraId="3887F46C" w14:textId="472A3CEC" w:rsidR="00082401" w:rsidRDefault="00B7613B" w:rsidP="007D51A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bookmarkStart w:id="5" w:name="OLE_LINK3"/>
      <w:bookmarkStart w:id="6" w:name="OLE_LINK4"/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56700CE7" wp14:editId="0D008BB7">
                <wp:simplePos x="0" y="0"/>
                <wp:positionH relativeFrom="margin">
                  <wp:posOffset>-268654</wp:posOffset>
                </wp:positionH>
                <wp:positionV relativeFrom="paragraph">
                  <wp:posOffset>183515</wp:posOffset>
                </wp:positionV>
                <wp:extent cx="6745459" cy="1301262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459" cy="1301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CF68F" w14:textId="3D29A7F0" w:rsidR="00D00ACE" w:rsidRPr="00B7613B" w:rsidRDefault="00D00ACE" w:rsidP="00C74D29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bookmarkStart w:id="7" w:name="OLE_LINK15"/>
                            <w:bookmarkStart w:id="8" w:name="OLE_LINK16"/>
                            <w:r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和歌山県では、県内事業者の販売力</w:t>
                            </w:r>
                            <w:r w:rsidRPr="00B7613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向上</w:t>
                            </w:r>
                            <w:r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のため、</w:t>
                            </w:r>
                            <w:r w:rsidR="001C3864"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一般社団法人日本能率協会</w:t>
                            </w:r>
                            <w:r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F63C0D"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川口</w:t>
                            </w:r>
                            <w:r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3C0D"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剛生</w:t>
                            </w:r>
                            <w:r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」氏</w:t>
                            </w:r>
                            <w:r w:rsidRPr="00B7613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を</w:t>
                            </w:r>
                            <w:r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講師に迎え</w:t>
                            </w:r>
                            <w:r w:rsid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B7613B" w:rsidRPr="00B7613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展示会を活用した販路</w:t>
                            </w:r>
                            <w:r w:rsidR="005B511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拡大</w:t>
                            </w:r>
                            <w:r w:rsidR="00B7613B" w:rsidRPr="00B7613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に関する</w:t>
                            </w:r>
                            <w:r w:rsidRPr="00B7613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セミナーを実施</w:t>
                            </w:r>
                            <w:r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します</w:t>
                            </w:r>
                            <w:r w:rsidRPr="00B7613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23D550D" w14:textId="3533E109" w:rsidR="00B7613B" w:rsidRPr="00B7613B" w:rsidRDefault="00D00ACE" w:rsidP="00C74D29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これから</w:t>
                            </w:r>
                            <w:r w:rsidRPr="00B7613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展示会</w:t>
                            </w:r>
                            <w:r w:rsidRPr="00B7613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や商談会を控えている事業者はもちろん、</w:t>
                            </w:r>
                            <w:r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展示会</w:t>
                            </w:r>
                            <w:r w:rsidRPr="00B7613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や商談会</w:t>
                            </w:r>
                            <w:r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への</w:t>
                            </w:r>
                            <w:r w:rsidRPr="00B7613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参加</w:t>
                            </w:r>
                            <w:r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経験</w:t>
                            </w:r>
                            <w:r w:rsidRPr="00B7613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のない事業者の皆様</w:t>
                            </w:r>
                            <w:r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も</w:t>
                            </w:r>
                            <w:r w:rsid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ぜひ</w:t>
                            </w:r>
                            <w:r w:rsidRPr="00B7613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ご参加ください。</w:t>
                            </w:r>
                            <w:r w:rsid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また、商品ブラッシュアップ</w:t>
                            </w:r>
                            <w:r w:rsidR="00C73B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など、販売促進に関する各種相談ができる</w:t>
                            </w:r>
                            <w:r w:rsid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個別アドバイス事業も実施しますので、あわせてご活用ください。</w:t>
                            </w:r>
                          </w:p>
                          <w:bookmarkEnd w:id="7"/>
                          <w:bookmarkEnd w:id="8"/>
                          <w:p w14:paraId="10BC8CB7" w14:textId="77777777" w:rsidR="00D00ACE" w:rsidRPr="00690394" w:rsidRDefault="00D00ACE" w:rsidP="00C74D29">
                            <w:pPr>
                              <w:spacing w:line="340" w:lineRule="exact"/>
                              <w:ind w:firstLineChars="100" w:firstLine="230"/>
                              <w:jc w:val="left"/>
                              <w:rPr>
                                <w:rFonts w:ascii="メイリオ" w:eastAsia="メイリオ" w:hAnsi="メイリオ"/>
                                <w:sz w:val="23"/>
                                <w:szCs w:val="23"/>
                              </w:rPr>
                            </w:pPr>
                          </w:p>
                          <w:p w14:paraId="2C6EF66A" w14:textId="77777777" w:rsidR="00D00ACE" w:rsidRPr="00FD10BD" w:rsidRDefault="00D00ACE" w:rsidP="00C74D29">
                            <w:pPr>
                              <w:spacing w:line="340" w:lineRule="exact"/>
                              <w:ind w:firstLineChars="100" w:firstLine="2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</w:p>
                          <w:p w14:paraId="37F0013F" w14:textId="77777777" w:rsidR="00D00ACE" w:rsidRPr="000F5CD1" w:rsidRDefault="00D00ACE" w:rsidP="00690394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00CE7" id="テキスト ボックス 11" o:spid="_x0000_s1027" type="#_x0000_t202" style="position:absolute;left:0;text-align:left;margin-left:-21.15pt;margin-top:14.45pt;width:531.15pt;height:102.45pt;z-index:-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" fillcolor="white [3201]" stroked="f" strokeweight=".5pt">
                <v:textbox>
                  <w:txbxContent>
                    <w:p w14:paraId="44BCF68F" w14:textId="3D29A7F0" w:rsidR="00D00ACE" w:rsidRPr="00B7613B" w:rsidRDefault="00D00ACE" w:rsidP="00C74D29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bookmarkStart w:id="9" w:name="OLE_LINK15"/>
                      <w:bookmarkStart w:id="10" w:name="OLE_LINK16"/>
                      <w:r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和歌山県では、県内事業者の販売力</w:t>
                      </w:r>
                      <w:r w:rsidRPr="00B7613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向上</w:t>
                      </w:r>
                      <w:r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のため、</w:t>
                      </w:r>
                      <w:r w:rsidR="001C3864"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一般社団法人日本能率協会</w:t>
                      </w:r>
                      <w:r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「</w:t>
                      </w:r>
                      <w:r w:rsidR="00F63C0D"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川口</w:t>
                      </w:r>
                      <w:r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F63C0D"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剛生</w:t>
                      </w:r>
                      <w:r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」氏</w:t>
                      </w:r>
                      <w:r w:rsidRPr="00B7613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を</w:t>
                      </w:r>
                      <w:r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講師に迎え</w:t>
                      </w:r>
                      <w:r w:rsid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</w:t>
                      </w:r>
                      <w:r w:rsidR="00B7613B" w:rsidRPr="00B7613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展示会を活用した販路</w:t>
                      </w:r>
                      <w:r w:rsidR="005B511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拡大</w:t>
                      </w:r>
                      <w:r w:rsidR="00B7613B" w:rsidRPr="00B7613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に関する</w:t>
                      </w:r>
                      <w:r w:rsidRPr="00B7613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セミナーを実施</w:t>
                      </w:r>
                      <w:r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します</w:t>
                      </w:r>
                      <w:r w:rsidRPr="00B7613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。</w:t>
                      </w:r>
                    </w:p>
                    <w:p w14:paraId="423D550D" w14:textId="3533E109" w:rsidR="00B7613B" w:rsidRPr="00B7613B" w:rsidRDefault="00D00ACE" w:rsidP="00C74D29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これから</w:t>
                      </w:r>
                      <w:r w:rsidRPr="00B7613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展示会</w:t>
                      </w:r>
                      <w:r w:rsidRPr="00B7613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や商談会を控えている事業者はもちろん、</w:t>
                      </w:r>
                      <w:r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展示会</w:t>
                      </w:r>
                      <w:r w:rsidRPr="00B7613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や商談会</w:t>
                      </w:r>
                      <w:r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への</w:t>
                      </w:r>
                      <w:r w:rsidRPr="00B7613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参加</w:t>
                      </w:r>
                      <w:r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経験</w:t>
                      </w:r>
                      <w:r w:rsidRPr="00B7613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のない事業者の皆様</w:t>
                      </w:r>
                      <w:r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も</w:t>
                      </w:r>
                      <w:r w:rsid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ぜひ</w:t>
                      </w:r>
                      <w:r w:rsidRPr="00B7613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ご参加ください。</w:t>
                      </w:r>
                      <w:r w:rsid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また、商品ブラッシュアップ</w:t>
                      </w:r>
                      <w:r w:rsidR="00C73B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など、販売促進に関する各種相談ができる</w:t>
                      </w:r>
                      <w:r w:rsid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個別アドバイス事業も実施しますので、あわせてご活用ください。</w:t>
                      </w:r>
                    </w:p>
                    <w:bookmarkEnd w:id="9"/>
                    <w:bookmarkEnd w:id="10"/>
                    <w:p w14:paraId="10BC8CB7" w14:textId="77777777" w:rsidR="00D00ACE" w:rsidRPr="00690394" w:rsidRDefault="00D00ACE" w:rsidP="00C74D29">
                      <w:pPr>
                        <w:spacing w:line="340" w:lineRule="exact"/>
                        <w:ind w:firstLineChars="100" w:firstLine="230"/>
                        <w:jc w:val="left"/>
                        <w:rPr>
                          <w:rFonts w:ascii="メイリオ" w:eastAsia="メイリオ" w:hAnsi="メイリオ"/>
                          <w:sz w:val="23"/>
                          <w:szCs w:val="23"/>
                        </w:rPr>
                      </w:pPr>
                    </w:p>
                    <w:p w14:paraId="2C6EF66A" w14:textId="77777777" w:rsidR="00D00ACE" w:rsidRPr="00FD10BD" w:rsidRDefault="00D00ACE" w:rsidP="00C74D29">
                      <w:pPr>
                        <w:spacing w:line="340" w:lineRule="exact"/>
                        <w:ind w:firstLineChars="100" w:firstLine="230"/>
                        <w:jc w:val="lef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</w:p>
                    <w:p w14:paraId="37F0013F" w14:textId="77777777" w:rsidR="00D00ACE" w:rsidRPr="000F5CD1" w:rsidRDefault="00D00ACE" w:rsidP="00690394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B89F49" w14:textId="578D244E" w:rsidR="00082401" w:rsidRDefault="00082401" w:rsidP="007D51A8">
      <w:pPr>
        <w:spacing w:line="0" w:lineRule="atLeast"/>
        <w:rPr>
          <w:rFonts w:ascii="HG丸ｺﾞｼｯｸM-PRO" w:eastAsia="HG丸ｺﾞｼｯｸM-PRO" w:hAnsi="ＭＳ ゴシック"/>
          <w:b/>
          <w:sz w:val="28"/>
        </w:rPr>
      </w:pPr>
    </w:p>
    <w:p w14:paraId="0FC39B60" w14:textId="3D712FAE" w:rsidR="00082401" w:rsidRPr="00910F48" w:rsidRDefault="00082401" w:rsidP="007D51A8">
      <w:pPr>
        <w:spacing w:line="0" w:lineRule="atLeast"/>
        <w:rPr>
          <w:rFonts w:ascii="HG丸ｺﾞｼｯｸM-PRO" w:eastAsia="HG丸ｺﾞｼｯｸM-PRO" w:hAnsi="ＭＳ ゴシック"/>
          <w:bCs/>
          <w:sz w:val="28"/>
        </w:rPr>
      </w:pPr>
    </w:p>
    <w:p w14:paraId="5E2C5BE9" w14:textId="7760BE2C" w:rsidR="00082401" w:rsidRPr="00910F48" w:rsidRDefault="00C74D29" w:rsidP="007D51A8">
      <w:pPr>
        <w:spacing w:line="0" w:lineRule="atLeast"/>
        <w:rPr>
          <w:rFonts w:ascii="HG丸ｺﾞｼｯｸM-PRO" w:eastAsia="HG丸ｺﾞｼｯｸM-PRO" w:hAnsi="ＭＳ ゴシック"/>
          <w:bCs/>
          <w:sz w:val="28"/>
        </w:rPr>
      </w:pPr>
      <w:r w:rsidRPr="00910F48">
        <w:rPr>
          <w:rFonts w:ascii="HG丸ｺﾞｼｯｸM-PRO" w:eastAsia="HG丸ｺﾞｼｯｸM-PRO" w:hAnsi="ＭＳ ゴシック" w:hint="eastAsia"/>
          <w:bCs/>
          <w:sz w:val="28"/>
        </w:rPr>
        <w:t xml:space="preserve">　　</w:t>
      </w:r>
    </w:p>
    <w:p w14:paraId="66CECFA9" w14:textId="0CE827F6" w:rsidR="00082401" w:rsidRDefault="00082401" w:rsidP="007D51A8">
      <w:pPr>
        <w:spacing w:line="0" w:lineRule="atLeast"/>
        <w:rPr>
          <w:rFonts w:ascii="HG丸ｺﾞｼｯｸM-PRO" w:eastAsia="HG丸ｺﾞｼｯｸM-PRO" w:hAnsi="ＭＳ ゴシック"/>
          <w:b/>
          <w:sz w:val="28"/>
        </w:rPr>
      </w:pPr>
    </w:p>
    <w:p w14:paraId="27017451" w14:textId="3F717300" w:rsidR="00082401" w:rsidRDefault="00082401" w:rsidP="007D51A8">
      <w:pPr>
        <w:spacing w:line="0" w:lineRule="atLeast"/>
        <w:rPr>
          <w:rFonts w:ascii="HG丸ｺﾞｼｯｸM-PRO" w:eastAsia="HG丸ｺﾞｼｯｸM-PRO" w:hAnsi="ＭＳ ゴシック"/>
          <w:b/>
          <w:sz w:val="28"/>
        </w:rPr>
      </w:pPr>
    </w:p>
    <w:p w14:paraId="7DD80CCE" w14:textId="58C62A0B" w:rsidR="00082401" w:rsidRDefault="005F0ACD" w:rsidP="007D51A8">
      <w:pPr>
        <w:spacing w:line="0" w:lineRule="atLeast"/>
        <w:rPr>
          <w:rFonts w:ascii="HG丸ｺﾞｼｯｸM-PRO" w:eastAsia="HG丸ｺﾞｼｯｸM-PRO" w:hAnsi="ＭＳ ゴシック"/>
          <w:b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15C73E89" wp14:editId="5E0B035B">
                <wp:simplePos x="0" y="0"/>
                <wp:positionH relativeFrom="margin">
                  <wp:align>left</wp:align>
                </wp:positionH>
                <wp:positionV relativeFrom="paragraph">
                  <wp:posOffset>36576</wp:posOffset>
                </wp:positionV>
                <wp:extent cx="6477635" cy="6138630"/>
                <wp:effectExtent l="0" t="0" r="18415" b="146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35" cy="613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F6062" w14:textId="77777777" w:rsidR="00D00ACE" w:rsidRPr="00B7613B" w:rsidRDefault="00D00ACE" w:rsidP="00690394">
                            <w:pPr>
                              <w:spacing w:line="340" w:lineRule="exact"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7613B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1.対 象 者  </w:t>
                            </w:r>
                            <w:r w:rsidRPr="00B7613B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県内に主たる営業所を有し、県産品を生産・製造・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  <w:t>販売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する事業者</w:t>
                            </w:r>
                          </w:p>
                          <w:p w14:paraId="75DB43B0" w14:textId="77777777" w:rsidR="005B5111" w:rsidRDefault="005B5111" w:rsidP="00C73B37">
                            <w:pPr>
                              <w:spacing w:line="200" w:lineRule="exact"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4F1536A" w14:textId="171E0610" w:rsidR="00D00ACE" w:rsidRPr="00B7613B" w:rsidRDefault="00D00ACE" w:rsidP="00690394">
                            <w:pPr>
                              <w:spacing w:line="340" w:lineRule="exact"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7613B"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:sz w:val="24"/>
                                <w:szCs w:val="24"/>
                              </w:rPr>
                              <w:t>2.日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　時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662A6" w:rsidRPr="00B171C6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spacing w:val="72"/>
                                <w:kern w:val="0"/>
                                <w:sz w:val="24"/>
                                <w:szCs w:val="24"/>
                                <w:fitText w:val="2160" w:id="-653043455"/>
                              </w:rPr>
                              <w:t>【セミナー</w:t>
                            </w:r>
                            <w:r w:rsidR="000662A6" w:rsidRPr="00B171C6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:sz w:val="24"/>
                                <w:szCs w:val="24"/>
                                <w:fitText w:val="2160" w:id="-653043455"/>
                              </w:rPr>
                              <w:t>】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令和</w:t>
                            </w:r>
                            <w:r w:rsidR="0051798B"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７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年11月</w:t>
                            </w:r>
                            <w:r w:rsidR="0098750E"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14</w:t>
                            </w:r>
                            <w:r w:rsidR="0051798B"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日（</w:t>
                            </w:r>
                            <w:r w:rsidR="0098750E"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金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）　1</w:t>
                            </w:r>
                            <w:r w:rsidR="006C29B8"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:</w:t>
                            </w:r>
                            <w:r w:rsidR="006C29B8"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0～1</w:t>
                            </w:r>
                            <w:r w:rsidR="006C29B8"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  <w:p w14:paraId="4230201F" w14:textId="4B7F4B30" w:rsidR="000662A6" w:rsidRPr="00B7613B" w:rsidRDefault="000662A6" w:rsidP="00690394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【個別アドバイス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 xml:space="preserve">令和７年11月14日（金）　</w:t>
                            </w:r>
                            <w:bookmarkStart w:id="11" w:name="_Hlk208497556"/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13:00～</w:t>
                            </w:r>
                            <w:bookmarkEnd w:id="11"/>
                          </w:p>
                          <w:p w14:paraId="7B87035D" w14:textId="583FD30B" w:rsidR="00AF627E" w:rsidRPr="00B7613B" w:rsidRDefault="00AF627E" w:rsidP="00690394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　※セミナー、</w:t>
                            </w:r>
                            <w:r w:rsidR="0083758F"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個別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アドバイスどちらか一方のみの参加も可能です。</w:t>
                            </w:r>
                          </w:p>
                          <w:p w14:paraId="4B2F7021" w14:textId="77777777" w:rsidR="00C73B37" w:rsidRDefault="00C73B37" w:rsidP="00C73B37">
                            <w:pPr>
                              <w:spacing w:line="200" w:lineRule="exact"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2E278BFA" w14:textId="69A1F7D2" w:rsidR="00B171C6" w:rsidRDefault="00D00ACE" w:rsidP="00690394">
                            <w:pPr>
                              <w:spacing w:line="340" w:lineRule="exact"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場　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所    </w:t>
                            </w:r>
                            <w:r w:rsidR="00B171C6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 w:rsidR="00B171C6" w:rsidRPr="00B171C6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セミナー</w:t>
                            </w:r>
                            <w:r w:rsidR="00B171C6"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  <w:r w:rsidR="00B171C6" w:rsidRPr="00B171C6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和歌山県庁東別館　会議室</w:t>
                            </w:r>
                            <w:r w:rsidR="00E514AA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 w:rsidR="00B171C6" w:rsidRPr="00B171C6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A(和歌山市小松原通1-1)</w:t>
                            </w:r>
                          </w:p>
                          <w:p w14:paraId="0919CBC0" w14:textId="123BB5BC" w:rsidR="00D00ACE" w:rsidRDefault="00B171C6" w:rsidP="00B171C6">
                            <w:pPr>
                              <w:spacing w:line="340" w:lineRule="exact"/>
                              <w:ind w:firstLineChars="800" w:firstLine="1920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【個別アドバイス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  <w:r w:rsidR="00D00ACE" w:rsidRPr="008427D0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和歌山県</w:t>
                            </w:r>
                            <w:r w:rsidR="00985558" w:rsidRPr="008427D0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庁東別館5階</w:t>
                            </w:r>
                            <w:r w:rsidR="00D00ACE" w:rsidRPr="008427D0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85558" w:rsidRPr="008427D0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農林水産部</w:t>
                            </w:r>
                            <w:r w:rsidR="00D00ACE" w:rsidRPr="008427D0"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会議室</w:t>
                            </w:r>
                          </w:p>
                          <w:p w14:paraId="01357A17" w14:textId="06D3D315" w:rsidR="00D2027D" w:rsidRPr="00985558" w:rsidRDefault="00D2027D" w:rsidP="00690394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3333F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　　　　　　※WEB配信もあります。</w:t>
                            </w:r>
                          </w:p>
                          <w:p w14:paraId="75ED6D97" w14:textId="77777777" w:rsidR="00C73B37" w:rsidRDefault="00C73B37" w:rsidP="00C73B37">
                            <w:pPr>
                              <w:spacing w:line="200" w:lineRule="exact"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DAA27BE" w14:textId="0EDC2622" w:rsidR="00D00ACE" w:rsidRPr="00B7613B" w:rsidRDefault="00D00ACE" w:rsidP="00690394">
                            <w:pPr>
                              <w:spacing w:line="340" w:lineRule="exact"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4.内　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容  　</w:t>
                            </w:r>
                            <w:r w:rsidR="003C0F57"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展示会を活用した販路拡大セミナー</w:t>
                            </w:r>
                          </w:p>
                          <w:p w14:paraId="4DAE7FAD" w14:textId="78E2514B" w:rsidR="00D00ACE" w:rsidRPr="00B7613B" w:rsidRDefault="00D00ACE" w:rsidP="00AF627E">
                            <w:pPr>
                              <w:spacing w:line="120" w:lineRule="exact"/>
                              <w:ind w:firstLineChars="700" w:firstLine="1687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　 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64E9D6" w14:textId="1FBADF8F" w:rsidR="00D00ACE" w:rsidRPr="00B7613B" w:rsidRDefault="00D00ACE" w:rsidP="00845548">
                            <w:pPr>
                              <w:spacing w:line="340" w:lineRule="exact"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7613B"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.参 加 費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C1962"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【セミナー</w:t>
                            </w:r>
                            <w:r w:rsidR="006C1962" w:rsidRPr="00B7613B"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  <w:r w:rsidR="006C1962"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: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  <w:t>無料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定員：</w:t>
                            </w:r>
                            <w:r w:rsidR="00D2027D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２５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  <w:t>名予定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 xml:space="preserve">　※先着順）</w:t>
                            </w:r>
                          </w:p>
                          <w:p w14:paraId="443BC986" w14:textId="1EA7267C" w:rsidR="006C1962" w:rsidRDefault="006C1962" w:rsidP="00845548">
                            <w:pPr>
                              <w:spacing w:line="34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【個別アドバイス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  <w:r w:rsidR="00654F9B"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:</w:t>
                            </w:r>
                            <w:r w:rsidR="00654F9B"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  <w:t>無料</w:t>
                            </w:r>
                            <w:r w:rsidR="00654F9B"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(最大10社予定※先着順、１社/約15分)</w:t>
                            </w:r>
                          </w:p>
                          <w:p w14:paraId="783A6CD4" w14:textId="77777777" w:rsidR="00C73B37" w:rsidRDefault="00C73B37" w:rsidP="00C73B37">
                            <w:pPr>
                              <w:spacing w:line="200" w:lineRule="exact"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C6B965A" w14:textId="43A90023" w:rsidR="00D00ACE" w:rsidRPr="00B7613B" w:rsidRDefault="00D00ACE" w:rsidP="00690394">
                            <w:pPr>
                              <w:spacing w:line="340" w:lineRule="exact"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6.講　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師　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738D4" w:rsidRPr="00B7613B"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:sz w:val="24"/>
                                <w:szCs w:val="24"/>
                              </w:rPr>
                              <w:t> </w:t>
                            </w:r>
                            <w:r w:rsidR="00D738D4" w:rsidRPr="00B7613B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0"/>
                                <w:sz w:val="24"/>
                                <w:szCs w:val="24"/>
                              </w:rPr>
                              <w:t>一般社団法人日本能率協会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738D4"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プロジェクトリーダー　川口　剛生氏</w:t>
                            </w:r>
                          </w:p>
                          <w:p w14:paraId="2984CE13" w14:textId="77777777" w:rsidR="00C73B37" w:rsidRDefault="00C73B37" w:rsidP="00C73B37">
                            <w:pPr>
                              <w:spacing w:line="200" w:lineRule="exact"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673CBD7" w14:textId="746DF1DB" w:rsidR="00D00ACE" w:rsidRPr="00B7613B" w:rsidRDefault="00D00ACE" w:rsidP="00572348">
                            <w:pPr>
                              <w:spacing w:line="340" w:lineRule="exact"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7.申込方法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下記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  <w:t>申込みフォームから、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10月31日（</w:t>
                            </w:r>
                            <w:r w:rsidR="00E2088E"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金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）までに</w:t>
                            </w:r>
                            <w:r w:rsidRPr="00B7613B"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  <w:t>申し込み</w:t>
                            </w:r>
                          </w:p>
                          <w:p w14:paraId="335FEC72" w14:textId="6BDD0F48" w:rsidR="002658EA" w:rsidRPr="00122170" w:rsidRDefault="00122170" w:rsidP="00122170">
                            <w:pPr>
                              <w:spacing w:line="3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3333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22170">
                              <w:rPr>
                                <w:rFonts w:ascii="ＭＳ ゴシック" w:eastAsia="ＭＳ ゴシック" w:hAnsi="ＭＳ ゴシック"/>
                                <w:color w:val="3333FF"/>
                                <w:spacing w:val="15"/>
                                <w:sz w:val="24"/>
                                <w:szCs w:val="24"/>
                              </w:rPr>
                              <w:t>https://prefwakayama.form.kintoneapp.com/public/2025hanbaisokusin</w:t>
                            </w:r>
                            <w:r w:rsidR="002658EA" w:rsidRPr="00122170">
                              <w:rPr>
                                <w:rFonts w:ascii="ＭＳ ゴシック" w:eastAsia="ＭＳ ゴシック" w:hAnsi="ＭＳ ゴシック"/>
                                <w:color w:val="3333FF"/>
                                <w:spacing w:val="15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2658EA" w:rsidRPr="00122170">
                              <w:rPr>
                                <w:rFonts w:ascii="ＭＳ ゴシック" w:eastAsia="ＭＳ ゴシック" w:hAnsi="ＭＳ ゴシック"/>
                                <w:color w:val="3333FF"/>
                                <w:spacing w:val="15"/>
                                <w:sz w:val="24"/>
                                <w:szCs w:val="24"/>
                              </w:rPr>
                              <w:instrText xml:space="preserve"> HYPERLINK "</w:instrText>
                            </w:r>
                            <w:r w:rsidR="002658EA" w:rsidRPr="00122170">
                              <w:rPr>
                                <w:rFonts w:ascii="ＭＳ ゴシック" w:eastAsia="ＭＳ ゴシック" w:hAnsi="ＭＳ ゴシック" w:hint="eastAsia"/>
                                <w:color w:val="3333FF"/>
                                <w:spacing w:val="15"/>
                                <w:sz w:val="24"/>
                                <w:szCs w:val="24"/>
                              </w:rPr>
                              <w:instrText>https://prefwakayama.form.kintoneapp.com/public/20241114hansokuseminar</w:instrText>
                            </w:r>
                          </w:p>
                          <w:p w14:paraId="01FE9621" w14:textId="0EACA04F" w:rsidR="002658EA" w:rsidRPr="00122170" w:rsidRDefault="002658EA" w:rsidP="002658EA">
                            <w:pPr>
                              <w:spacing w:line="340" w:lineRule="exact"/>
                              <w:ind w:leftChars="300" w:left="2250" w:hangingChars="600" w:hanging="1620"/>
                              <w:jc w:val="left"/>
                              <w:rPr>
                                <w:rStyle w:val="ab"/>
                                <w:rFonts w:ascii="ＭＳ ゴシック" w:eastAsia="ＭＳ ゴシック" w:hAnsi="ＭＳ ゴシック" w:cs="Times New Roman"/>
                                <w:color w:val="3333FF"/>
                                <w:kern w:val="0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22170">
                              <w:rPr>
                                <w:rFonts w:ascii="ＭＳ ゴシック" w:eastAsia="ＭＳ ゴシック" w:hAnsi="ＭＳ ゴシック"/>
                                <w:color w:val="3333FF"/>
                                <w:spacing w:val="15"/>
                                <w:sz w:val="24"/>
                                <w:szCs w:val="24"/>
                              </w:rPr>
                              <w:instrText xml:space="preserve">" </w:instrText>
                            </w:r>
                            <w:r w:rsidRPr="00122170">
                              <w:rPr>
                                <w:rFonts w:ascii="ＭＳ ゴシック" w:eastAsia="ＭＳ ゴシック" w:hAnsi="ＭＳ ゴシック"/>
                                <w:color w:val="3333FF"/>
                                <w:spacing w:val="15"/>
                                <w:sz w:val="24"/>
                                <w:szCs w:val="24"/>
                              </w:rPr>
                            </w:r>
                            <w:r w:rsidRPr="00122170">
                              <w:rPr>
                                <w:rFonts w:ascii="ＭＳ ゴシック" w:eastAsia="ＭＳ ゴシック" w:hAnsi="ＭＳ ゴシック"/>
                                <w:color w:val="3333FF"/>
                                <w:spacing w:val="15"/>
                                <w:sz w:val="24"/>
                                <w:szCs w:val="24"/>
                              </w:rPr>
                              <w:fldChar w:fldCharType="separate"/>
                            </w:r>
                          </w:p>
                          <w:p w14:paraId="145F1CA5" w14:textId="0C1A5799" w:rsidR="00D738D4" w:rsidRPr="00D738D4" w:rsidRDefault="002658EA" w:rsidP="00654F9B">
                            <w:pPr>
                              <w:shd w:val="clear" w:color="auto" w:fill="FFFFFF"/>
                              <w:spacing w:line="220" w:lineRule="atLeast"/>
                              <w:ind w:firstLineChars="500" w:firstLine="1200"/>
                              <w:rPr>
                                <w:rFonts w:ascii="メイリオ" w:eastAsia="メイリオ" w:hAnsi="メイリオ"/>
                                <w:color w:val="0000FF"/>
                                <w:spacing w:val="15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22170">
                              <w:rPr>
                                <w:rFonts w:ascii="ＭＳ ゴシック" w:eastAsia="ＭＳ ゴシック" w:hAnsi="ＭＳ ゴシック"/>
                                <w:color w:val="3333FF"/>
                                <w:spacing w:val="15"/>
                                <w:sz w:val="24"/>
                                <w:szCs w:val="24"/>
                                <w:u w:val="single"/>
                              </w:rPr>
                              <w:fldChar w:fldCharType="end"/>
                            </w:r>
                            <w:r w:rsidR="00D738D4">
                              <w:rPr>
                                <w:rFonts w:ascii="メイリオ" w:eastAsia="メイリオ" w:hAnsi="メイリオ"/>
                                <w:color w:val="0000FF"/>
                                <w:spacing w:val="15"/>
                                <w:sz w:val="16"/>
                                <w:szCs w:val="16"/>
                                <w:u w:val="single"/>
                              </w:rPr>
                              <w:fldChar w:fldCharType="begin"/>
                            </w:r>
                            <w:r w:rsidR="00D738D4">
                              <w:rPr>
                                <w:rFonts w:ascii="メイリオ" w:eastAsia="メイリオ" w:hAnsi="メイリオ"/>
                                <w:color w:val="0000FF"/>
                                <w:spacing w:val="15"/>
                                <w:sz w:val="16"/>
                                <w:szCs w:val="16"/>
                                <w:u w:val="single"/>
                              </w:rPr>
                              <w:instrText>HYPERLINK "</w:instrText>
                            </w:r>
                          </w:p>
                          <w:p w14:paraId="1FDA98AC" w14:textId="77777777" w:rsidR="00D738D4" w:rsidRPr="00D738D4" w:rsidRDefault="00D738D4" w:rsidP="002658EA">
                            <w:pPr>
                              <w:shd w:val="clear" w:color="auto" w:fill="FFFFFF"/>
                              <w:rPr>
                                <w:color w:val="0000FF"/>
                                <w:u w:val="single"/>
                              </w:rPr>
                            </w:pPr>
                            <w:r w:rsidRPr="00D738D4">
                              <w:rPr>
                                <w:rFonts w:ascii="メイリオ" w:eastAsia="メイリオ" w:hAnsi="メイリオ" w:hint="eastAsia"/>
                                <w:color w:val="0000FF"/>
                                <w:spacing w:val="15"/>
                                <w:u w:val="single"/>
                              </w:rPr>
                              <w:br/>
                              <w:instrText>https://prefwakayama.form.kintoneapp.com/public/20241114hansokuseminar</w:instrText>
                            </w:r>
                          </w:p>
                          <w:p w14:paraId="7ACFDDFA" w14:textId="3B529E97" w:rsidR="00D738D4" w:rsidRPr="00D738D4" w:rsidRDefault="00D738D4" w:rsidP="00D738D4">
                            <w:pPr>
                              <w:shd w:val="clear" w:color="auto" w:fill="FFFFFF"/>
                              <w:spacing w:line="220" w:lineRule="atLeast"/>
                              <w:rPr>
                                <w:rStyle w:val="ab"/>
                                <w:rFonts w:ascii="メイリオ" w:eastAsia="メイリオ" w:hAnsi="メイリオ"/>
                                <w:spacing w:val="1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FF"/>
                                <w:spacing w:val="15"/>
                                <w:sz w:val="16"/>
                                <w:szCs w:val="16"/>
                                <w:u w:val="single"/>
                              </w:rPr>
                              <w:instrText>"</w:instrText>
                            </w:r>
                            <w:r>
                              <w:rPr>
                                <w:rFonts w:ascii="メイリオ" w:eastAsia="メイリオ" w:hAnsi="メイリオ"/>
                                <w:color w:val="0000FF"/>
                                <w:spacing w:val="15"/>
                                <w:sz w:val="16"/>
                                <w:szCs w:val="16"/>
                                <w:u w:val="single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color w:val="0000FF"/>
                                <w:spacing w:val="15"/>
                                <w:sz w:val="16"/>
                                <w:szCs w:val="16"/>
                                <w:u w:val="single"/>
                              </w:rPr>
                              <w:fldChar w:fldCharType="separate"/>
                            </w:r>
                          </w:p>
                          <w:p w14:paraId="7B3A40F5" w14:textId="43A767C5" w:rsidR="002658EA" w:rsidRDefault="00D738D4" w:rsidP="002658EA">
                            <w:pPr>
                              <w:shd w:val="clear" w:color="auto" w:fill="FFFFFF"/>
                              <w:rPr>
                                <w:rFonts w:ascii="メイリオ" w:eastAsia="メイリオ" w:hAnsi="メイリオ"/>
                                <w:spacing w:val="15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FF"/>
                                <w:spacing w:val="15"/>
                                <w:sz w:val="16"/>
                                <w:szCs w:val="16"/>
                                <w:u w:val="single"/>
                              </w:rPr>
                              <w:fldChar w:fldCharType="end"/>
                            </w:r>
                          </w:p>
                          <w:p w14:paraId="04DAFFC1" w14:textId="77777777" w:rsidR="00D00ACE" w:rsidRPr="005960D2" w:rsidRDefault="00D00ACE" w:rsidP="00EE4BF7">
                            <w:pPr>
                              <w:shd w:val="clear" w:color="auto" w:fill="FFFFFF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0922F42" w14:textId="77777777" w:rsidR="00D00ACE" w:rsidRDefault="00D00ACE" w:rsidP="00EE4BF7">
                            <w:pPr>
                              <w:shd w:val="clear" w:color="auto" w:fill="FFFFFF"/>
                              <w:rPr>
                                <w:rFonts w:ascii="メイリオ" w:eastAsia="メイリオ" w:hAnsi="メイリオ"/>
                                <w:spacing w:val="15"/>
                              </w:rPr>
                            </w:pPr>
                          </w:p>
                          <w:p w14:paraId="632BCDE4" w14:textId="77777777" w:rsidR="00D00ACE" w:rsidRPr="00EE4BF7" w:rsidRDefault="00D00ACE" w:rsidP="00845548">
                            <w:pPr>
                              <w:spacing w:line="34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 w:cs="Times New Roman"/>
                                <w:kern w:val="0"/>
                                <w:sz w:val="22"/>
                              </w:rPr>
                            </w:pPr>
                          </w:p>
                          <w:p w14:paraId="228698A5" w14:textId="77777777" w:rsidR="00D00ACE" w:rsidRPr="00E953B9" w:rsidRDefault="00D00ACE" w:rsidP="00845548">
                            <w:pPr>
                              <w:spacing w:line="34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 w:cs="Times New Roman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kern w:val="0"/>
                                <w:sz w:val="22"/>
                              </w:rPr>
                              <w:t xml:space="preserve">　　　　　　</w:t>
                            </w:r>
                          </w:p>
                          <w:p w14:paraId="209AAC3D" w14:textId="77777777" w:rsidR="00D00ACE" w:rsidRPr="00845548" w:rsidRDefault="00D00ACE" w:rsidP="00690394">
                            <w:pPr>
                              <w:spacing w:line="34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3E89" id="テキスト ボックス 9" o:spid="_x0000_s1028" type="#_x0000_t202" style="position:absolute;left:0;text-align:left;margin-left:0;margin-top:2.9pt;width:510.05pt;height:483.35pt;z-index:-251574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" fillcolor="white [3201]" strokecolor="#e36c0a [2409]" strokeweight="1.5pt">
                <v:stroke joinstyle="bevel"/>
                <v:textbox>
                  <w:txbxContent>
                    <w:p w14:paraId="1C0F6062" w14:textId="77777777" w:rsidR="00D00ACE" w:rsidRPr="00B7613B" w:rsidRDefault="00D00ACE" w:rsidP="00690394">
                      <w:pPr>
                        <w:spacing w:line="340" w:lineRule="exact"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 w:cs="Times New Roman"/>
                          <w:kern w:val="0"/>
                          <w:sz w:val="24"/>
                          <w:szCs w:val="24"/>
                        </w:rPr>
                      </w:pPr>
                      <w:r w:rsidRPr="00B7613B">
                        <w:rPr>
                          <w:rFonts w:asciiTheme="majorEastAsia" w:eastAsiaTheme="majorEastAsia" w:hAnsiTheme="majorEastAsia" w:cs="Times New Roman" w:hint="eastAsia"/>
                          <w:b/>
                          <w:kern w:val="0"/>
                          <w:sz w:val="24"/>
                          <w:szCs w:val="24"/>
                        </w:rPr>
                        <w:t xml:space="preserve">1.対 象 者  </w:t>
                      </w:r>
                      <w:r w:rsidRPr="00B7613B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県内に主たる営業所を有し、県産品を生産・製造・</w:t>
                      </w:r>
                      <w:r w:rsidRPr="00B7613B">
                        <w:rPr>
                          <w:rFonts w:ascii="ＭＳ ゴシック" w:eastAsia="ＭＳ ゴシック" w:hAnsi="ＭＳ ゴシック" w:cs="Times New Roman"/>
                          <w:kern w:val="0"/>
                          <w:sz w:val="24"/>
                          <w:szCs w:val="24"/>
                        </w:rPr>
                        <w:t>販売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する事業者</w:t>
                      </w:r>
                    </w:p>
                    <w:p w14:paraId="75DB43B0" w14:textId="77777777" w:rsidR="005B5111" w:rsidRDefault="005B5111" w:rsidP="00C73B37">
                      <w:pPr>
                        <w:spacing w:line="200" w:lineRule="exact"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:sz w:val="24"/>
                          <w:szCs w:val="24"/>
                        </w:rPr>
                      </w:pPr>
                    </w:p>
                    <w:p w14:paraId="14F1536A" w14:textId="171E0610" w:rsidR="00D00ACE" w:rsidRPr="00B7613B" w:rsidRDefault="00D00ACE" w:rsidP="00690394">
                      <w:pPr>
                        <w:spacing w:line="340" w:lineRule="exact"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 w:cs="Times New Roman"/>
                          <w:kern w:val="0"/>
                          <w:sz w:val="24"/>
                          <w:szCs w:val="24"/>
                        </w:rPr>
                      </w:pPr>
                      <w:r w:rsidRPr="00B7613B"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:sz w:val="24"/>
                          <w:szCs w:val="24"/>
                        </w:rPr>
                        <w:t>2.日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B7613B"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:sz w:val="24"/>
                          <w:szCs w:val="24"/>
                        </w:rPr>
                        <w:t xml:space="preserve">　時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 w:rsidR="000662A6" w:rsidRPr="00B171C6">
                        <w:rPr>
                          <w:rFonts w:ascii="ＭＳ ゴシック" w:eastAsia="ＭＳ ゴシック" w:hAnsi="ＭＳ ゴシック" w:cs="Times New Roman" w:hint="eastAsia"/>
                          <w:bCs/>
                          <w:spacing w:val="72"/>
                          <w:kern w:val="0"/>
                          <w:sz w:val="24"/>
                          <w:szCs w:val="24"/>
                          <w:fitText w:val="2160" w:id="-653043455"/>
                        </w:rPr>
                        <w:t>【セミナー</w:t>
                      </w:r>
                      <w:r w:rsidR="000662A6" w:rsidRPr="00B171C6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:sz w:val="24"/>
                          <w:szCs w:val="24"/>
                          <w:fitText w:val="2160" w:id="-653043455"/>
                        </w:rPr>
                        <w:t>】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令和</w:t>
                      </w:r>
                      <w:r w:rsidR="0051798B"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７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年11月</w:t>
                      </w:r>
                      <w:r w:rsidR="0098750E"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14</w:t>
                      </w:r>
                      <w:r w:rsidR="0051798B"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日（</w:t>
                      </w:r>
                      <w:r w:rsidR="0098750E"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金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）　1</w:t>
                      </w:r>
                      <w:r w:rsidR="006C29B8"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0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:</w:t>
                      </w:r>
                      <w:r w:rsidR="006C29B8"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3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0～1</w:t>
                      </w:r>
                      <w:r w:rsidR="006C29B8"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2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:00</w:t>
                      </w:r>
                    </w:p>
                    <w:p w14:paraId="4230201F" w14:textId="4B7F4B30" w:rsidR="000662A6" w:rsidRPr="00B7613B" w:rsidRDefault="000662A6" w:rsidP="00690394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 w:cs="Times New Roman"/>
                          <w:kern w:val="0"/>
                          <w:sz w:val="24"/>
                          <w:szCs w:val="24"/>
                        </w:rPr>
                      </w:pP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 xml:space="preserve">　　　　　　　【個別アドバイス</w:t>
                      </w:r>
                      <w:r w:rsidRPr="00B7613B">
                        <w:rPr>
                          <w:rFonts w:ascii="ＭＳ ゴシック" w:eastAsia="ＭＳ ゴシック" w:hAnsi="ＭＳ ゴシック" w:cs="Times New Roman"/>
                          <w:kern w:val="0"/>
                          <w:sz w:val="24"/>
                          <w:szCs w:val="24"/>
                        </w:rPr>
                        <w:t>】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 xml:space="preserve">令和７年11月14日（金）　</w:t>
                      </w:r>
                      <w:bookmarkStart w:id="12" w:name="_Hlk208497556"/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13:00～</w:t>
                      </w:r>
                      <w:bookmarkEnd w:id="12"/>
                    </w:p>
                    <w:p w14:paraId="7B87035D" w14:textId="583FD30B" w:rsidR="00AF627E" w:rsidRPr="00B7613B" w:rsidRDefault="00AF627E" w:rsidP="00690394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 w:cs="Times New Roman"/>
                          <w:kern w:val="0"/>
                          <w:sz w:val="24"/>
                          <w:szCs w:val="24"/>
                        </w:rPr>
                      </w:pP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 xml:space="preserve">　　　　　　　　※セミナー、</w:t>
                      </w:r>
                      <w:r w:rsidR="0083758F"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個別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アドバイスどちらか一方のみの参加も可能です。</w:t>
                      </w:r>
                    </w:p>
                    <w:p w14:paraId="4B2F7021" w14:textId="77777777" w:rsidR="00C73B37" w:rsidRDefault="00C73B37" w:rsidP="00C73B37">
                      <w:pPr>
                        <w:spacing w:line="200" w:lineRule="exact"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:sz w:val="24"/>
                          <w:szCs w:val="24"/>
                        </w:rPr>
                      </w:pPr>
                    </w:p>
                    <w:p w14:paraId="2E278BFA" w14:textId="69A1F7D2" w:rsidR="00B171C6" w:rsidRDefault="00D00ACE" w:rsidP="00690394">
                      <w:pPr>
                        <w:spacing w:line="340" w:lineRule="exact"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:sz w:val="24"/>
                          <w:szCs w:val="24"/>
                        </w:rPr>
                      </w:pP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:sz w:val="24"/>
                          <w:szCs w:val="24"/>
                        </w:rPr>
                        <w:t>3</w:t>
                      </w:r>
                      <w:r w:rsidRPr="00B7613B"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:sz w:val="24"/>
                          <w:szCs w:val="24"/>
                        </w:rPr>
                        <w:t>.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:sz w:val="24"/>
                          <w:szCs w:val="24"/>
                        </w:rPr>
                        <w:t xml:space="preserve">場　</w:t>
                      </w:r>
                      <w:r w:rsidRPr="00B7613B"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:sz w:val="24"/>
                          <w:szCs w:val="24"/>
                        </w:rPr>
                        <w:t xml:space="preserve">所    </w:t>
                      </w:r>
                      <w:r w:rsidR="00B171C6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:sz w:val="24"/>
                          <w:szCs w:val="24"/>
                        </w:rPr>
                        <w:t>【</w:t>
                      </w:r>
                      <w:r w:rsidR="00B171C6" w:rsidRPr="00B171C6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:sz w:val="24"/>
                          <w:szCs w:val="24"/>
                        </w:rPr>
                        <w:t>セミナー</w:t>
                      </w:r>
                      <w:r w:rsidR="00B171C6"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:sz w:val="24"/>
                          <w:szCs w:val="24"/>
                        </w:rPr>
                        <w:t>】</w:t>
                      </w:r>
                      <w:r w:rsidR="00B171C6" w:rsidRPr="00B171C6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:sz w:val="24"/>
                          <w:szCs w:val="24"/>
                        </w:rPr>
                        <w:t>和歌山県庁東別館　会議室</w:t>
                      </w:r>
                      <w:r w:rsidR="00E514AA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:sz w:val="24"/>
                          <w:szCs w:val="24"/>
                        </w:rPr>
                        <w:t>6</w:t>
                      </w:r>
                      <w:r w:rsidR="00B171C6" w:rsidRPr="00B171C6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0"/>
                          <w:sz w:val="24"/>
                          <w:szCs w:val="24"/>
                        </w:rPr>
                        <w:t>A(和歌山市小松原通1-1)</w:t>
                      </w:r>
                    </w:p>
                    <w:p w14:paraId="0919CBC0" w14:textId="123BB5BC" w:rsidR="00D00ACE" w:rsidRDefault="00B171C6" w:rsidP="00B171C6">
                      <w:pPr>
                        <w:spacing w:line="340" w:lineRule="exact"/>
                        <w:ind w:firstLineChars="800" w:firstLine="1920"/>
                        <w:jc w:val="left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【個別アドバイス</w:t>
                      </w:r>
                      <w:r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  <w:t>】</w:t>
                      </w:r>
                      <w:r w:rsidR="00D00ACE" w:rsidRPr="008427D0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和歌山県</w:t>
                      </w:r>
                      <w:r w:rsidR="00985558" w:rsidRPr="008427D0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庁東別館5階</w:t>
                      </w:r>
                      <w:r w:rsidR="00D00ACE" w:rsidRPr="008427D0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985558" w:rsidRPr="008427D0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農林水産部</w:t>
                      </w:r>
                      <w:r w:rsidR="00D00ACE" w:rsidRPr="008427D0"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  <w:t>会議室</w:t>
                      </w:r>
                    </w:p>
                    <w:p w14:paraId="01357A17" w14:textId="06D3D315" w:rsidR="00D2027D" w:rsidRPr="00985558" w:rsidRDefault="00D2027D" w:rsidP="00690394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 w:cs="Times New Roman"/>
                          <w:color w:val="3333F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　　　　　　※WEB配信もあります。</w:t>
                      </w:r>
                    </w:p>
                    <w:p w14:paraId="75ED6D97" w14:textId="77777777" w:rsidR="00C73B37" w:rsidRDefault="00C73B37" w:rsidP="00C73B37">
                      <w:pPr>
                        <w:spacing w:line="200" w:lineRule="exact"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:sz w:val="24"/>
                          <w:szCs w:val="24"/>
                        </w:rPr>
                      </w:pPr>
                    </w:p>
                    <w:p w14:paraId="3DAA27BE" w14:textId="0EDC2622" w:rsidR="00D00ACE" w:rsidRPr="00B7613B" w:rsidRDefault="00D00ACE" w:rsidP="00690394">
                      <w:pPr>
                        <w:spacing w:line="340" w:lineRule="exact"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 w:cs="Times New Roman"/>
                          <w:kern w:val="0"/>
                          <w:sz w:val="24"/>
                          <w:szCs w:val="24"/>
                        </w:rPr>
                      </w:pP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:sz w:val="24"/>
                          <w:szCs w:val="24"/>
                        </w:rPr>
                        <w:t xml:space="preserve">4.内　</w:t>
                      </w:r>
                      <w:r w:rsidRPr="00B7613B"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:sz w:val="24"/>
                          <w:szCs w:val="24"/>
                        </w:rPr>
                        <w:t xml:space="preserve">容  　</w:t>
                      </w:r>
                      <w:r w:rsidR="003C0F57"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展示会を活用した販路拡大セミナー</w:t>
                      </w:r>
                    </w:p>
                    <w:p w14:paraId="4DAE7FAD" w14:textId="78E2514B" w:rsidR="00D00ACE" w:rsidRPr="00B7613B" w:rsidRDefault="00D00ACE" w:rsidP="00AF627E">
                      <w:pPr>
                        <w:spacing w:line="120" w:lineRule="exact"/>
                        <w:ind w:firstLineChars="700" w:firstLine="1687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:sz w:val="24"/>
                          <w:szCs w:val="24"/>
                        </w:rPr>
                      </w:pP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:sz w:val="24"/>
                          <w:szCs w:val="24"/>
                        </w:rPr>
                        <w:t xml:space="preserve"> 　 </w:t>
                      </w:r>
                      <w:r w:rsidRPr="00B7613B"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64E9D6" w14:textId="1FBADF8F" w:rsidR="00D00ACE" w:rsidRPr="00B7613B" w:rsidRDefault="00D00ACE" w:rsidP="00845548">
                      <w:pPr>
                        <w:spacing w:line="340" w:lineRule="exact"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 w:cs="Times New Roman"/>
                          <w:kern w:val="0"/>
                          <w:sz w:val="24"/>
                          <w:szCs w:val="24"/>
                        </w:rPr>
                      </w:pPr>
                      <w:r w:rsidRPr="00B7613B"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:sz w:val="24"/>
                          <w:szCs w:val="24"/>
                        </w:rPr>
                        <w:t>5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:sz w:val="24"/>
                          <w:szCs w:val="24"/>
                        </w:rPr>
                        <w:t>.参 加 費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="006C1962"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【セミナー</w:t>
                      </w:r>
                      <w:r w:rsidR="006C1962" w:rsidRPr="00B7613B">
                        <w:rPr>
                          <w:rFonts w:ascii="ＭＳ ゴシック" w:eastAsia="ＭＳ ゴシック" w:hAnsi="ＭＳ ゴシック" w:cs="Times New Roman"/>
                          <w:kern w:val="0"/>
                          <w:sz w:val="24"/>
                          <w:szCs w:val="24"/>
                        </w:rPr>
                        <w:t>】</w:t>
                      </w:r>
                      <w:r w:rsidR="006C1962"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: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  <w:t>無料</w:t>
                      </w:r>
                      <w:r w:rsidRPr="00B7613B">
                        <w:rPr>
                          <w:rFonts w:ascii="ＭＳ ゴシック" w:eastAsia="ＭＳ ゴシック" w:hAnsi="ＭＳ ゴシック" w:cs="Times New Roman"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定員：</w:t>
                      </w:r>
                      <w:r w:rsidR="00D2027D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２５</w:t>
                      </w:r>
                      <w:r w:rsidRPr="00B7613B">
                        <w:rPr>
                          <w:rFonts w:ascii="ＭＳ ゴシック" w:eastAsia="ＭＳ ゴシック" w:hAnsi="ＭＳ ゴシック" w:cs="Times New Roman"/>
                          <w:kern w:val="0"/>
                          <w:sz w:val="24"/>
                          <w:szCs w:val="24"/>
                        </w:rPr>
                        <w:t>名予定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 xml:space="preserve">　※先着順）</w:t>
                      </w:r>
                    </w:p>
                    <w:p w14:paraId="443BC986" w14:textId="1EA7267C" w:rsidR="006C1962" w:rsidRDefault="006C1962" w:rsidP="00845548">
                      <w:pPr>
                        <w:spacing w:line="34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 w:cs="Times New Roman"/>
                          <w:kern w:val="0"/>
                          <w:sz w:val="24"/>
                          <w:szCs w:val="24"/>
                        </w:rPr>
                      </w:pP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 xml:space="preserve">　　　　　　　【個別アドバイス</w:t>
                      </w:r>
                      <w:r w:rsidRPr="00B7613B">
                        <w:rPr>
                          <w:rFonts w:ascii="ＭＳ ゴシック" w:eastAsia="ＭＳ ゴシック" w:hAnsi="ＭＳ ゴシック" w:cs="Times New Roman"/>
                          <w:kern w:val="0"/>
                          <w:sz w:val="24"/>
                          <w:szCs w:val="24"/>
                        </w:rPr>
                        <w:t>】</w:t>
                      </w:r>
                      <w:r w:rsidR="00654F9B"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:</w:t>
                      </w:r>
                      <w:r w:rsidR="00654F9B"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  <w:t>無料</w:t>
                      </w:r>
                      <w:r w:rsidR="00654F9B"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(最大10社予定※先着順、１社/約15分)</w:t>
                      </w:r>
                    </w:p>
                    <w:p w14:paraId="783A6CD4" w14:textId="77777777" w:rsidR="00C73B37" w:rsidRDefault="00C73B37" w:rsidP="00C73B37">
                      <w:pPr>
                        <w:spacing w:line="200" w:lineRule="exact"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:sz w:val="24"/>
                          <w:szCs w:val="24"/>
                        </w:rPr>
                      </w:pPr>
                    </w:p>
                    <w:p w14:paraId="4C6B965A" w14:textId="43A90023" w:rsidR="00D00ACE" w:rsidRPr="00B7613B" w:rsidRDefault="00D00ACE" w:rsidP="00690394">
                      <w:pPr>
                        <w:spacing w:line="340" w:lineRule="exact"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 w:cs="Times New Roman"/>
                          <w:kern w:val="0"/>
                          <w:sz w:val="24"/>
                          <w:szCs w:val="24"/>
                        </w:rPr>
                      </w:pP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:sz w:val="24"/>
                          <w:szCs w:val="24"/>
                        </w:rPr>
                        <w:t xml:space="preserve">6.講　</w:t>
                      </w:r>
                      <w:r w:rsidRPr="00B7613B"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:sz w:val="24"/>
                          <w:szCs w:val="24"/>
                        </w:rPr>
                        <w:t xml:space="preserve">師　</w:t>
                      </w:r>
                      <w:r w:rsidRPr="00B7613B"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="00D738D4" w:rsidRPr="00B7613B"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:sz w:val="24"/>
                          <w:szCs w:val="24"/>
                        </w:rPr>
                        <w:t> </w:t>
                      </w:r>
                      <w:r w:rsidR="00D738D4" w:rsidRPr="00B7613B">
                        <w:rPr>
                          <w:rFonts w:ascii="ＭＳ ゴシック" w:eastAsia="ＭＳ ゴシック" w:hAnsi="ＭＳ ゴシック" w:cs="Times New Roman"/>
                          <w:bCs/>
                          <w:kern w:val="0"/>
                          <w:sz w:val="24"/>
                          <w:szCs w:val="24"/>
                        </w:rPr>
                        <w:t>一般社団法人日本能率協会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D738D4"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プロジェクトリーダー　川口　剛生氏</w:t>
                      </w:r>
                    </w:p>
                    <w:p w14:paraId="2984CE13" w14:textId="77777777" w:rsidR="00C73B37" w:rsidRDefault="00C73B37" w:rsidP="00C73B37">
                      <w:pPr>
                        <w:spacing w:line="200" w:lineRule="exact"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:sz w:val="24"/>
                          <w:szCs w:val="24"/>
                        </w:rPr>
                      </w:pPr>
                    </w:p>
                    <w:p w14:paraId="5673CBD7" w14:textId="746DF1DB" w:rsidR="00D00ACE" w:rsidRPr="00B7613B" w:rsidRDefault="00D00ACE" w:rsidP="00572348">
                      <w:pPr>
                        <w:spacing w:line="340" w:lineRule="exact"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 w:cs="Times New Roman"/>
                          <w:kern w:val="0"/>
                          <w:sz w:val="24"/>
                          <w:szCs w:val="24"/>
                        </w:rPr>
                      </w:pP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b/>
                          <w:kern w:val="0"/>
                          <w:sz w:val="24"/>
                          <w:szCs w:val="24"/>
                        </w:rPr>
                        <w:t>7.申込方法</w:t>
                      </w:r>
                      <w:r w:rsidRPr="00B7613B">
                        <w:rPr>
                          <w:rFonts w:ascii="ＭＳ ゴシック" w:eastAsia="ＭＳ ゴシック" w:hAnsi="ＭＳ ゴシック" w:cs="Times New Roman"/>
                          <w:b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下記</w:t>
                      </w:r>
                      <w:r w:rsidRPr="00B7613B">
                        <w:rPr>
                          <w:rFonts w:ascii="ＭＳ ゴシック" w:eastAsia="ＭＳ ゴシック" w:hAnsi="ＭＳ ゴシック" w:cs="Times New Roman"/>
                          <w:kern w:val="0"/>
                          <w:sz w:val="24"/>
                          <w:szCs w:val="24"/>
                        </w:rPr>
                        <w:t>申込みフォームから、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10月31日（</w:t>
                      </w:r>
                      <w:r w:rsidR="00E2088E"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金</w:t>
                      </w:r>
                      <w:r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）までに</w:t>
                      </w:r>
                      <w:r w:rsidRPr="00B7613B">
                        <w:rPr>
                          <w:rFonts w:ascii="ＭＳ ゴシック" w:eastAsia="ＭＳ ゴシック" w:hAnsi="ＭＳ ゴシック" w:cs="Times New Roman"/>
                          <w:kern w:val="0"/>
                          <w:sz w:val="24"/>
                          <w:szCs w:val="24"/>
                        </w:rPr>
                        <w:t>申し込み</w:t>
                      </w:r>
                    </w:p>
                    <w:p w14:paraId="335FEC72" w14:textId="6BDD0F48" w:rsidR="002658EA" w:rsidRPr="00122170" w:rsidRDefault="00122170" w:rsidP="00122170">
                      <w:pPr>
                        <w:spacing w:line="340" w:lineRule="exact"/>
                        <w:jc w:val="left"/>
                        <w:rPr>
                          <w:rFonts w:ascii="ＭＳ ゴシック" w:eastAsia="ＭＳ ゴシック" w:hAnsi="ＭＳ ゴシック" w:cs="Times New Roman"/>
                          <w:color w:val="3333FF"/>
                          <w:kern w:val="0"/>
                          <w:sz w:val="24"/>
                          <w:szCs w:val="24"/>
                        </w:rPr>
                      </w:pPr>
                      <w:r w:rsidRPr="00122170">
                        <w:rPr>
                          <w:rFonts w:ascii="ＭＳ ゴシック" w:eastAsia="ＭＳ ゴシック" w:hAnsi="ＭＳ ゴシック"/>
                          <w:color w:val="3333FF"/>
                          <w:spacing w:val="15"/>
                          <w:sz w:val="24"/>
                          <w:szCs w:val="24"/>
                        </w:rPr>
                        <w:t>https://prefwakayama.form.kintoneapp.com/public/2025hanbaisokusin</w:t>
                      </w:r>
                      <w:r w:rsidR="002658EA" w:rsidRPr="00122170">
                        <w:rPr>
                          <w:rFonts w:ascii="ＭＳ ゴシック" w:eastAsia="ＭＳ ゴシック" w:hAnsi="ＭＳ ゴシック"/>
                          <w:color w:val="3333FF"/>
                          <w:spacing w:val="15"/>
                          <w:sz w:val="24"/>
                          <w:szCs w:val="24"/>
                        </w:rPr>
                        <w:fldChar w:fldCharType="begin"/>
                      </w:r>
                      <w:r w:rsidR="002658EA" w:rsidRPr="00122170">
                        <w:rPr>
                          <w:rFonts w:ascii="ＭＳ ゴシック" w:eastAsia="ＭＳ ゴシック" w:hAnsi="ＭＳ ゴシック"/>
                          <w:color w:val="3333FF"/>
                          <w:spacing w:val="15"/>
                          <w:sz w:val="24"/>
                          <w:szCs w:val="24"/>
                        </w:rPr>
                        <w:instrText xml:space="preserve"> HYPERLINK "</w:instrText>
                      </w:r>
                      <w:r w:rsidR="002658EA" w:rsidRPr="00122170">
                        <w:rPr>
                          <w:rFonts w:ascii="ＭＳ ゴシック" w:eastAsia="ＭＳ ゴシック" w:hAnsi="ＭＳ ゴシック" w:hint="eastAsia"/>
                          <w:color w:val="3333FF"/>
                          <w:spacing w:val="15"/>
                          <w:sz w:val="24"/>
                          <w:szCs w:val="24"/>
                        </w:rPr>
                        <w:instrText>https://prefwakayama.form.kintoneapp.com/public/20241114hansokuseminar</w:instrText>
                      </w:r>
                    </w:p>
                    <w:p w14:paraId="01FE9621" w14:textId="0EACA04F" w:rsidR="002658EA" w:rsidRPr="00122170" w:rsidRDefault="002658EA" w:rsidP="002658EA">
                      <w:pPr>
                        <w:spacing w:line="340" w:lineRule="exact"/>
                        <w:ind w:leftChars="300" w:left="2250" w:hangingChars="600" w:hanging="1620"/>
                        <w:jc w:val="left"/>
                        <w:rPr>
                          <w:rStyle w:val="ab"/>
                          <w:rFonts w:ascii="ＭＳ ゴシック" w:eastAsia="ＭＳ ゴシック" w:hAnsi="ＭＳ ゴシック" w:cs="Times New Roman"/>
                          <w:color w:val="3333FF"/>
                          <w:kern w:val="0"/>
                          <w:sz w:val="24"/>
                          <w:szCs w:val="24"/>
                          <w:u w:val="none"/>
                        </w:rPr>
                      </w:pPr>
                      <w:r w:rsidRPr="00122170">
                        <w:rPr>
                          <w:rFonts w:ascii="ＭＳ ゴシック" w:eastAsia="ＭＳ ゴシック" w:hAnsi="ＭＳ ゴシック"/>
                          <w:color w:val="3333FF"/>
                          <w:spacing w:val="15"/>
                          <w:sz w:val="24"/>
                          <w:szCs w:val="24"/>
                        </w:rPr>
                        <w:instrText xml:space="preserve">" </w:instrText>
                      </w:r>
                      <w:r w:rsidRPr="00122170">
                        <w:rPr>
                          <w:rFonts w:ascii="ＭＳ ゴシック" w:eastAsia="ＭＳ ゴシック" w:hAnsi="ＭＳ ゴシック"/>
                          <w:color w:val="3333FF"/>
                          <w:spacing w:val="15"/>
                          <w:sz w:val="24"/>
                          <w:szCs w:val="24"/>
                        </w:rPr>
                      </w:r>
                      <w:r w:rsidRPr="00122170">
                        <w:rPr>
                          <w:rFonts w:ascii="ＭＳ ゴシック" w:eastAsia="ＭＳ ゴシック" w:hAnsi="ＭＳ ゴシック"/>
                          <w:color w:val="3333FF"/>
                          <w:spacing w:val="15"/>
                          <w:sz w:val="24"/>
                          <w:szCs w:val="24"/>
                        </w:rPr>
                        <w:fldChar w:fldCharType="separate"/>
                      </w:r>
                    </w:p>
                    <w:p w14:paraId="145F1CA5" w14:textId="0C1A5799" w:rsidR="00D738D4" w:rsidRPr="00D738D4" w:rsidRDefault="002658EA" w:rsidP="00654F9B">
                      <w:pPr>
                        <w:shd w:val="clear" w:color="auto" w:fill="FFFFFF"/>
                        <w:spacing w:line="220" w:lineRule="atLeast"/>
                        <w:ind w:firstLineChars="500" w:firstLine="1200"/>
                        <w:rPr>
                          <w:rFonts w:ascii="メイリオ" w:eastAsia="メイリオ" w:hAnsi="メイリオ"/>
                          <w:color w:val="0000FF"/>
                          <w:spacing w:val="15"/>
                          <w:sz w:val="16"/>
                          <w:szCs w:val="16"/>
                          <w:u w:val="single"/>
                        </w:rPr>
                      </w:pPr>
                      <w:r w:rsidRPr="00122170">
                        <w:rPr>
                          <w:rFonts w:ascii="ＭＳ ゴシック" w:eastAsia="ＭＳ ゴシック" w:hAnsi="ＭＳ ゴシック"/>
                          <w:color w:val="3333FF"/>
                          <w:spacing w:val="15"/>
                          <w:sz w:val="24"/>
                          <w:szCs w:val="24"/>
                          <w:u w:val="single"/>
                        </w:rPr>
                        <w:fldChar w:fldCharType="end"/>
                      </w:r>
                      <w:r w:rsidR="00D738D4">
                        <w:rPr>
                          <w:rFonts w:ascii="メイリオ" w:eastAsia="メイリオ" w:hAnsi="メイリオ"/>
                          <w:color w:val="0000FF"/>
                          <w:spacing w:val="15"/>
                          <w:sz w:val="16"/>
                          <w:szCs w:val="16"/>
                          <w:u w:val="single"/>
                        </w:rPr>
                        <w:fldChar w:fldCharType="begin"/>
                      </w:r>
                      <w:r w:rsidR="00D738D4">
                        <w:rPr>
                          <w:rFonts w:ascii="メイリオ" w:eastAsia="メイリオ" w:hAnsi="メイリオ"/>
                          <w:color w:val="0000FF"/>
                          <w:spacing w:val="15"/>
                          <w:sz w:val="16"/>
                          <w:szCs w:val="16"/>
                          <w:u w:val="single"/>
                        </w:rPr>
                        <w:instrText>HYPERLINK "</w:instrText>
                      </w:r>
                    </w:p>
                    <w:p w14:paraId="1FDA98AC" w14:textId="77777777" w:rsidR="00D738D4" w:rsidRPr="00D738D4" w:rsidRDefault="00D738D4" w:rsidP="002658EA">
                      <w:pPr>
                        <w:shd w:val="clear" w:color="auto" w:fill="FFFFFF"/>
                        <w:rPr>
                          <w:color w:val="0000FF"/>
                          <w:u w:val="single"/>
                        </w:rPr>
                      </w:pPr>
                      <w:r w:rsidRPr="00D738D4">
                        <w:rPr>
                          <w:rFonts w:ascii="メイリオ" w:eastAsia="メイリオ" w:hAnsi="メイリオ" w:hint="eastAsia"/>
                          <w:color w:val="0000FF"/>
                          <w:spacing w:val="15"/>
                          <w:u w:val="single"/>
                        </w:rPr>
                        <w:br/>
                        <w:instrText>https://prefwakayama.form.kintoneapp.com/public/20241114hansokuseminar</w:instrText>
                      </w:r>
                    </w:p>
                    <w:p w14:paraId="7ACFDDFA" w14:textId="3B529E97" w:rsidR="00D738D4" w:rsidRPr="00D738D4" w:rsidRDefault="00D738D4" w:rsidP="00D738D4">
                      <w:pPr>
                        <w:shd w:val="clear" w:color="auto" w:fill="FFFFFF"/>
                        <w:spacing w:line="220" w:lineRule="atLeast"/>
                        <w:rPr>
                          <w:rStyle w:val="ab"/>
                          <w:rFonts w:ascii="メイリオ" w:eastAsia="メイリオ" w:hAnsi="メイリオ"/>
                          <w:spacing w:val="15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FF"/>
                          <w:spacing w:val="15"/>
                          <w:sz w:val="16"/>
                          <w:szCs w:val="16"/>
                          <w:u w:val="single"/>
                        </w:rPr>
                        <w:instrText>"</w:instrText>
                      </w:r>
                      <w:r>
                        <w:rPr>
                          <w:rFonts w:ascii="メイリオ" w:eastAsia="メイリオ" w:hAnsi="メイリオ"/>
                          <w:color w:val="0000FF"/>
                          <w:spacing w:val="15"/>
                          <w:sz w:val="16"/>
                          <w:szCs w:val="16"/>
                          <w:u w:val="single"/>
                        </w:rPr>
                      </w:r>
                      <w:r>
                        <w:rPr>
                          <w:rFonts w:ascii="メイリオ" w:eastAsia="メイリオ" w:hAnsi="メイリオ"/>
                          <w:color w:val="0000FF"/>
                          <w:spacing w:val="15"/>
                          <w:sz w:val="16"/>
                          <w:szCs w:val="16"/>
                          <w:u w:val="single"/>
                        </w:rPr>
                        <w:fldChar w:fldCharType="separate"/>
                      </w:r>
                    </w:p>
                    <w:p w14:paraId="7B3A40F5" w14:textId="43A767C5" w:rsidR="002658EA" w:rsidRDefault="00D738D4" w:rsidP="002658EA">
                      <w:pPr>
                        <w:shd w:val="clear" w:color="auto" w:fill="FFFFFF"/>
                        <w:rPr>
                          <w:rFonts w:ascii="メイリオ" w:eastAsia="メイリオ" w:hAnsi="メイリオ"/>
                          <w:spacing w:val="15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FF"/>
                          <w:spacing w:val="15"/>
                          <w:sz w:val="16"/>
                          <w:szCs w:val="16"/>
                          <w:u w:val="single"/>
                        </w:rPr>
                        <w:fldChar w:fldCharType="end"/>
                      </w:r>
                    </w:p>
                    <w:p w14:paraId="04DAFFC1" w14:textId="77777777" w:rsidR="00D00ACE" w:rsidRPr="005960D2" w:rsidRDefault="00D00ACE" w:rsidP="00EE4BF7">
                      <w:pPr>
                        <w:shd w:val="clear" w:color="auto" w:fill="FFFFFF"/>
                        <w:rPr>
                          <w:sz w:val="12"/>
                          <w:szCs w:val="12"/>
                        </w:rPr>
                      </w:pPr>
                    </w:p>
                    <w:p w14:paraId="60922F42" w14:textId="77777777" w:rsidR="00D00ACE" w:rsidRDefault="00D00ACE" w:rsidP="00EE4BF7">
                      <w:pPr>
                        <w:shd w:val="clear" w:color="auto" w:fill="FFFFFF"/>
                        <w:rPr>
                          <w:rFonts w:ascii="メイリオ" w:eastAsia="メイリオ" w:hAnsi="メイリオ"/>
                          <w:spacing w:val="15"/>
                        </w:rPr>
                      </w:pPr>
                    </w:p>
                    <w:p w14:paraId="632BCDE4" w14:textId="77777777" w:rsidR="00D00ACE" w:rsidRPr="00EE4BF7" w:rsidRDefault="00D00ACE" w:rsidP="00845548">
                      <w:pPr>
                        <w:spacing w:line="34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 w:cs="Times New Roman"/>
                          <w:kern w:val="0"/>
                          <w:sz w:val="22"/>
                        </w:rPr>
                      </w:pPr>
                    </w:p>
                    <w:p w14:paraId="228698A5" w14:textId="77777777" w:rsidR="00D00ACE" w:rsidRPr="00E953B9" w:rsidRDefault="00D00ACE" w:rsidP="00845548">
                      <w:pPr>
                        <w:spacing w:line="34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 w:cs="Times New Roman"/>
                          <w:b/>
                          <w:kern w:val="0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Times New Roman"/>
                          <w:kern w:val="0"/>
                          <w:sz w:val="22"/>
                        </w:rPr>
                        <w:t xml:space="preserve">　　　　　　</w:t>
                      </w:r>
                    </w:p>
                    <w:p w14:paraId="209AAC3D" w14:textId="77777777" w:rsidR="00D00ACE" w:rsidRPr="00845548" w:rsidRDefault="00D00ACE" w:rsidP="00690394">
                      <w:pPr>
                        <w:spacing w:line="34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kern w:val="0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7042AE" w14:textId="2C7A392D" w:rsidR="000F5CD1" w:rsidRPr="00A42366" w:rsidRDefault="000F5CD1" w:rsidP="000F5CD1">
      <w:pPr>
        <w:spacing w:line="340" w:lineRule="exact"/>
        <w:jc w:val="left"/>
        <w:rPr>
          <w:rFonts w:ascii="HG丸ｺﾞｼｯｸM-PRO" w:eastAsia="HG丸ｺﾞｼｯｸM-PRO" w:hAnsi="HG丸ｺﾞｼｯｸM-PRO" w:cs="Times New Roman"/>
          <w:b/>
          <w:kern w:val="0"/>
          <w:sz w:val="22"/>
          <w:szCs w:val="24"/>
        </w:rPr>
      </w:pPr>
    </w:p>
    <w:p w14:paraId="41BAF330" w14:textId="1C91F06F" w:rsidR="00082401" w:rsidRDefault="00082401" w:rsidP="007D51A8">
      <w:pPr>
        <w:spacing w:line="0" w:lineRule="atLeast"/>
        <w:rPr>
          <w:rFonts w:ascii="HG丸ｺﾞｼｯｸM-PRO" w:eastAsia="HG丸ｺﾞｼｯｸM-PRO" w:hAnsi="ＭＳ ゴシック"/>
          <w:b/>
          <w:sz w:val="28"/>
        </w:rPr>
      </w:pPr>
    </w:p>
    <w:p w14:paraId="3C105A72" w14:textId="6A1936FB" w:rsidR="001E3CA1" w:rsidRDefault="001E3CA1" w:rsidP="007D51A8">
      <w:pPr>
        <w:spacing w:line="0" w:lineRule="atLeast"/>
        <w:rPr>
          <w:rFonts w:ascii="HG丸ｺﾞｼｯｸM-PRO" w:eastAsia="HG丸ｺﾞｼｯｸM-PRO" w:hAnsi="ＭＳ ゴシック"/>
          <w:b/>
          <w:sz w:val="28"/>
        </w:rPr>
      </w:pPr>
    </w:p>
    <w:p w14:paraId="5A6A915E" w14:textId="666BD050" w:rsidR="00082401" w:rsidRDefault="00082401" w:rsidP="007D51A8">
      <w:pPr>
        <w:spacing w:line="0" w:lineRule="atLeast"/>
        <w:rPr>
          <w:rFonts w:ascii="HG丸ｺﾞｼｯｸM-PRO" w:eastAsia="HG丸ｺﾞｼｯｸM-PRO" w:hAnsi="ＭＳ ゴシック"/>
          <w:b/>
          <w:sz w:val="28"/>
        </w:rPr>
      </w:pPr>
    </w:p>
    <w:p w14:paraId="07C4FCE8" w14:textId="77777777" w:rsidR="00C73B37" w:rsidRDefault="00EA06F9" w:rsidP="00C73B37">
      <w:pPr>
        <w:spacing w:line="200" w:lineRule="exact"/>
        <w:ind w:firstLineChars="100" w:firstLine="281"/>
        <w:jc w:val="left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8"/>
        </w:rPr>
        <w:t xml:space="preserve">　　　</w:t>
      </w:r>
      <w:bookmarkEnd w:id="5"/>
      <w:bookmarkEnd w:id="6"/>
    </w:p>
    <w:p w14:paraId="4EC97516" w14:textId="2B26F765" w:rsidR="00A42366" w:rsidRDefault="00A42366" w:rsidP="00C73B37">
      <w:pPr>
        <w:spacing w:line="0" w:lineRule="atLeast"/>
        <w:rPr>
          <w:rFonts w:ascii="HG丸ｺﾞｼｯｸM-PRO" w:eastAsia="HG丸ｺﾞｼｯｸM-PRO" w:hAnsi="ＭＳ ゴシック"/>
          <w:sz w:val="20"/>
        </w:rPr>
      </w:pPr>
    </w:p>
    <w:p w14:paraId="219DBEE3" w14:textId="58F282D5" w:rsidR="00A42366" w:rsidRDefault="00A42366" w:rsidP="00082401">
      <w:pPr>
        <w:rPr>
          <w:rFonts w:ascii="HG丸ｺﾞｼｯｸM-PRO" w:eastAsia="HG丸ｺﾞｼｯｸM-PRO" w:hAnsi="ＭＳ ゴシック"/>
          <w:sz w:val="20"/>
        </w:rPr>
      </w:pPr>
    </w:p>
    <w:p w14:paraId="3BB0C18A" w14:textId="48D1355F" w:rsidR="00A42366" w:rsidRDefault="00A42366" w:rsidP="00082401">
      <w:pPr>
        <w:rPr>
          <w:rFonts w:ascii="HG丸ｺﾞｼｯｸM-PRO" w:eastAsia="HG丸ｺﾞｼｯｸM-PRO" w:hAnsi="ＭＳ ゴシック"/>
          <w:sz w:val="20"/>
        </w:rPr>
      </w:pPr>
    </w:p>
    <w:p w14:paraId="06FD9205" w14:textId="1959A10B" w:rsidR="00A42366" w:rsidRDefault="00A42366" w:rsidP="00082401">
      <w:pPr>
        <w:rPr>
          <w:rFonts w:ascii="HG丸ｺﾞｼｯｸM-PRO" w:eastAsia="HG丸ｺﾞｼｯｸM-PRO" w:hAnsi="ＭＳ ゴシック"/>
          <w:sz w:val="20"/>
        </w:rPr>
      </w:pPr>
    </w:p>
    <w:p w14:paraId="48D776D9" w14:textId="3CF2D06F" w:rsidR="00A42366" w:rsidRDefault="00A42366" w:rsidP="00082401">
      <w:pPr>
        <w:rPr>
          <w:rFonts w:ascii="HG丸ｺﾞｼｯｸM-PRO" w:eastAsia="HG丸ｺﾞｼｯｸM-PRO" w:hAnsi="ＭＳ ゴシック"/>
          <w:sz w:val="20"/>
        </w:rPr>
      </w:pPr>
    </w:p>
    <w:p w14:paraId="0CF7430B" w14:textId="74E4E43B" w:rsidR="00A42366" w:rsidRDefault="00A42366" w:rsidP="006D0E3C">
      <w:pPr>
        <w:jc w:val="center"/>
        <w:rPr>
          <w:rFonts w:ascii="HG丸ｺﾞｼｯｸM-PRO" w:eastAsia="HG丸ｺﾞｼｯｸM-PRO" w:hAnsi="ＭＳ ゴシック"/>
          <w:sz w:val="20"/>
        </w:rPr>
      </w:pPr>
    </w:p>
    <w:p w14:paraId="04D3B92B" w14:textId="72FFD9F2" w:rsidR="00626709" w:rsidRDefault="00626709" w:rsidP="00082401">
      <w:pPr>
        <w:rPr>
          <w:rFonts w:ascii="HG丸ｺﾞｼｯｸM-PRO" w:eastAsia="HG丸ｺﾞｼｯｸM-PRO" w:hAnsi="ＭＳ ゴシック"/>
          <w:sz w:val="20"/>
        </w:rPr>
      </w:pPr>
    </w:p>
    <w:p w14:paraId="497354A0" w14:textId="5C4A26EA" w:rsidR="00272869" w:rsidRDefault="00272869" w:rsidP="00082401">
      <w:pPr>
        <w:rPr>
          <w:rFonts w:ascii="HG丸ｺﾞｼｯｸM-PRO" w:eastAsia="HG丸ｺﾞｼｯｸM-PRO" w:hAnsi="ＭＳ ゴシック"/>
          <w:sz w:val="20"/>
        </w:rPr>
      </w:pPr>
    </w:p>
    <w:p w14:paraId="68826C31" w14:textId="23908523" w:rsidR="00272869" w:rsidRDefault="00272869" w:rsidP="00082401">
      <w:pPr>
        <w:rPr>
          <w:rFonts w:ascii="HG丸ｺﾞｼｯｸM-PRO" w:eastAsia="HG丸ｺﾞｼｯｸM-PRO" w:hAnsi="ＭＳ ゴシック"/>
          <w:sz w:val="20"/>
        </w:rPr>
      </w:pPr>
    </w:p>
    <w:p w14:paraId="6E7D8D7B" w14:textId="5BEF82A0" w:rsidR="004B3E30" w:rsidRDefault="00122170" w:rsidP="00082401">
      <w:pPr>
        <w:rPr>
          <w:rFonts w:ascii="HG丸ｺﾞｼｯｸM-PRO" w:eastAsia="HG丸ｺﾞｼｯｸM-PRO" w:hAnsi="ＭＳ ゴシック"/>
          <w:sz w:val="20"/>
        </w:rPr>
      </w:pPr>
      <w:r>
        <w:rPr>
          <w:rFonts w:ascii="HG丸ｺﾞｼｯｸM-PRO" w:eastAsia="HG丸ｺﾞｼｯｸM-PRO" w:hAnsi="ＭＳ ゴシック" w:hint="eastAsia"/>
          <w:sz w:val="20"/>
        </w:rPr>
        <w:t xml:space="preserve">　</w:t>
      </w:r>
    </w:p>
    <w:p w14:paraId="61A9A749" w14:textId="14CB2A49" w:rsidR="00B73394" w:rsidRDefault="00122170" w:rsidP="00082401">
      <w:pPr>
        <w:rPr>
          <w:rFonts w:ascii="HG丸ｺﾞｼｯｸM-PRO" w:eastAsia="HG丸ｺﾞｼｯｸM-PRO" w:hAnsi="ＭＳ ゴシック"/>
          <w:sz w:val="20"/>
        </w:rPr>
      </w:pPr>
      <w:r>
        <w:rPr>
          <w:rFonts w:ascii="ＭＳ Ｐ明朝" w:eastAsia="ＭＳ Ｐ明朝" w:hAnsi="ＭＳ Ｐ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F07DB8" wp14:editId="7BDBF098">
                <wp:simplePos x="0" y="0"/>
                <wp:positionH relativeFrom="margin">
                  <wp:posOffset>72434</wp:posOffset>
                </wp:positionH>
                <wp:positionV relativeFrom="paragraph">
                  <wp:posOffset>132746</wp:posOffset>
                </wp:positionV>
                <wp:extent cx="6296660" cy="2538827"/>
                <wp:effectExtent l="0" t="0" r="27940" b="139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660" cy="2538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5BFED" w14:textId="4FE168FC" w:rsidR="00C73B37" w:rsidRDefault="00B7613B" w:rsidP="005B5111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一般社団法人 日本能率協会は、</w:t>
                            </w:r>
                            <w:r w:rsidR="00C73B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産業界</w:t>
                            </w:r>
                            <w:r w:rsidR="008E294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C73B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活性化への貢献</w:t>
                            </w:r>
                            <w:r w:rsidR="008E294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など</w:t>
                            </w:r>
                            <w:r w:rsidR="00C73B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を目的</w:t>
                            </w:r>
                            <w:r w:rsidR="005F0AC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1942年に設立</w:t>
                            </w:r>
                            <w:r w:rsidR="00C73B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DECD841" w14:textId="097B497B" w:rsidR="008E2944" w:rsidRDefault="00B7613B" w:rsidP="005B5111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製造・インフラ産業から食・サービス産業まで、幅広い分野で展示会を</w:t>
                            </w:r>
                            <w:r w:rsidR="008E294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実施</w:t>
                            </w:r>
                            <w:r w:rsidR="005B511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するなかで、</w:t>
                            </w:r>
                            <w:r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1976年</w:t>
                            </w:r>
                            <w:r w:rsidR="008E294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には、</w:t>
                            </w:r>
                            <w:r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第1回</w:t>
                            </w:r>
                            <w:r w:rsidR="008E294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国際食品展（現・FOODEX JAPAN）</w:t>
                            </w:r>
                            <w:r w:rsidR="005B511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8E294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開催</w:t>
                            </w:r>
                            <w:r w:rsidR="005B511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40DB173" w14:textId="30D3D1E8" w:rsidR="005B5111" w:rsidRDefault="005B5111" w:rsidP="005B5111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展示会は、</w:t>
                            </w:r>
                            <w:r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日本の経済発展や嗜好の多様化と共に拡大</w:t>
                            </w:r>
                            <w:r w:rsidR="005F0AC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を続け</w:t>
                            </w:r>
                            <w:r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、現在はアジア最大級の展示会に成長</w:t>
                            </w:r>
                            <w:r w:rsidR="008E294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5F0ACD"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FOODEX JAPAN</w:t>
                            </w:r>
                            <w:r w:rsidR="005F0AC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2026は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第５１回</w:t>
                            </w:r>
                            <w:r w:rsidR="005F0AC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目の開催となる</w:t>
                            </w:r>
                            <w:r w:rsidR="00B7613B" w:rsidRPr="00B761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9D6310E" w14:textId="4AE10A66" w:rsidR="00D00ACE" w:rsidRPr="00B7613B" w:rsidRDefault="005B5111" w:rsidP="005B5111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このたび</w:t>
                            </w:r>
                            <w:r w:rsidR="008E294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ご講演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いただく</w:t>
                            </w:r>
                            <w:r w:rsidR="008E294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BF30B1"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川口　剛生</w:t>
                            </w:r>
                            <w:r w:rsidR="008E2944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」</w:t>
                            </w:r>
                            <w:r w:rsidR="00BF30B1" w:rsidRPr="00B7613B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氏</w:t>
                            </w:r>
                            <w:r w:rsidR="005F0ACD">
                              <w:rPr>
                                <w:rFonts w:ascii="ＭＳ ゴシック" w:eastAsia="ＭＳ ゴシック" w:hAnsi="ＭＳ ゴシック" w:cs="Times New Roman" w:hint="eastAsia"/>
                                <w:kern w:val="0"/>
                                <w:sz w:val="24"/>
                                <w:szCs w:val="24"/>
                              </w:rPr>
                              <w:t>は次のような経歴があり、商品ブラッシュアップなど、地域産品に関するアドバイスなど様々な対応実績がある。</w:t>
                            </w:r>
                            <w:r w:rsidR="00BF30B1" w:rsidRPr="00B7613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239F4E4" w14:textId="7E216A1D" w:rsidR="00D00ACE" w:rsidRPr="005F0ACD" w:rsidRDefault="00AC564B" w:rsidP="005F0ACD">
                            <w:pPr>
                              <w:spacing w:line="320" w:lineRule="exact"/>
                              <w:ind w:firstLineChars="50" w:firstLine="100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0A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・</w:t>
                            </w:r>
                            <w:r w:rsidR="00BF30B1" w:rsidRPr="005F0AC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2018年4月 一般社団法人日本能率協会 入職</w:t>
                            </w:r>
                          </w:p>
                          <w:p w14:paraId="1CCD6DC4" w14:textId="77D79841" w:rsidR="00BF30B1" w:rsidRPr="005F0ACD" w:rsidRDefault="00AC564B" w:rsidP="005F0ACD">
                            <w:pPr>
                              <w:spacing w:line="320" w:lineRule="exact"/>
                              <w:ind w:leftChars="50" w:left="205" w:hangingChars="50" w:hanging="100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0AC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・2019年4月 産業振興センターに配属 宿泊・外食業界に向けた専門展示会HCJを担当</w:t>
                            </w:r>
                          </w:p>
                          <w:p w14:paraId="1186F63C" w14:textId="702CEBFC" w:rsidR="00AC564B" w:rsidRPr="005F0ACD" w:rsidRDefault="00AC564B" w:rsidP="005F0ACD">
                            <w:pPr>
                              <w:spacing w:line="320" w:lineRule="exact"/>
                              <w:ind w:leftChars="50" w:left="205" w:hangingChars="50" w:hanging="100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0AC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・2022年4月 FOODEX JAPANに配属 海外営業として世界を飛び回る</w:t>
                            </w:r>
                          </w:p>
                          <w:p w14:paraId="14A99005" w14:textId="728C0EE6" w:rsidR="00AC564B" w:rsidRPr="005F0ACD" w:rsidRDefault="00AC564B" w:rsidP="005F0ACD">
                            <w:pPr>
                              <w:spacing w:line="320" w:lineRule="exact"/>
                              <w:ind w:leftChars="50" w:left="205" w:hangingChars="50" w:hanging="100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0AC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・</w:t>
                            </w:r>
                            <w:r w:rsidR="00541747" w:rsidRPr="005F0AC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2025年4月 FOODEX JAPAN プロジェクトリーダーに就任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07DB8" id="テキスト ボックス 8" o:spid="_x0000_s1029" type="#_x0000_t202" style="position:absolute;left:0;text-align:left;margin-left:5.7pt;margin-top:10.45pt;width:495.8pt;height:199.9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" fillcolor="white [3201]" strokeweight=".5pt">
                <v:textbox>
                  <w:txbxContent>
                    <w:p w14:paraId="57D5BFED" w14:textId="4FE168FC" w:rsidR="00C73B37" w:rsidRDefault="00B7613B" w:rsidP="005B5111">
                      <w:pPr>
                        <w:spacing w:line="32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一般社団法人 日本能率協会は、</w:t>
                      </w:r>
                      <w:r w:rsidR="00C73B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産業界</w:t>
                      </w:r>
                      <w:r w:rsidR="008E294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</w:t>
                      </w:r>
                      <w:r w:rsidR="00C73B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活性化への貢献</w:t>
                      </w:r>
                      <w:r w:rsidR="008E294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など</w:t>
                      </w:r>
                      <w:r w:rsidR="00C73B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を目的</w:t>
                      </w:r>
                      <w:r w:rsidR="005F0AC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</w:t>
                      </w:r>
                      <w:r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1942年に設立</w:t>
                      </w:r>
                      <w:r w:rsidR="00C73B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6DECD841" w14:textId="097B497B" w:rsidR="008E2944" w:rsidRDefault="00B7613B" w:rsidP="005B5111">
                      <w:pPr>
                        <w:spacing w:line="32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製造・インフラ産業から食・サービス産業まで、幅広い分野で展示会を</w:t>
                      </w:r>
                      <w:r w:rsidR="008E294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実施</w:t>
                      </w:r>
                      <w:r w:rsidR="005B511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するなかで、</w:t>
                      </w:r>
                      <w:r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1976年</w:t>
                      </w:r>
                      <w:r w:rsidR="008E294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には、</w:t>
                      </w:r>
                      <w:r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第1回</w:t>
                      </w:r>
                      <w:r w:rsidR="008E294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国際食品展（現・FOODEX JAPAN）</w:t>
                      </w:r>
                      <w:r w:rsidR="005B511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を</w:t>
                      </w:r>
                      <w:r w:rsidR="008E294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開催</w:t>
                      </w:r>
                      <w:r w:rsidR="005B511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740DB173" w14:textId="30D3D1E8" w:rsidR="005B5111" w:rsidRDefault="005B5111" w:rsidP="005B5111">
                      <w:pPr>
                        <w:spacing w:line="32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展示会は、</w:t>
                      </w:r>
                      <w:r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日本の経済発展や嗜好の多様化と共に拡大</w:t>
                      </w:r>
                      <w:r w:rsidR="005F0AC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を続け</w:t>
                      </w:r>
                      <w:r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、現在はアジア最大級の展示会に成長</w:t>
                      </w:r>
                      <w:r w:rsidR="008E294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</w:t>
                      </w:r>
                      <w:r w:rsidR="005F0ACD"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FOODEX JAPAN</w:t>
                      </w:r>
                      <w:r w:rsidR="005F0AC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2026は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第５１回</w:t>
                      </w:r>
                      <w:r w:rsidR="005F0AC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目の開催となる</w:t>
                      </w:r>
                      <w:r w:rsidR="00B7613B" w:rsidRPr="00B761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29D6310E" w14:textId="4AE10A66" w:rsidR="00D00ACE" w:rsidRPr="00B7613B" w:rsidRDefault="005B5111" w:rsidP="005B5111">
                      <w:pPr>
                        <w:spacing w:line="32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このたび</w:t>
                      </w:r>
                      <w:r w:rsidR="008E294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ご講演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いただく</w:t>
                      </w:r>
                      <w:r w:rsidR="008E294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「</w:t>
                      </w:r>
                      <w:r w:rsidR="00BF30B1"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川口　剛生</w:t>
                      </w:r>
                      <w:r w:rsidR="008E2944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」</w:t>
                      </w:r>
                      <w:r w:rsidR="00BF30B1" w:rsidRPr="00B7613B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氏</w:t>
                      </w:r>
                      <w:r w:rsidR="005F0ACD">
                        <w:rPr>
                          <w:rFonts w:ascii="ＭＳ ゴシック" w:eastAsia="ＭＳ ゴシック" w:hAnsi="ＭＳ ゴシック" w:cs="Times New Roman" w:hint="eastAsia"/>
                          <w:kern w:val="0"/>
                          <w:sz w:val="24"/>
                          <w:szCs w:val="24"/>
                        </w:rPr>
                        <w:t>は次のような経歴があり、商品ブラッシュアップなど、地域産品に関するアドバイスなど様々な対応実績がある。</w:t>
                      </w:r>
                      <w:r w:rsidR="00BF30B1" w:rsidRPr="00B7613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239F4E4" w14:textId="7E216A1D" w:rsidR="00D00ACE" w:rsidRPr="005F0ACD" w:rsidRDefault="00AC564B" w:rsidP="005F0ACD">
                      <w:pPr>
                        <w:spacing w:line="320" w:lineRule="exact"/>
                        <w:ind w:firstLineChars="50" w:firstLine="100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</w:pPr>
                      <w:r w:rsidRPr="005F0A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・</w:t>
                      </w:r>
                      <w:r w:rsidR="00BF30B1" w:rsidRPr="005F0AC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>2018年4月 一般社団法人日本能率協会 入職</w:t>
                      </w:r>
                    </w:p>
                    <w:p w14:paraId="1CCD6DC4" w14:textId="77D79841" w:rsidR="00BF30B1" w:rsidRPr="005F0ACD" w:rsidRDefault="00AC564B" w:rsidP="005F0ACD">
                      <w:pPr>
                        <w:spacing w:line="320" w:lineRule="exact"/>
                        <w:ind w:leftChars="50" w:left="205" w:hangingChars="50" w:hanging="100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</w:pPr>
                      <w:r w:rsidRPr="005F0AC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>・2019年4月 産業振興センターに配属 宿泊・外食業界に向けた専門展示会HCJを担当</w:t>
                      </w:r>
                    </w:p>
                    <w:p w14:paraId="1186F63C" w14:textId="702CEBFC" w:rsidR="00AC564B" w:rsidRPr="005F0ACD" w:rsidRDefault="00AC564B" w:rsidP="005F0ACD">
                      <w:pPr>
                        <w:spacing w:line="320" w:lineRule="exact"/>
                        <w:ind w:leftChars="50" w:left="205" w:hangingChars="50" w:hanging="100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</w:pPr>
                      <w:r w:rsidRPr="005F0AC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>・2022年4月 FOODEX JAPANに配属 海外営業として世界を飛び回る</w:t>
                      </w:r>
                    </w:p>
                    <w:p w14:paraId="14A99005" w14:textId="728C0EE6" w:rsidR="00AC564B" w:rsidRPr="005F0ACD" w:rsidRDefault="00AC564B" w:rsidP="005F0ACD">
                      <w:pPr>
                        <w:spacing w:line="320" w:lineRule="exact"/>
                        <w:ind w:leftChars="50" w:left="205" w:hangingChars="50" w:hanging="100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</w:pPr>
                      <w:r w:rsidRPr="005F0AC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>・</w:t>
                      </w:r>
                      <w:r w:rsidR="00541747" w:rsidRPr="005F0AC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>2025年4月 FOODEX JAPAN プロジェクトリーダーに就任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3823F" w14:textId="77A0C4C9" w:rsidR="00B73394" w:rsidRDefault="00B73394" w:rsidP="00082401">
      <w:pPr>
        <w:rPr>
          <w:rFonts w:ascii="HG丸ｺﾞｼｯｸM-PRO" w:eastAsia="HG丸ｺﾞｼｯｸM-PRO" w:hAnsi="ＭＳ ゴシック"/>
          <w:sz w:val="20"/>
        </w:rPr>
      </w:pPr>
    </w:p>
    <w:p w14:paraId="042885DB" w14:textId="0C19A4AD" w:rsidR="00B73394" w:rsidRDefault="00B73394" w:rsidP="00082401">
      <w:pPr>
        <w:rPr>
          <w:rFonts w:ascii="HG丸ｺﾞｼｯｸM-PRO" w:eastAsia="HG丸ｺﾞｼｯｸM-PRO" w:hAnsi="ＭＳ ゴシック"/>
          <w:sz w:val="20"/>
        </w:rPr>
      </w:pPr>
    </w:p>
    <w:p w14:paraId="21A3C34E" w14:textId="5E8B5568" w:rsidR="002056E8" w:rsidRDefault="002056E8" w:rsidP="00082401">
      <w:pPr>
        <w:rPr>
          <w:rFonts w:ascii="HG丸ｺﾞｼｯｸM-PRO" w:eastAsia="HG丸ｺﾞｼｯｸM-PRO" w:hAnsi="ＭＳ ゴシック"/>
          <w:sz w:val="20"/>
        </w:rPr>
      </w:pPr>
    </w:p>
    <w:p w14:paraId="22884946" w14:textId="10CEEEF6" w:rsidR="00272869" w:rsidRDefault="00272869" w:rsidP="00082401">
      <w:pPr>
        <w:rPr>
          <w:rFonts w:ascii="HG丸ｺﾞｼｯｸM-PRO" w:eastAsia="HG丸ｺﾞｼｯｸM-PRO" w:hAnsi="ＭＳ ゴシック"/>
          <w:sz w:val="20"/>
        </w:rPr>
      </w:pPr>
    </w:p>
    <w:p w14:paraId="616FD646" w14:textId="29E74EDB" w:rsidR="00272869" w:rsidRDefault="00272869" w:rsidP="00082401">
      <w:pPr>
        <w:rPr>
          <w:rFonts w:ascii="HG丸ｺﾞｼｯｸM-PRO" w:eastAsia="HG丸ｺﾞｼｯｸM-PRO" w:hAnsi="ＭＳ ゴシック"/>
          <w:sz w:val="20"/>
        </w:rPr>
      </w:pPr>
    </w:p>
    <w:p w14:paraId="1A7C1F16" w14:textId="66A7A630" w:rsidR="00272869" w:rsidRDefault="00272869" w:rsidP="00082401">
      <w:pPr>
        <w:rPr>
          <w:rFonts w:ascii="HG丸ｺﾞｼｯｸM-PRO" w:eastAsia="HG丸ｺﾞｼｯｸM-PRO" w:hAnsi="ＭＳ ゴシック"/>
          <w:sz w:val="20"/>
        </w:rPr>
      </w:pPr>
    </w:p>
    <w:p w14:paraId="26C158CC" w14:textId="489F699C" w:rsidR="00272869" w:rsidRDefault="00052131" w:rsidP="00082401">
      <w:pPr>
        <w:rPr>
          <w:rFonts w:ascii="HG丸ｺﾞｼｯｸM-PRO" w:eastAsia="HG丸ｺﾞｼｯｸM-PRO" w:hAnsi="ＭＳ ゴシック"/>
          <w:sz w:val="20"/>
        </w:rPr>
      </w:pPr>
      <w:r>
        <w:rPr>
          <w:rFonts w:ascii="HG丸ｺﾞｼｯｸM-PRO" w:eastAsia="HG丸ｺﾞｼｯｸM-PRO" w:hAnsi="ＭＳ ゴシック"/>
          <w:noProof/>
          <w:sz w:val="20"/>
        </w:rPr>
        <w:drawing>
          <wp:anchor distT="0" distB="0" distL="114300" distR="114300" simplePos="0" relativeHeight="251768832" behindDoc="0" locked="0" layoutInCell="1" allowOverlap="1" wp14:anchorId="5A92D8BF" wp14:editId="69A99BAE">
            <wp:simplePos x="0" y="0"/>
            <wp:positionH relativeFrom="margin">
              <wp:posOffset>5430520</wp:posOffset>
            </wp:positionH>
            <wp:positionV relativeFrom="paragraph">
              <wp:posOffset>20320</wp:posOffset>
            </wp:positionV>
            <wp:extent cx="873125" cy="998220"/>
            <wp:effectExtent l="19050" t="19050" r="22225" b="11430"/>
            <wp:wrapNone/>
            <wp:docPr id="443677573" name="図 12" descr="スーツを着た男性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77573" name="図 12" descr="スーツを着た男性&#10;&#10;AI によって生成されたコンテンツは間違っている可能性があります。"/>
                    <pic:cNvPicPr/>
                  </pic:nvPicPr>
                  <pic:blipFill rotWithShape="1">
                    <a:blip r:embed="rId9"/>
                    <a:srcRect l="25811" t="9314" r="27080" b="14673"/>
                    <a:stretch/>
                  </pic:blipFill>
                  <pic:spPr bwMode="auto">
                    <a:xfrm>
                      <a:off x="0" y="0"/>
                      <a:ext cx="873125" cy="99822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860BA" w14:textId="0831F02B" w:rsidR="00272869" w:rsidRDefault="00272869" w:rsidP="00082401">
      <w:pPr>
        <w:rPr>
          <w:rFonts w:ascii="HG丸ｺﾞｼｯｸM-PRO" w:eastAsia="HG丸ｺﾞｼｯｸM-PRO" w:hAnsi="ＭＳ ゴシック"/>
          <w:sz w:val="20"/>
        </w:rPr>
      </w:pPr>
    </w:p>
    <w:p w14:paraId="3F239883" w14:textId="734D0391" w:rsidR="00272869" w:rsidRDefault="00272869" w:rsidP="00082401">
      <w:pPr>
        <w:rPr>
          <w:rFonts w:ascii="HG丸ｺﾞｼｯｸM-PRO" w:eastAsia="HG丸ｺﾞｼｯｸM-PRO" w:hAnsi="ＭＳ ゴシック"/>
          <w:sz w:val="20"/>
        </w:rPr>
      </w:pPr>
    </w:p>
    <w:p w14:paraId="539EA45E" w14:textId="035083C7" w:rsidR="00B73394" w:rsidRDefault="00B73394" w:rsidP="00082401">
      <w:pPr>
        <w:rPr>
          <w:rFonts w:ascii="HG丸ｺﾞｼｯｸM-PRO" w:eastAsia="HG丸ｺﾞｼｯｸM-PRO" w:hAnsi="ＭＳ ゴシック"/>
          <w:sz w:val="20"/>
        </w:rPr>
      </w:pPr>
    </w:p>
    <w:p w14:paraId="08148EA2" w14:textId="148568F4" w:rsidR="00B73394" w:rsidRDefault="008E2944" w:rsidP="00082401">
      <w:pPr>
        <w:rPr>
          <w:rFonts w:ascii="HG丸ｺﾞｼｯｸM-PRO" w:eastAsia="HG丸ｺﾞｼｯｸM-PRO" w:hAnsi="ＭＳ ゴシック"/>
          <w:sz w:val="20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440B236" wp14:editId="7F5923C6">
                <wp:simplePos x="0" y="0"/>
                <wp:positionH relativeFrom="column">
                  <wp:posOffset>-156454</wp:posOffset>
                </wp:positionH>
                <wp:positionV relativeFrom="paragraph">
                  <wp:posOffset>117573</wp:posOffset>
                </wp:positionV>
                <wp:extent cx="1582615" cy="358726"/>
                <wp:effectExtent l="0" t="0" r="0" b="0"/>
                <wp:wrapNone/>
                <wp:docPr id="1369717239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5" cy="358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1EAFF" w14:textId="4EE897BD" w:rsidR="008E2944" w:rsidRPr="00D9529C" w:rsidRDefault="008E2944" w:rsidP="008E294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9529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↓</w:t>
                            </w:r>
                            <w:r w:rsidR="00D9529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D9529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申込みはこちら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40B236" id="正方形/長方形 12" o:spid="_x0000_s1030" style="position:absolute;left:0;text-align:left;margin-left:-12.3pt;margin-top:9.25pt;width:124.6pt;height:28.2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" filled="f" stroked="f" strokeweight="2pt">
                <v:textbox>
                  <w:txbxContent>
                    <w:p w14:paraId="6E51EAFF" w14:textId="4EE897BD" w:rsidR="008E2944" w:rsidRPr="00D9529C" w:rsidRDefault="008E2944" w:rsidP="008E294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9529C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↓</w:t>
                      </w:r>
                      <w:r w:rsidR="00D9529C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D9529C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申込みはこちら</w:t>
                      </w:r>
                    </w:p>
                  </w:txbxContent>
                </v:textbox>
              </v:rect>
            </w:pict>
          </mc:Fallback>
        </mc:AlternateContent>
      </w:r>
    </w:p>
    <w:p w14:paraId="17B08038" w14:textId="49CAA47D" w:rsidR="00603B8B" w:rsidRDefault="00416D5A" w:rsidP="00082401">
      <w:pPr>
        <w:rPr>
          <w:rFonts w:ascii="HG丸ｺﾞｼｯｸM-PRO" w:eastAsia="HG丸ｺﾞｼｯｸM-PRO" w:hAnsi="ＭＳ ゴシック"/>
          <w:sz w:val="20"/>
        </w:rPr>
      </w:pPr>
      <w:r>
        <w:rPr>
          <w:rFonts w:ascii="HG丸ｺﾞｼｯｸM-PRO" w:eastAsia="HG丸ｺﾞｼｯｸM-PRO" w:hAnsi="ＭＳ ゴシック"/>
          <w:noProof/>
          <w:sz w:val="20"/>
        </w:rPr>
        <w:drawing>
          <wp:anchor distT="0" distB="0" distL="114300" distR="114300" simplePos="0" relativeHeight="251771904" behindDoc="1" locked="0" layoutInCell="1" allowOverlap="1" wp14:anchorId="683C9BB8" wp14:editId="3EE9CF49">
            <wp:simplePos x="0" y="0"/>
            <wp:positionH relativeFrom="margin">
              <wp:posOffset>110357</wp:posOffset>
            </wp:positionH>
            <wp:positionV relativeFrom="paragraph">
              <wp:posOffset>166294</wp:posOffset>
            </wp:positionV>
            <wp:extent cx="1029375" cy="1029375"/>
            <wp:effectExtent l="0" t="0" r="0" b="0"/>
            <wp:wrapNone/>
            <wp:docPr id="1912031774" name="図 9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031774" name="図 9" descr="QR コード&#10;&#10;AI によって生成されたコンテンツは間違っている可能性があります。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9375" cy="102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2D0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766784" behindDoc="1" locked="0" layoutInCell="1" allowOverlap="1" wp14:anchorId="73DDC0EF" wp14:editId="012D6083">
            <wp:simplePos x="0" y="0"/>
            <wp:positionH relativeFrom="column">
              <wp:posOffset>1280160</wp:posOffset>
            </wp:positionH>
            <wp:positionV relativeFrom="paragraph">
              <wp:posOffset>190500</wp:posOffset>
            </wp:positionV>
            <wp:extent cx="833657" cy="833657"/>
            <wp:effectExtent l="0" t="0" r="5080" b="5080"/>
            <wp:wrapNone/>
            <wp:docPr id="448222655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57" cy="8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7D1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06372C02" wp14:editId="3674B136">
                <wp:simplePos x="0" y="0"/>
                <wp:positionH relativeFrom="column">
                  <wp:posOffset>2326640</wp:posOffset>
                </wp:positionH>
                <wp:positionV relativeFrom="paragraph">
                  <wp:posOffset>48260</wp:posOffset>
                </wp:positionV>
                <wp:extent cx="4025900" cy="1066800"/>
                <wp:effectExtent l="0" t="0" r="12700" b="19050"/>
                <wp:wrapNone/>
                <wp:docPr id="117617563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54857" w14:textId="448A993E" w:rsidR="005A0137" w:rsidRDefault="005A013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A013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(連絡先)</w:t>
                            </w:r>
                          </w:p>
                          <w:p w14:paraId="7C9CB3A3" w14:textId="16CFF54B" w:rsidR="005A0137" w:rsidRDefault="006467D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農林水産部　農林水産政策局　食品流通課　販売促進班</w:t>
                            </w:r>
                          </w:p>
                          <w:p w14:paraId="3A684AC1" w14:textId="6AAC0BCF" w:rsidR="006467D1" w:rsidRDefault="006467D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担当:髙尾、堺田</w:t>
                            </w:r>
                          </w:p>
                          <w:p w14:paraId="79F81886" w14:textId="5AFD3BDD" w:rsidR="006467D1" w:rsidRPr="005A0137" w:rsidRDefault="006467D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電話；073‐441‐2820　(内線)2820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2C02" id="_x0000_s1031" type="#_x0000_t202" style="position:absolute;left:0;text-align:left;margin-left:183.2pt;margin-top:3.8pt;width:317pt;height:84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" fillcolor="white [3201]" strokeweight=".5pt">
                <v:textbox>
                  <w:txbxContent>
                    <w:p w14:paraId="4CB54857" w14:textId="448A993E" w:rsidR="005A0137" w:rsidRDefault="005A013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A013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(連絡先)</w:t>
                      </w:r>
                    </w:p>
                    <w:p w14:paraId="7C9CB3A3" w14:textId="16CFF54B" w:rsidR="005A0137" w:rsidRDefault="006467D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農林水産部　農林水産政策局　食品流通課　販売促進班</w:t>
                      </w:r>
                    </w:p>
                    <w:p w14:paraId="3A684AC1" w14:textId="6AAC0BCF" w:rsidR="006467D1" w:rsidRDefault="006467D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担当:髙尾、堺田</w:t>
                      </w:r>
                    </w:p>
                    <w:p w14:paraId="79F81886" w14:textId="5AFD3BDD" w:rsidR="006467D1" w:rsidRPr="005A0137" w:rsidRDefault="006467D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電話；073‐441‐2820　(内線)2820</w:t>
                      </w:r>
                    </w:p>
                  </w:txbxContent>
                </v:textbox>
              </v:shape>
            </w:pict>
          </mc:Fallback>
        </mc:AlternateContent>
      </w:r>
    </w:p>
    <w:p w14:paraId="6933B3FE" w14:textId="21BF7A7C" w:rsidR="00425EF0" w:rsidRPr="00534FCB" w:rsidRDefault="00B7613B" w:rsidP="00B7613B">
      <w:pPr>
        <w:tabs>
          <w:tab w:val="left" w:pos="5450"/>
        </w:tabs>
        <w:spacing w:line="440" w:lineRule="exact"/>
        <w:ind w:right="-45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ab/>
      </w:r>
    </w:p>
    <w:sectPr w:rsidR="00425EF0" w:rsidRPr="00534FCB" w:rsidSect="009D0E54">
      <w:pgSz w:w="11906" w:h="16838" w:code="9"/>
      <w:pgMar w:top="851" w:right="1418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431F6" w14:textId="77777777" w:rsidR="00D00ACE" w:rsidRDefault="00D00ACE" w:rsidP="00E14362">
      <w:r>
        <w:separator/>
      </w:r>
    </w:p>
  </w:endnote>
  <w:endnote w:type="continuationSeparator" w:id="0">
    <w:p w14:paraId="4F0C5037" w14:textId="77777777" w:rsidR="00D00ACE" w:rsidRDefault="00D00ACE" w:rsidP="00E1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66220" w14:textId="77777777" w:rsidR="00D00ACE" w:rsidRDefault="00D00ACE" w:rsidP="00E14362">
      <w:r>
        <w:separator/>
      </w:r>
    </w:p>
  </w:footnote>
  <w:footnote w:type="continuationSeparator" w:id="0">
    <w:p w14:paraId="23322A62" w14:textId="77777777" w:rsidR="00D00ACE" w:rsidRDefault="00D00ACE" w:rsidP="00E14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1F8D"/>
    <w:multiLevelType w:val="hybridMultilevel"/>
    <w:tmpl w:val="C44655D8"/>
    <w:lvl w:ilvl="0" w:tplc="329A97D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9FE0DC5"/>
    <w:multiLevelType w:val="hybridMultilevel"/>
    <w:tmpl w:val="49A6E91A"/>
    <w:lvl w:ilvl="0" w:tplc="F312BF58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81F6F50"/>
    <w:multiLevelType w:val="hybridMultilevel"/>
    <w:tmpl w:val="8B5E40FA"/>
    <w:lvl w:ilvl="0" w:tplc="65EEE562"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4017F2B"/>
    <w:multiLevelType w:val="hybridMultilevel"/>
    <w:tmpl w:val="BF56F002"/>
    <w:lvl w:ilvl="0" w:tplc="8E944F5A"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51549324">
    <w:abstractNumId w:val="1"/>
  </w:num>
  <w:num w:numId="2" w16cid:durableId="817460756">
    <w:abstractNumId w:val="0"/>
  </w:num>
  <w:num w:numId="3" w16cid:durableId="1790854241">
    <w:abstractNumId w:val="3"/>
  </w:num>
  <w:num w:numId="4" w16cid:durableId="1940407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50"/>
    <w:rsid w:val="00000BD4"/>
    <w:rsid w:val="0001747F"/>
    <w:rsid w:val="00020C35"/>
    <w:rsid w:val="000216A6"/>
    <w:rsid w:val="00022731"/>
    <w:rsid w:val="000443C9"/>
    <w:rsid w:val="00052131"/>
    <w:rsid w:val="00057E83"/>
    <w:rsid w:val="00062019"/>
    <w:rsid w:val="000662A6"/>
    <w:rsid w:val="00066467"/>
    <w:rsid w:val="00082401"/>
    <w:rsid w:val="000875AF"/>
    <w:rsid w:val="00097C4A"/>
    <w:rsid w:val="000A7602"/>
    <w:rsid w:val="000C47A3"/>
    <w:rsid w:val="000C67ED"/>
    <w:rsid w:val="000C76A8"/>
    <w:rsid w:val="000F43D7"/>
    <w:rsid w:val="000F50E0"/>
    <w:rsid w:val="000F5CD1"/>
    <w:rsid w:val="00122170"/>
    <w:rsid w:val="00127399"/>
    <w:rsid w:val="00132AF5"/>
    <w:rsid w:val="00136634"/>
    <w:rsid w:val="001412AE"/>
    <w:rsid w:val="00145A94"/>
    <w:rsid w:val="001560BF"/>
    <w:rsid w:val="00161247"/>
    <w:rsid w:val="00163206"/>
    <w:rsid w:val="00164D98"/>
    <w:rsid w:val="00170D00"/>
    <w:rsid w:val="00171666"/>
    <w:rsid w:val="0017402A"/>
    <w:rsid w:val="00186CC3"/>
    <w:rsid w:val="00190307"/>
    <w:rsid w:val="001952D4"/>
    <w:rsid w:val="0019753F"/>
    <w:rsid w:val="001A1AD2"/>
    <w:rsid w:val="001B723E"/>
    <w:rsid w:val="001C09BD"/>
    <w:rsid w:val="001C3864"/>
    <w:rsid w:val="001C432A"/>
    <w:rsid w:val="001D1551"/>
    <w:rsid w:val="001D16BE"/>
    <w:rsid w:val="001D42E3"/>
    <w:rsid w:val="001D7029"/>
    <w:rsid w:val="001E3CA1"/>
    <w:rsid w:val="001E4C24"/>
    <w:rsid w:val="001E718D"/>
    <w:rsid w:val="001F1988"/>
    <w:rsid w:val="001F7425"/>
    <w:rsid w:val="001F7E9E"/>
    <w:rsid w:val="002056E8"/>
    <w:rsid w:val="00210645"/>
    <w:rsid w:val="0022207D"/>
    <w:rsid w:val="00224A92"/>
    <w:rsid w:val="00224BEF"/>
    <w:rsid w:val="00227AA6"/>
    <w:rsid w:val="00230026"/>
    <w:rsid w:val="00231354"/>
    <w:rsid w:val="00234AB3"/>
    <w:rsid w:val="0023607B"/>
    <w:rsid w:val="00240F75"/>
    <w:rsid w:val="00244EF4"/>
    <w:rsid w:val="00245968"/>
    <w:rsid w:val="00245C6B"/>
    <w:rsid w:val="00251C68"/>
    <w:rsid w:val="002524F3"/>
    <w:rsid w:val="002530B5"/>
    <w:rsid w:val="00262D60"/>
    <w:rsid w:val="002658EA"/>
    <w:rsid w:val="00272869"/>
    <w:rsid w:val="0027417E"/>
    <w:rsid w:val="00275E2B"/>
    <w:rsid w:val="00281822"/>
    <w:rsid w:val="00282A3D"/>
    <w:rsid w:val="00295768"/>
    <w:rsid w:val="002A2339"/>
    <w:rsid w:val="002B18E9"/>
    <w:rsid w:val="002B3211"/>
    <w:rsid w:val="002C17FE"/>
    <w:rsid w:val="002C1AB0"/>
    <w:rsid w:val="002C46C7"/>
    <w:rsid w:val="002C583B"/>
    <w:rsid w:val="002D54ED"/>
    <w:rsid w:val="002E7CD8"/>
    <w:rsid w:val="002F2427"/>
    <w:rsid w:val="0030671B"/>
    <w:rsid w:val="0031206F"/>
    <w:rsid w:val="0034305F"/>
    <w:rsid w:val="00350D37"/>
    <w:rsid w:val="0035470A"/>
    <w:rsid w:val="0035563D"/>
    <w:rsid w:val="00363461"/>
    <w:rsid w:val="0036680C"/>
    <w:rsid w:val="003C0F57"/>
    <w:rsid w:val="003C1872"/>
    <w:rsid w:val="003D08B9"/>
    <w:rsid w:val="003E6924"/>
    <w:rsid w:val="003F05F2"/>
    <w:rsid w:val="003F5AE1"/>
    <w:rsid w:val="003F648B"/>
    <w:rsid w:val="0040350E"/>
    <w:rsid w:val="00403630"/>
    <w:rsid w:val="004047B6"/>
    <w:rsid w:val="00406C3B"/>
    <w:rsid w:val="00407CDA"/>
    <w:rsid w:val="00412CBE"/>
    <w:rsid w:val="00416D5A"/>
    <w:rsid w:val="004176F8"/>
    <w:rsid w:val="00425EF0"/>
    <w:rsid w:val="00431218"/>
    <w:rsid w:val="00432829"/>
    <w:rsid w:val="004351DF"/>
    <w:rsid w:val="0045047B"/>
    <w:rsid w:val="00451103"/>
    <w:rsid w:val="0045320E"/>
    <w:rsid w:val="00463FBD"/>
    <w:rsid w:val="004642B9"/>
    <w:rsid w:val="00470C31"/>
    <w:rsid w:val="004727F1"/>
    <w:rsid w:val="00476BA1"/>
    <w:rsid w:val="00483884"/>
    <w:rsid w:val="00485037"/>
    <w:rsid w:val="00491220"/>
    <w:rsid w:val="00495188"/>
    <w:rsid w:val="004A34BF"/>
    <w:rsid w:val="004B0547"/>
    <w:rsid w:val="004B1A41"/>
    <w:rsid w:val="004B3E30"/>
    <w:rsid w:val="004B6457"/>
    <w:rsid w:val="004D30CA"/>
    <w:rsid w:val="004E07B6"/>
    <w:rsid w:val="004F1300"/>
    <w:rsid w:val="004F39E9"/>
    <w:rsid w:val="00502DA5"/>
    <w:rsid w:val="00510262"/>
    <w:rsid w:val="0051798B"/>
    <w:rsid w:val="00534AE9"/>
    <w:rsid w:val="00534FCB"/>
    <w:rsid w:val="00541747"/>
    <w:rsid w:val="00543A3D"/>
    <w:rsid w:val="00545744"/>
    <w:rsid w:val="00554E97"/>
    <w:rsid w:val="00561F60"/>
    <w:rsid w:val="00565AD8"/>
    <w:rsid w:val="00567781"/>
    <w:rsid w:val="00567B15"/>
    <w:rsid w:val="00572348"/>
    <w:rsid w:val="00574D80"/>
    <w:rsid w:val="00577209"/>
    <w:rsid w:val="005960D2"/>
    <w:rsid w:val="005A0137"/>
    <w:rsid w:val="005B5111"/>
    <w:rsid w:val="005C2987"/>
    <w:rsid w:val="005C43C3"/>
    <w:rsid w:val="005D538B"/>
    <w:rsid w:val="005E0F94"/>
    <w:rsid w:val="005F0ACD"/>
    <w:rsid w:val="005F326E"/>
    <w:rsid w:val="00603B8B"/>
    <w:rsid w:val="00604952"/>
    <w:rsid w:val="00616368"/>
    <w:rsid w:val="006177CC"/>
    <w:rsid w:val="006179B8"/>
    <w:rsid w:val="0062258C"/>
    <w:rsid w:val="00625D37"/>
    <w:rsid w:val="00626520"/>
    <w:rsid w:val="00626709"/>
    <w:rsid w:val="00632D54"/>
    <w:rsid w:val="006354C3"/>
    <w:rsid w:val="00635BEE"/>
    <w:rsid w:val="00637557"/>
    <w:rsid w:val="006411A7"/>
    <w:rsid w:val="00644894"/>
    <w:rsid w:val="006467D1"/>
    <w:rsid w:val="00654F9B"/>
    <w:rsid w:val="0065609F"/>
    <w:rsid w:val="00657694"/>
    <w:rsid w:val="006604B7"/>
    <w:rsid w:val="00665132"/>
    <w:rsid w:val="00667C3D"/>
    <w:rsid w:val="00682EFF"/>
    <w:rsid w:val="006869C0"/>
    <w:rsid w:val="00690394"/>
    <w:rsid w:val="006969B6"/>
    <w:rsid w:val="006A73B3"/>
    <w:rsid w:val="006B5F7F"/>
    <w:rsid w:val="006B62D0"/>
    <w:rsid w:val="006B7A18"/>
    <w:rsid w:val="006C1962"/>
    <w:rsid w:val="006C205B"/>
    <w:rsid w:val="006C29B8"/>
    <w:rsid w:val="006D0E3C"/>
    <w:rsid w:val="006E359C"/>
    <w:rsid w:val="006F0A48"/>
    <w:rsid w:val="00701CDB"/>
    <w:rsid w:val="0070395A"/>
    <w:rsid w:val="0071073C"/>
    <w:rsid w:val="0071217F"/>
    <w:rsid w:val="00712A98"/>
    <w:rsid w:val="00732160"/>
    <w:rsid w:val="00734FF7"/>
    <w:rsid w:val="00751374"/>
    <w:rsid w:val="007513B3"/>
    <w:rsid w:val="007543EC"/>
    <w:rsid w:val="00754DC8"/>
    <w:rsid w:val="007757B0"/>
    <w:rsid w:val="00793F75"/>
    <w:rsid w:val="0079551A"/>
    <w:rsid w:val="007A59C2"/>
    <w:rsid w:val="007B60F9"/>
    <w:rsid w:val="007C0B4A"/>
    <w:rsid w:val="007C22C3"/>
    <w:rsid w:val="007C32B6"/>
    <w:rsid w:val="007C471D"/>
    <w:rsid w:val="007C6B20"/>
    <w:rsid w:val="007D51A8"/>
    <w:rsid w:val="007E43A3"/>
    <w:rsid w:val="007F7E90"/>
    <w:rsid w:val="00805DCC"/>
    <w:rsid w:val="008068CF"/>
    <w:rsid w:val="00821007"/>
    <w:rsid w:val="0082134F"/>
    <w:rsid w:val="0083758F"/>
    <w:rsid w:val="008427D0"/>
    <w:rsid w:val="00842EEF"/>
    <w:rsid w:val="00845482"/>
    <w:rsid w:val="00845548"/>
    <w:rsid w:val="00856E9B"/>
    <w:rsid w:val="00876C2A"/>
    <w:rsid w:val="0088047F"/>
    <w:rsid w:val="00885117"/>
    <w:rsid w:val="00896DE0"/>
    <w:rsid w:val="008A1C94"/>
    <w:rsid w:val="008B384F"/>
    <w:rsid w:val="008B76B2"/>
    <w:rsid w:val="008D119E"/>
    <w:rsid w:val="008D321D"/>
    <w:rsid w:val="008E2944"/>
    <w:rsid w:val="008E499F"/>
    <w:rsid w:val="008F34CC"/>
    <w:rsid w:val="00904ABB"/>
    <w:rsid w:val="00907F64"/>
    <w:rsid w:val="00910F48"/>
    <w:rsid w:val="00912FFB"/>
    <w:rsid w:val="00915396"/>
    <w:rsid w:val="00920D12"/>
    <w:rsid w:val="00931617"/>
    <w:rsid w:val="00933378"/>
    <w:rsid w:val="00934239"/>
    <w:rsid w:val="00937A13"/>
    <w:rsid w:val="0094446E"/>
    <w:rsid w:val="00944833"/>
    <w:rsid w:val="00955AEA"/>
    <w:rsid w:val="00957ACD"/>
    <w:rsid w:val="00972EDA"/>
    <w:rsid w:val="00981C63"/>
    <w:rsid w:val="00984E3B"/>
    <w:rsid w:val="00985558"/>
    <w:rsid w:val="0098750E"/>
    <w:rsid w:val="00991760"/>
    <w:rsid w:val="009B18C8"/>
    <w:rsid w:val="009B27EA"/>
    <w:rsid w:val="009D0E54"/>
    <w:rsid w:val="009F480D"/>
    <w:rsid w:val="00A124E7"/>
    <w:rsid w:val="00A25D51"/>
    <w:rsid w:val="00A35798"/>
    <w:rsid w:val="00A37A18"/>
    <w:rsid w:val="00A41219"/>
    <w:rsid w:val="00A42366"/>
    <w:rsid w:val="00A42673"/>
    <w:rsid w:val="00A42B0C"/>
    <w:rsid w:val="00A5117B"/>
    <w:rsid w:val="00A62EE7"/>
    <w:rsid w:val="00A77811"/>
    <w:rsid w:val="00A87FC2"/>
    <w:rsid w:val="00AA0404"/>
    <w:rsid w:val="00AA680C"/>
    <w:rsid w:val="00AB7944"/>
    <w:rsid w:val="00AC1B02"/>
    <w:rsid w:val="00AC48BC"/>
    <w:rsid w:val="00AC564B"/>
    <w:rsid w:val="00AC7624"/>
    <w:rsid w:val="00AF05CD"/>
    <w:rsid w:val="00AF627E"/>
    <w:rsid w:val="00B059FF"/>
    <w:rsid w:val="00B10161"/>
    <w:rsid w:val="00B171C6"/>
    <w:rsid w:val="00B177EE"/>
    <w:rsid w:val="00B21DA3"/>
    <w:rsid w:val="00B22753"/>
    <w:rsid w:val="00B55133"/>
    <w:rsid w:val="00B62DA8"/>
    <w:rsid w:val="00B6595A"/>
    <w:rsid w:val="00B67986"/>
    <w:rsid w:val="00B73394"/>
    <w:rsid w:val="00B7613B"/>
    <w:rsid w:val="00B76797"/>
    <w:rsid w:val="00B87D66"/>
    <w:rsid w:val="00BA4C50"/>
    <w:rsid w:val="00BA577D"/>
    <w:rsid w:val="00BA7F76"/>
    <w:rsid w:val="00BB3BCC"/>
    <w:rsid w:val="00BB5444"/>
    <w:rsid w:val="00BC0CFD"/>
    <w:rsid w:val="00BC2CEF"/>
    <w:rsid w:val="00BC374D"/>
    <w:rsid w:val="00BC3D8B"/>
    <w:rsid w:val="00BC4852"/>
    <w:rsid w:val="00BF30B1"/>
    <w:rsid w:val="00C01AD6"/>
    <w:rsid w:val="00C0353C"/>
    <w:rsid w:val="00C15544"/>
    <w:rsid w:val="00C210EE"/>
    <w:rsid w:val="00C22F37"/>
    <w:rsid w:val="00C23D29"/>
    <w:rsid w:val="00C2615B"/>
    <w:rsid w:val="00C265C8"/>
    <w:rsid w:val="00C26DD1"/>
    <w:rsid w:val="00C37133"/>
    <w:rsid w:val="00C54B68"/>
    <w:rsid w:val="00C60A87"/>
    <w:rsid w:val="00C6135B"/>
    <w:rsid w:val="00C625CF"/>
    <w:rsid w:val="00C73239"/>
    <w:rsid w:val="00C73A1E"/>
    <w:rsid w:val="00C73B37"/>
    <w:rsid w:val="00C73E82"/>
    <w:rsid w:val="00C74D29"/>
    <w:rsid w:val="00C75021"/>
    <w:rsid w:val="00C75CFD"/>
    <w:rsid w:val="00C82067"/>
    <w:rsid w:val="00C95D7B"/>
    <w:rsid w:val="00CA484D"/>
    <w:rsid w:val="00CB07D5"/>
    <w:rsid w:val="00CB1759"/>
    <w:rsid w:val="00CB2CAB"/>
    <w:rsid w:val="00CB4803"/>
    <w:rsid w:val="00CB5D32"/>
    <w:rsid w:val="00CC6C39"/>
    <w:rsid w:val="00CD4AFF"/>
    <w:rsid w:val="00CE108A"/>
    <w:rsid w:val="00CE352D"/>
    <w:rsid w:val="00CF31C5"/>
    <w:rsid w:val="00D00ACE"/>
    <w:rsid w:val="00D03F7A"/>
    <w:rsid w:val="00D13607"/>
    <w:rsid w:val="00D2027D"/>
    <w:rsid w:val="00D26DA2"/>
    <w:rsid w:val="00D36EE0"/>
    <w:rsid w:val="00D42DFC"/>
    <w:rsid w:val="00D46015"/>
    <w:rsid w:val="00D4705A"/>
    <w:rsid w:val="00D5677C"/>
    <w:rsid w:val="00D6124E"/>
    <w:rsid w:val="00D6130A"/>
    <w:rsid w:val="00D62A3D"/>
    <w:rsid w:val="00D62A83"/>
    <w:rsid w:val="00D6705F"/>
    <w:rsid w:val="00D71E6B"/>
    <w:rsid w:val="00D738D4"/>
    <w:rsid w:val="00D80143"/>
    <w:rsid w:val="00D85FC5"/>
    <w:rsid w:val="00D8632D"/>
    <w:rsid w:val="00D92407"/>
    <w:rsid w:val="00D9288D"/>
    <w:rsid w:val="00D92F8E"/>
    <w:rsid w:val="00D9411C"/>
    <w:rsid w:val="00D9529C"/>
    <w:rsid w:val="00DB3F0B"/>
    <w:rsid w:val="00DC00AF"/>
    <w:rsid w:val="00DC63F3"/>
    <w:rsid w:val="00DC6E5A"/>
    <w:rsid w:val="00DD3047"/>
    <w:rsid w:val="00DE6019"/>
    <w:rsid w:val="00DF5866"/>
    <w:rsid w:val="00E02A23"/>
    <w:rsid w:val="00E033FC"/>
    <w:rsid w:val="00E12023"/>
    <w:rsid w:val="00E1381D"/>
    <w:rsid w:val="00E14362"/>
    <w:rsid w:val="00E151DB"/>
    <w:rsid w:val="00E17AF8"/>
    <w:rsid w:val="00E2088E"/>
    <w:rsid w:val="00E25F6F"/>
    <w:rsid w:val="00E34318"/>
    <w:rsid w:val="00E43FD2"/>
    <w:rsid w:val="00E46B0E"/>
    <w:rsid w:val="00E47229"/>
    <w:rsid w:val="00E47958"/>
    <w:rsid w:val="00E514AA"/>
    <w:rsid w:val="00E51EC2"/>
    <w:rsid w:val="00E55AB1"/>
    <w:rsid w:val="00E632E8"/>
    <w:rsid w:val="00E73EA6"/>
    <w:rsid w:val="00E80B1D"/>
    <w:rsid w:val="00E953B9"/>
    <w:rsid w:val="00E956C1"/>
    <w:rsid w:val="00EA06F9"/>
    <w:rsid w:val="00EB0BF8"/>
    <w:rsid w:val="00EB2446"/>
    <w:rsid w:val="00EC189C"/>
    <w:rsid w:val="00ED122E"/>
    <w:rsid w:val="00ED7936"/>
    <w:rsid w:val="00EE192A"/>
    <w:rsid w:val="00EE4BF7"/>
    <w:rsid w:val="00EE73C8"/>
    <w:rsid w:val="00EF0B67"/>
    <w:rsid w:val="00EF286D"/>
    <w:rsid w:val="00EF32BF"/>
    <w:rsid w:val="00EF4C81"/>
    <w:rsid w:val="00F05473"/>
    <w:rsid w:val="00F14A3E"/>
    <w:rsid w:val="00F20B41"/>
    <w:rsid w:val="00F24E0A"/>
    <w:rsid w:val="00F42DC5"/>
    <w:rsid w:val="00F520F3"/>
    <w:rsid w:val="00F63C0D"/>
    <w:rsid w:val="00F65727"/>
    <w:rsid w:val="00F67CC6"/>
    <w:rsid w:val="00F74173"/>
    <w:rsid w:val="00F84216"/>
    <w:rsid w:val="00F92B0C"/>
    <w:rsid w:val="00F93487"/>
    <w:rsid w:val="00FA3BDC"/>
    <w:rsid w:val="00FB7F97"/>
    <w:rsid w:val="00FC328F"/>
    <w:rsid w:val="00FC4160"/>
    <w:rsid w:val="00FD10BD"/>
    <w:rsid w:val="00FE3A1F"/>
    <w:rsid w:val="00FE402D"/>
    <w:rsid w:val="00FE57B0"/>
    <w:rsid w:val="00FE5B9C"/>
    <w:rsid w:val="00FE7315"/>
    <w:rsid w:val="00FE7752"/>
    <w:rsid w:val="00F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73122DC"/>
  <w15:docId w15:val="{E29A5D21-C33F-4BA1-A2E4-1F60B8D9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9C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6869C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6869C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6869C0"/>
    <w:pPr>
      <w:ind w:leftChars="400" w:left="840"/>
    </w:pPr>
  </w:style>
  <w:style w:type="table" w:styleId="a4">
    <w:name w:val="Table Grid"/>
    <w:basedOn w:val="a1"/>
    <w:uiPriority w:val="59"/>
    <w:rsid w:val="00D8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4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362"/>
  </w:style>
  <w:style w:type="paragraph" w:styleId="a7">
    <w:name w:val="footer"/>
    <w:basedOn w:val="a"/>
    <w:link w:val="a8"/>
    <w:uiPriority w:val="99"/>
    <w:unhideWhenUsed/>
    <w:rsid w:val="00E14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362"/>
  </w:style>
  <w:style w:type="paragraph" w:styleId="a9">
    <w:name w:val="Balloon Text"/>
    <w:basedOn w:val="a"/>
    <w:link w:val="aa"/>
    <w:uiPriority w:val="99"/>
    <w:semiHidden/>
    <w:unhideWhenUsed/>
    <w:rsid w:val="00696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69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71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37133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B0547"/>
  </w:style>
  <w:style w:type="character" w:customStyle="1" w:styleId="ad">
    <w:name w:val="日付 (文字)"/>
    <w:basedOn w:val="a0"/>
    <w:link w:val="ac"/>
    <w:uiPriority w:val="99"/>
    <w:semiHidden/>
    <w:rsid w:val="004B0547"/>
  </w:style>
  <w:style w:type="paragraph" w:styleId="ae">
    <w:name w:val="Note Heading"/>
    <w:basedOn w:val="a"/>
    <w:next w:val="a"/>
    <w:link w:val="af"/>
    <w:uiPriority w:val="99"/>
    <w:unhideWhenUsed/>
    <w:rsid w:val="0022207D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f">
    <w:name w:val="記 (文字)"/>
    <w:basedOn w:val="a0"/>
    <w:link w:val="ae"/>
    <w:uiPriority w:val="99"/>
    <w:rsid w:val="0022207D"/>
    <w:rPr>
      <w:rFonts w:ascii="HG丸ｺﾞｼｯｸM-PRO" w:eastAsia="HG丸ｺﾞｼｯｸM-PRO" w:hAnsi="HG丸ｺﾞｼｯｸM-PRO"/>
      <w:sz w:val="24"/>
    </w:rPr>
  </w:style>
  <w:style w:type="paragraph" w:styleId="af0">
    <w:name w:val="Closing"/>
    <w:basedOn w:val="a"/>
    <w:link w:val="af1"/>
    <w:uiPriority w:val="99"/>
    <w:unhideWhenUsed/>
    <w:rsid w:val="0022207D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f1">
    <w:name w:val="結語 (文字)"/>
    <w:basedOn w:val="a0"/>
    <w:link w:val="af0"/>
    <w:uiPriority w:val="99"/>
    <w:rsid w:val="0022207D"/>
    <w:rPr>
      <w:rFonts w:ascii="HG丸ｺﾞｼｯｸM-PRO" w:eastAsia="HG丸ｺﾞｼｯｸM-PRO" w:hAnsi="HG丸ｺﾞｼｯｸM-PRO"/>
      <w:sz w:val="24"/>
    </w:rPr>
  </w:style>
  <w:style w:type="character" w:styleId="af2">
    <w:name w:val="FollowedHyperlink"/>
    <w:basedOn w:val="a0"/>
    <w:uiPriority w:val="99"/>
    <w:semiHidden/>
    <w:unhideWhenUsed/>
    <w:rsid w:val="00D00ACE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54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560">
      <w:bodyDiv w:val="1"/>
      <w:marLeft w:val="0"/>
      <w:marRight w:val="0"/>
      <w:marTop w:val="0"/>
      <w:marBottom w:val="0"/>
      <w:divBdr>
        <w:top w:val="single" w:sz="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1799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A0A0A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8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94835">
                                  <w:marLeft w:val="255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710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3D3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2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47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1357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22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850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51007">
      <w:bodyDiv w:val="1"/>
      <w:marLeft w:val="0"/>
      <w:marRight w:val="0"/>
      <w:marTop w:val="0"/>
      <w:marBottom w:val="0"/>
      <w:divBdr>
        <w:top w:val="single" w:sz="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9428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A0A0A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74431">
                                  <w:marLeft w:val="255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4422">
                  <w:marLeft w:val="0"/>
                  <w:marRight w:val="-47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573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781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0" w:color="5085BC"/>
                                <w:left w:val="single" w:sz="6" w:space="0" w:color="5085BC"/>
                                <w:bottom w:val="single" w:sz="6" w:space="0" w:color="5085BC"/>
                                <w:right w:val="single" w:sz="6" w:space="0" w:color="5085B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6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山西妃早子</dc:creator>
  <cp:lastModifiedBy>高尾 佳歩</cp:lastModifiedBy>
  <cp:revision>70</cp:revision>
  <cp:lastPrinted>2025-09-22T06:15:00Z</cp:lastPrinted>
  <dcterms:created xsi:type="dcterms:W3CDTF">2024-04-25T06:15:00Z</dcterms:created>
  <dcterms:modified xsi:type="dcterms:W3CDTF">2025-09-22T06:46:00Z</dcterms:modified>
</cp:coreProperties>
</file>