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1A" w:rsidRPr="00E362BD" w:rsidRDefault="00A353CE" w:rsidP="001A62A6">
      <w:pPr>
        <w:ind w:left="223" w:hangingChars="100" w:hanging="223"/>
        <w:rPr>
          <w:color w:val="auto"/>
        </w:rPr>
      </w:pPr>
      <w:r w:rsidRPr="00E362BD">
        <w:rPr>
          <w:rFonts w:hint="eastAsia"/>
          <w:color w:val="auto"/>
          <w:lang w:eastAsia="zh-CN"/>
        </w:rPr>
        <w:t>別記第２号様式</w:t>
      </w:r>
    </w:p>
    <w:p w:rsidR="00212F1A" w:rsidRPr="00E362BD" w:rsidRDefault="00212F1A" w:rsidP="00212F1A">
      <w:pPr>
        <w:jc w:val="center"/>
        <w:rPr>
          <w:b/>
          <w:color w:val="auto"/>
          <w:sz w:val="28"/>
          <w:szCs w:val="28"/>
        </w:rPr>
      </w:pPr>
      <w:r w:rsidRPr="00E362BD">
        <w:rPr>
          <w:rFonts w:hint="eastAsia"/>
          <w:b/>
          <w:color w:val="auto"/>
          <w:sz w:val="28"/>
          <w:szCs w:val="28"/>
        </w:rPr>
        <w:t>紀州材の家づくり</w:t>
      </w:r>
      <w:r w:rsidR="00285A56" w:rsidRPr="00E362BD">
        <w:rPr>
          <w:rFonts w:hint="eastAsia"/>
          <w:b/>
          <w:color w:val="auto"/>
          <w:sz w:val="28"/>
          <w:szCs w:val="28"/>
        </w:rPr>
        <w:t>建築</w:t>
      </w:r>
      <w:r w:rsidRPr="00E362BD">
        <w:rPr>
          <w:rFonts w:hint="eastAsia"/>
          <w:b/>
          <w:color w:val="auto"/>
          <w:sz w:val="28"/>
          <w:szCs w:val="28"/>
        </w:rPr>
        <w:t>計画書</w:t>
      </w:r>
    </w:p>
    <w:p w:rsidR="00F1340C" w:rsidRPr="00E362BD" w:rsidRDefault="00F1340C" w:rsidP="00AE5723">
      <w:pPr>
        <w:rPr>
          <w:color w:val="auto"/>
        </w:rPr>
      </w:pPr>
    </w:p>
    <w:p w:rsidR="00212F1A" w:rsidRPr="00E362BD" w:rsidRDefault="00335B03" w:rsidP="00AE5723">
      <w:pPr>
        <w:rPr>
          <w:color w:val="auto"/>
        </w:rPr>
      </w:pPr>
      <w:r w:rsidRPr="00E362BD">
        <w:rPr>
          <w:rFonts w:hint="eastAsia"/>
          <w:color w:val="auto"/>
        </w:rPr>
        <w:t>１．直近３年間の関係法令の違反歴</w:t>
      </w:r>
    </w:p>
    <w:tbl>
      <w:tblPr>
        <w:tblStyle w:val="af0"/>
        <w:tblW w:w="0" w:type="auto"/>
        <w:tblInd w:w="108" w:type="dxa"/>
        <w:tblLook w:val="04A0" w:firstRow="1" w:lastRow="0" w:firstColumn="1" w:lastColumn="0" w:noHBand="0" w:noVBand="1"/>
      </w:tblPr>
      <w:tblGrid>
        <w:gridCol w:w="4253"/>
        <w:gridCol w:w="5103"/>
      </w:tblGrid>
      <w:tr w:rsidR="00E362BD" w:rsidRPr="00E362BD" w:rsidTr="00534730">
        <w:tc>
          <w:tcPr>
            <w:tcW w:w="4253" w:type="dxa"/>
          </w:tcPr>
          <w:p w:rsidR="00335B03" w:rsidRPr="00E362BD" w:rsidRDefault="00335B03" w:rsidP="00AE5723">
            <w:pPr>
              <w:rPr>
                <w:color w:val="auto"/>
              </w:rPr>
            </w:pPr>
            <w:r w:rsidRPr="00E362BD">
              <w:rPr>
                <w:rFonts w:hint="eastAsia"/>
                <w:color w:val="auto"/>
              </w:rPr>
              <w:t>関係法令の違反歴（過去３年間）</w:t>
            </w:r>
          </w:p>
        </w:tc>
        <w:tc>
          <w:tcPr>
            <w:tcW w:w="5103" w:type="dxa"/>
          </w:tcPr>
          <w:p w:rsidR="00335B03" w:rsidRPr="00E362BD" w:rsidRDefault="00335B03" w:rsidP="00335B03">
            <w:pPr>
              <w:jc w:val="center"/>
              <w:rPr>
                <w:color w:val="auto"/>
              </w:rPr>
            </w:pPr>
            <w:r w:rsidRPr="00E362BD">
              <w:rPr>
                <w:rFonts w:hint="eastAsia"/>
                <w:color w:val="auto"/>
              </w:rPr>
              <w:t>有　　　・　　　無</w:t>
            </w:r>
          </w:p>
        </w:tc>
      </w:tr>
    </w:tbl>
    <w:p w:rsidR="00335B03" w:rsidRPr="00E362BD" w:rsidRDefault="00335B03" w:rsidP="00335B03">
      <w:pPr>
        <w:rPr>
          <w:color w:val="auto"/>
          <w:sz w:val="16"/>
          <w:szCs w:val="16"/>
        </w:rPr>
      </w:pPr>
      <w:r w:rsidRPr="00E362BD">
        <w:rPr>
          <w:rFonts w:hint="eastAsia"/>
          <w:color w:val="auto"/>
          <w:sz w:val="16"/>
          <w:szCs w:val="16"/>
        </w:rPr>
        <w:t>※　関係法令とは、建築基準法、建設業法及び建築士法等</w:t>
      </w:r>
      <w:r w:rsidR="00534730" w:rsidRPr="00E362BD">
        <w:rPr>
          <w:rFonts w:hint="eastAsia"/>
          <w:color w:val="auto"/>
          <w:sz w:val="16"/>
          <w:szCs w:val="16"/>
        </w:rPr>
        <w:t>を指す。</w:t>
      </w:r>
    </w:p>
    <w:p w:rsidR="00EC2A0E" w:rsidRPr="00E362BD" w:rsidRDefault="00EC2A0E" w:rsidP="00EC2A0E">
      <w:pPr>
        <w:rPr>
          <w:color w:val="auto"/>
        </w:rPr>
      </w:pPr>
    </w:p>
    <w:p w:rsidR="00EC2A0E" w:rsidRPr="00E362BD" w:rsidRDefault="006D74B0" w:rsidP="00EC2A0E">
      <w:pPr>
        <w:rPr>
          <w:color w:val="auto"/>
        </w:rPr>
      </w:pPr>
      <w:r w:rsidRPr="00E362BD">
        <w:rPr>
          <w:rFonts w:hint="eastAsia"/>
          <w:color w:val="auto"/>
        </w:rPr>
        <w:t>２．要領</w:t>
      </w:r>
      <w:r w:rsidR="00EC2A0E" w:rsidRPr="00E362BD">
        <w:rPr>
          <w:rFonts w:hint="eastAsia"/>
          <w:color w:val="auto"/>
        </w:rPr>
        <w:t>別表１に掲げる事業の実績</w:t>
      </w:r>
    </w:p>
    <w:tbl>
      <w:tblPr>
        <w:tblStyle w:val="af0"/>
        <w:tblW w:w="0" w:type="auto"/>
        <w:tblInd w:w="108" w:type="dxa"/>
        <w:tblLook w:val="04A0" w:firstRow="1" w:lastRow="0" w:firstColumn="1" w:lastColumn="0" w:noHBand="0" w:noVBand="1"/>
      </w:tblPr>
      <w:tblGrid>
        <w:gridCol w:w="4253"/>
        <w:gridCol w:w="5103"/>
      </w:tblGrid>
      <w:tr w:rsidR="00EC2A0E" w:rsidRPr="00E362BD" w:rsidTr="00217309">
        <w:tc>
          <w:tcPr>
            <w:tcW w:w="4253" w:type="dxa"/>
          </w:tcPr>
          <w:p w:rsidR="00EC2A0E" w:rsidRPr="00E362BD" w:rsidRDefault="00EC2A0E" w:rsidP="00217309">
            <w:pPr>
              <w:rPr>
                <w:color w:val="auto"/>
              </w:rPr>
            </w:pPr>
            <w:r w:rsidRPr="00E362BD">
              <w:rPr>
                <w:rFonts w:hint="eastAsia"/>
                <w:color w:val="auto"/>
              </w:rPr>
              <w:t>事業実績（過去３年間）</w:t>
            </w:r>
          </w:p>
        </w:tc>
        <w:tc>
          <w:tcPr>
            <w:tcW w:w="5103" w:type="dxa"/>
          </w:tcPr>
          <w:p w:rsidR="00EC2A0E" w:rsidRPr="00E362BD" w:rsidRDefault="00EC2A0E" w:rsidP="00217309">
            <w:pPr>
              <w:jc w:val="center"/>
              <w:rPr>
                <w:color w:val="auto"/>
              </w:rPr>
            </w:pPr>
            <w:r w:rsidRPr="00E362BD">
              <w:rPr>
                <w:rFonts w:hint="eastAsia"/>
                <w:color w:val="auto"/>
              </w:rPr>
              <w:t>有　　　・　　　無</w:t>
            </w:r>
          </w:p>
        </w:tc>
      </w:tr>
    </w:tbl>
    <w:p w:rsidR="00335B03" w:rsidRPr="00E362BD" w:rsidRDefault="00335B03" w:rsidP="00AE5723">
      <w:pPr>
        <w:rPr>
          <w:color w:val="auto"/>
        </w:rPr>
      </w:pPr>
    </w:p>
    <w:p w:rsidR="00212F1A" w:rsidRPr="00E362BD" w:rsidRDefault="007D2DD7" w:rsidP="00AE5723">
      <w:pPr>
        <w:rPr>
          <w:color w:val="auto"/>
        </w:rPr>
      </w:pPr>
      <w:r w:rsidRPr="00E362BD">
        <w:rPr>
          <w:rFonts w:hint="eastAsia"/>
          <w:color w:val="auto"/>
        </w:rPr>
        <w:t>３</w:t>
      </w:r>
      <w:r w:rsidR="006D74B0" w:rsidRPr="00E362BD">
        <w:rPr>
          <w:rFonts w:hint="eastAsia"/>
          <w:color w:val="auto"/>
        </w:rPr>
        <w:t>．要領</w:t>
      </w:r>
      <w:r w:rsidR="00335B03" w:rsidRPr="00E362BD">
        <w:rPr>
          <w:rFonts w:hint="eastAsia"/>
          <w:color w:val="auto"/>
        </w:rPr>
        <w:t>別表２に掲げる事業に申請された住宅の施工実績</w:t>
      </w:r>
    </w:p>
    <w:tbl>
      <w:tblPr>
        <w:tblStyle w:val="af0"/>
        <w:tblW w:w="0" w:type="auto"/>
        <w:tblInd w:w="108" w:type="dxa"/>
        <w:tblLook w:val="04A0" w:firstRow="1" w:lastRow="0" w:firstColumn="1" w:lastColumn="0" w:noHBand="0" w:noVBand="1"/>
      </w:tblPr>
      <w:tblGrid>
        <w:gridCol w:w="1898"/>
        <w:gridCol w:w="1899"/>
        <w:gridCol w:w="1898"/>
        <w:gridCol w:w="1899"/>
      </w:tblGrid>
      <w:tr w:rsidR="00E362BD" w:rsidRPr="00E362BD" w:rsidTr="00534730">
        <w:tc>
          <w:tcPr>
            <w:tcW w:w="1898" w:type="dxa"/>
          </w:tcPr>
          <w:p w:rsidR="00534730" w:rsidRPr="00E362BD" w:rsidRDefault="00534730" w:rsidP="00534730">
            <w:pPr>
              <w:jc w:val="center"/>
              <w:rPr>
                <w:color w:val="auto"/>
              </w:rPr>
            </w:pPr>
            <w:r w:rsidRPr="00E362BD">
              <w:rPr>
                <w:rFonts w:hint="eastAsia"/>
                <w:color w:val="auto"/>
              </w:rPr>
              <w:t>年　度</w:t>
            </w:r>
          </w:p>
        </w:tc>
        <w:tc>
          <w:tcPr>
            <w:tcW w:w="1899" w:type="dxa"/>
          </w:tcPr>
          <w:p w:rsidR="00534730" w:rsidRPr="00E362BD" w:rsidRDefault="001C1095" w:rsidP="001C1095">
            <w:pPr>
              <w:jc w:val="right"/>
              <w:rPr>
                <w:color w:val="auto"/>
              </w:rPr>
            </w:pPr>
            <w:r w:rsidRPr="00E362BD">
              <w:rPr>
                <w:rFonts w:hint="eastAsia"/>
                <w:color w:val="auto"/>
              </w:rPr>
              <w:t>年</w:t>
            </w:r>
          </w:p>
        </w:tc>
        <w:tc>
          <w:tcPr>
            <w:tcW w:w="1898" w:type="dxa"/>
          </w:tcPr>
          <w:p w:rsidR="00534730" w:rsidRPr="00E362BD" w:rsidRDefault="001C1095" w:rsidP="001C1095">
            <w:pPr>
              <w:jc w:val="right"/>
              <w:rPr>
                <w:color w:val="auto"/>
              </w:rPr>
            </w:pPr>
            <w:r w:rsidRPr="00E362BD">
              <w:rPr>
                <w:rFonts w:hint="eastAsia"/>
                <w:color w:val="auto"/>
              </w:rPr>
              <w:t>年</w:t>
            </w:r>
          </w:p>
        </w:tc>
        <w:tc>
          <w:tcPr>
            <w:tcW w:w="1899" w:type="dxa"/>
          </w:tcPr>
          <w:p w:rsidR="00534730" w:rsidRPr="00E362BD" w:rsidRDefault="001C1095" w:rsidP="001C1095">
            <w:pPr>
              <w:jc w:val="right"/>
              <w:rPr>
                <w:color w:val="auto"/>
              </w:rPr>
            </w:pPr>
            <w:r w:rsidRPr="00E362BD">
              <w:rPr>
                <w:rFonts w:hint="eastAsia"/>
                <w:color w:val="auto"/>
              </w:rPr>
              <w:t>年</w:t>
            </w:r>
          </w:p>
        </w:tc>
      </w:tr>
      <w:tr w:rsidR="00E362BD" w:rsidRPr="00E362BD" w:rsidTr="00534730">
        <w:tc>
          <w:tcPr>
            <w:tcW w:w="1898" w:type="dxa"/>
          </w:tcPr>
          <w:p w:rsidR="00534730" w:rsidRPr="00E362BD" w:rsidRDefault="00534730" w:rsidP="00534730">
            <w:pPr>
              <w:jc w:val="center"/>
              <w:rPr>
                <w:color w:val="auto"/>
              </w:rPr>
            </w:pPr>
            <w:r w:rsidRPr="00E362BD">
              <w:rPr>
                <w:rFonts w:hint="eastAsia"/>
                <w:color w:val="auto"/>
              </w:rPr>
              <w:t>実　績</w:t>
            </w:r>
          </w:p>
        </w:tc>
        <w:tc>
          <w:tcPr>
            <w:tcW w:w="1899" w:type="dxa"/>
          </w:tcPr>
          <w:p w:rsidR="00534730" w:rsidRPr="00E362BD" w:rsidRDefault="00534730" w:rsidP="00534730">
            <w:pPr>
              <w:jc w:val="right"/>
              <w:rPr>
                <w:color w:val="auto"/>
              </w:rPr>
            </w:pPr>
            <w:r w:rsidRPr="00E362BD">
              <w:rPr>
                <w:rFonts w:hint="eastAsia"/>
                <w:color w:val="auto"/>
              </w:rPr>
              <w:t>棟</w:t>
            </w:r>
          </w:p>
        </w:tc>
        <w:tc>
          <w:tcPr>
            <w:tcW w:w="1898" w:type="dxa"/>
          </w:tcPr>
          <w:p w:rsidR="00534730" w:rsidRPr="00E362BD" w:rsidRDefault="00534730" w:rsidP="00534730">
            <w:pPr>
              <w:jc w:val="right"/>
              <w:rPr>
                <w:color w:val="auto"/>
              </w:rPr>
            </w:pPr>
            <w:r w:rsidRPr="00E362BD">
              <w:rPr>
                <w:rFonts w:hint="eastAsia"/>
                <w:color w:val="auto"/>
              </w:rPr>
              <w:t>棟</w:t>
            </w:r>
          </w:p>
        </w:tc>
        <w:tc>
          <w:tcPr>
            <w:tcW w:w="1899" w:type="dxa"/>
          </w:tcPr>
          <w:p w:rsidR="00534730" w:rsidRPr="00E362BD" w:rsidRDefault="00534730" w:rsidP="00534730">
            <w:pPr>
              <w:jc w:val="right"/>
              <w:rPr>
                <w:color w:val="auto"/>
              </w:rPr>
            </w:pPr>
            <w:r w:rsidRPr="00E362BD">
              <w:rPr>
                <w:rFonts w:hint="eastAsia"/>
                <w:color w:val="auto"/>
              </w:rPr>
              <w:t>棟</w:t>
            </w:r>
          </w:p>
        </w:tc>
      </w:tr>
    </w:tbl>
    <w:p w:rsidR="001428AB" w:rsidRPr="00E362BD" w:rsidRDefault="001428AB" w:rsidP="001428AB">
      <w:pPr>
        <w:rPr>
          <w:color w:val="auto"/>
          <w:sz w:val="16"/>
          <w:szCs w:val="16"/>
        </w:rPr>
      </w:pPr>
      <w:r w:rsidRPr="00E362BD">
        <w:rPr>
          <w:rFonts w:hint="eastAsia"/>
          <w:color w:val="auto"/>
          <w:sz w:val="16"/>
          <w:szCs w:val="16"/>
        </w:rPr>
        <w:t>※</w:t>
      </w:r>
      <w:r w:rsidR="00F1340C" w:rsidRPr="00E362BD">
        <w:rPr>
          <w:rFonts w:hint="eastAsia"/>
          <w:color w:val="auto"/>
          <w:sz w:val="16"/>
          <w:szCs w:val="16"/>
        </w:rPr>
        <w:t>１</w:t>
      </w:r>
      <w:r w:rsidRPr="00E362BD">
        <w:rPr>
          <w:rFonts w:hint="eastAsia"/>
          <w:color w:val="auto"/>
          <w:sz w:val="16"/>
          <w:szCs w:val="16"/>
        </w:rPr>
        <w:t xml:space="preserve">　施工実績を有する場合は、その実績を確認できる書類の写しを添付すること。</w:t>
      </w:r>
    </w:p>
    <w:p w:rsidR="001428AB" w:rsidRPr="00E362BD" w:rsidRDefault="001428AB" w:rsidP="001428AB">
      <w:pPr>
        <w:rPr>
          <w:color w:val="auto"/>
          <w:sz w:val="16"/>
          <w:szCs w:val="16"/>
        </w:rPr>
      </w:pPr>
      <w:r w:rsidRPr="00E362BD">
        <w:rPr>
          <w:rFonts w:hint="eastAsia"/>
          <w:color w:val="auto"/>
          <w:sz w:val="16"/>
          <w:szCs w:val="16"/>
        </w:rPr>
        <w:t>※</w:t>
      </w:r>
      <w:r w:rsidR="00F1340C" w:rsidRPr="00E362BD">
        <w:rPr>
          <w:rFonts w:hint="eastAsia"/>
          <w:color w:val="auto"/>
          <w:sz w:val="16"/>
          <w:szCs w:val="16"/>
        </w:rPr>
        <w:t>２</w:t>
      </w:r>
      <w:r w:rsidRPr="00E362BD">
        <w:rPr>
          <w:rFonts w:hint="eastAsia"/>
          <w:color w:val="auto"/>
          <w:sz w:val="16"/>
          <w:szCs w:val="16"/>
        </w:rPr>
        <w:t xml:space="preserve">　施工実績を有しない場合は、協力店登録推薦書（別記第３号様式）を添付すること。</w:t>
      </w:r>
    </w:p>
    <w:p w:rsidR="00EC2A0E" w:rsidRPr="00E362BD" w:rsidRDefault="00EC2A0E" w:rsidP="00AE5723">
      <w:pPr>
        <w:rPr>
          <w:color w:val="auto"/>
        </w:rPr>
      </w:pPr>
    </w:p>
    <w:p w:rsidR="00534730" w:rsidRPr="00E362BD" w:rsidRDefault="00534730" w:rsidP="00AE5723">
      <w:pPr>
        <w:rPr>
          <w:color w:val="auto"/>
        </w:rPr>
      </w:pPr>
      <w:r w:rsidRPr="00E362BD">
        <w:rPr>
          <w:rFonts w:hint="eastAsia"/>
          <w:color w:val="auto"/>
        </w:rPr>
        <w:t>４</w:t>
      </w:r>
      <w:r w:rsidR="00335B03" w:rsidRPr="00E362BD">
        <w:rPr>
          <w:rFonts w:hint="eastAsia"/>
          <w:color w:val="auto"/>
        </w:rPr>
        <w:t>．紀州材の家</w:t>
      </w:r>
      <w:r w:rsidRPr="00E362BD">
        <w:rPr>
          <w:rFonts w:hint="eastAsia"/>
          <w:color w:val="auto"/>
        </w:rPr>
        <w:t>の供給体制の内容</w:t>
      </w:r>
    </w:p>
    <w:tbl>
      <w:tblPr>
        <w:tblStyle w:val="af0"/>
        <w:tblW w:w="0" w:type="auto"/>
        <w:tblInd w:w="108" w:type="dxa"/>
        <w:tblLook w:val="04A0" w:firstRow="1" w:lastRow="0" w:firstColumn="1" w:lastColumn="0" w:noHBand="0" w:noVBand="1"/>
      </w:tblPr>
      <w:tblGrid>
        <w:gridCol w:w="2552"/>
        <w:gridCol w:w="6804"/>
      </w:tblGrid>
      <w:tr w:rsidR="00E362BD" w:rsidRPr="00E362BD" w:rsidTr="000778BE">
        <w:trPr>
          <w:trHeight w:val="658"/>
        </w:trPr>
        <w:tc>
          <w:tcPr>
            <w:tcW w:w="2552" w:type="dxa"/>
            <w:vAlign w:val="center"/>
          </w:tcPr>
          <w:p w:rsidR="00534730" w:rsidRPr="00E362BD" w:rsidRDefault="00534730" w:rsidP="000778BE">
            <w:pPr>
              <w:rPr>
                <w:color w:val="auto"/>
              </w:rPr>
            </w:pPr>
            <w:r w:rsidRPr="00E362BD">
              <w:rPr>
                <w:rFonts w:hint="eastAsia"/>
                <w:color w:val="auto"/>
              </w:rPr>
              <w:t>住宅性能の評価方法</w:t>
            </w:r>
          </w:p>
        </w:tc>
        <w:tc>
          <w:tcPr>
            <w:tcW w:w="6804" w:type="dxa"/>
            <w:vAlign w:val="center"/>
          </w:tcPr>
          <w:p w:rsidR="00534730" w:rsidRPr="00E362BD" w:rsidRDefault="00534730" w:rsidP="000778BE">
            <w:pPr>
              <w:rPr>
                <w:color w:val="auto"/>
              </w:rPr>
            </w:pPr>
          </w:p>
        </w:tc>
      </w:tr>
      <w:tr w:rsidR="00E362BD" w:rsidRPr="00E362BD" w:rsidTr="000778BE">
        <w:trPr>
          <w:trHeight w:val="658"/>
        </w:trPr>
        <w:tc>
          <w:tcPr>
            <w:tcW w:w="2552" w:type="dxa"/>
            <w:vAlign w:val="center"/>
          </w:tcPr>
          <w:p w:rsidR="00534730" w:rsidRPr="00E362BD" w:rsidRDefault="00534730" w:rsidP="000778BE">
            <w:pPr>
              <w:rPr>
                <w:color w:val="auto"/>
              </w:rPr>
            </w:pPr>
            <w:r w:rsidRPr="00E362BD">
              <w:rPr>
                <w:rFonts w:hint="eastAsia"/>
                <w:color w:val="auto"/>
              </w:rPr>
              <w:t>構造計算の実施方法</w:t>
            </w:r>
          </w:p>
        </w:tc>
        <w:tc>
          <w:tcPr>
            <w:tcW w:w="6804" w:type="dxa"/>
            <w:vAlign w:val="center"/>
          </w:tcPr>
          <w:p w:rsidR="00534730" w:rsidRPr="00E362BD" w:rsidRDefault="00534730" w:rsidP="000778BE">
            <w:pPr>
              <w:rPr>
                <w:color w:val="auto"/>
              </w:rPr>
            </w:pPr>
          </w:p>
        </w:tc>
      </w:tr>
      <w:tr w:rsidR="00E362BD" w:rsidRPr="00E362BD" w:rsidTr="000778BE">
        <w:trPr>
          <w:trHeight w:val="658"/>
        </w:trPr>
        <w:tc>
          <w:tcPr>
            <w:tcW w:w="2552" w:type="dxa"/>
            <w:vAlign w:val="center"/>
          </w:tcPr>
          <w:p w:rsidR="00534730" w:rsidRPr="00E362BD" w:rsidRDefault="001C1095" w:rsidP="000778BE">
            <w:pPr>
              <w:rPr>
                <w:color w:val="auto"/>
              </w:rPr>
            </w:pPr>
            <w:r w:rsidRPr="00E362BD">
              <w:rPr>
                <w:rFonts w:hint="eastAsia"/>
                <w:color w:val="auto"/>
              </w:rPr>
              <w:t>省エネルギー基準への対応方法</w:t>
            </w:r>
          </w:p>
        </w:tc>
        <w:tc>
          <w:tcPr>
            <w:tcW w:w="6804" w:type="dxa"/>
            <w:vAlign w:val="center"/>
          </w:tcPr>
          <w:p w:rsidR="00534730" w:rsidRPr="00E362BD" w:rsidRDefault="00534730" w:rsidP="000778BE">
            <w:pPr>
              <w:rPr>
                <w:color w:val="auto"/>
              </w:rPr>
            </w:pPr>
          </w:p>
        </w:tc>
      </w:tr>
      <w:tr w:rsidR="00E362BD" w:rsidRPr="00E362BD" w:rsidTr="000778BE">
        <w:trPr>
          <w:trHeight w:val="658"/>
        </w:trPr>
        <w:tc>
          <w:tcPr>
            <w:tcW w:w="2552" w:type="dxa"/>
            <w:vAlign w:val="center"/>
          </w:tcPr>
          <w:p w:rsidR="00534730" w:rsidRPr="00E362BD" w:rsidRDefault="00534730" w:rsidP="000778BE">
            <w:pPr>
              <w:rPr>
                <w:color w:val="auto"/>
              </w:rPr>
            </w:pPr>
            <w:r w:rsidRPr="00E362BD">
              <w:rPr>
                <w:rFonts w:hint="eastAsia"/>
                <w:color w:val="auto"/>
              </w:rPr>
              <w:t>紀州材の調達方法</w:t>
            </w:r>
          </w:p>
        </w:tc>
        <w:tc>
          <w:tcPr>
            <w:tcW w:w="6804" w:type="dxa"/>
            <w:vAlign w:val="center"/>
          </w:tcPr>
          <w:p w:rsidR="00534730" w:rsidRPr="00E362BD" w:rsidRDefault="00534730" w:rsidP="000778BE">
            <w:pPr>
              <w:rPr>
                <w:color w:val="auto"/>
              </w:rPr>
            </w:pPr>
          </w:p>
        </w:tc>
      </w:tr>
      <w:tr w:rsidR="00E362BD" w:rsidRPr="00E362BD" w:rsidTr="000778BE">
        <w:trPr>
          <w:trHeight w:val="658"/>
        </w:trPr>
        <w:tc>
          <w:tcPr>
            <w:tcW w:w="2552" w:type="dxa"/>
            <w:vAlign w:val="center"/>
          </w:tcPr>
          <w:p w:rsidR="001C1095" w:rsidRPr="00E362BD" w:rsidRDefault="001C1095" w:rsidP="000778BE">
            <w:pPr>
              <w:rPr>
                <w:color w:val="auto"/>
              </w:rPr>
            </w:pPr>
            <w:r w:rsidRPr="00E362BD">
              <w:rPr>
                <w:rFonts w:hint="eastAsia"/>
                <w:color w:val="auto"/>
              </w:rPr>
              <w:t>消費者に対する紀州材の家の情報提供方法</w:t>
            </w:r>
          </w:p>
        </w:tc>
        <w:tc>
          <w:tcPr>
            <w:tcW w:w="6804" w:type="dxa"/>
            <w:vAlign w:val="center"/>
          </w:tcPr>
          <w:p w:rsidR="001C1095" w:rsidRPr="00E362BD" w:rsidRDefault="001C1095" w:rsidP="000778BE">
            <w:pPr>
              <w:rPr>
                <w:color w:val="auto"/>
              </w:rPr>
            </w:pPr>
          </w:p>
        </w:tc>
      </w:tr>
      <w:tr w:rsidR="00E362BD" w:rsidRPr="00E362BD" w:rsidTr="000778BE">
        <w:trPr>
          <w:trHeight w:val="658"/>
        </w:trPr>
        <w:tc>
          <w:tcPr>
            <w:tcW w:w="2552" w:type="dxa"/>
            <w:vAlign w:val="center"/>
          </w:tcPr>
          <w:p w:rsidR="00534730" w:rsidRPr="00E362BD" w:rsidRDefault="001C1095" w:rsidP="000778BE">
            <w:pPr>
              <w:rPr>
                <w:color w:val="auto"/>
              </w:rPr>
            </w:pPr>
            <w:r w:rsidRPr="00E362BD">
              <w:rPr>
                <w:rFonts w:hint="eastAsia"/>
                <w:color w:val="auto"/>
              </w:rPr>
              <w:t>その他自社独自の取り組み</w:t>
            </w:r>
          </w:p>
        </w:tc>
        <w:tc>
          <w:tcPr>
            <w:tcW w:w="6804" w:type="dxa"/>
            <w:vAlign w:val="center"/>
          </w:tcPr>
          <w:p w:rsidR="00534730" w:rsidRPr="00E362BD" w:rsidRDefault="00534730" w:rsidP="000778BE">
            <w:pPr>
              <w:rPr>
                <w:color w:val="auto"/>
              </w:rPr>
            </w:pPr>
          </w:p>
        </w:tc>
      </w:tr>
    </w:tbl>
    <w:p w:rsidR="003449E6" w:rsidRPr="00E362BD" w:rsidRDefault="003449E6" w:rsidP="00DA1FCD">
      <w:pPr>
        <w:ind w:left="330" w:hangingChars="203" w:hanging="330"/>
        <w:rPr>
          <w:color w:val="auto"/>
          <w:sz w:val="16"/>
          <w:szCs w:val="16"/>
        </w:rPr>
      </w:pPr>
      <w:r w:rsidRPr="00E362BD">
        <w:rPr>
          <w:rFonts w:hint="eastAsia"/>
          <w:color w:val="auto"/>
          <w:sz w:val="16"/>
          <w:szCs w:val="16"/>
        </w:rPr>
        <w:t xml:space="preserve">※１　</w:t>
      </w:r>
      <w:r w:rsidR="00E10F62" w:rsidRPr="00E362BD">
        <w:rPr>
          <w:rFonts w:hint="eastAsia"/>
          <w:color w:val="auto"/>
          <w:sz w:val="16"/>
          <w:szCs w:val="16"/>
        </w:rPr>
        <w:t>紀州材の家をどのように提供し又は提供する計画であるかについて記載すること。</w:t>
      </w:r>
    </w:p>
    <w:p w:rsidR="00E10F62" w:rsidRPr="00E362BD" w:rsidRDefault="000778BE" w:rsidP="00DA1FCD">
      <w:pPr>
        <w:ind w:left="330" w:hangingChars="203" w:hanging="330"/>
        <w:rPr>
          <w:color w:val="auto"/>
          <w:sz w:val="16"/>
          <w:szCs w:val="16"/>
        </w:rPr>
      </w:pPr>
      <w:r w:rsidRPr="00E362BD">
        <w:rPr>
          <w:rFonts w:hint="eastAsia"/>
          <w:color w:val="auto"/>
          <w:sz w:val="16"/>
          <w:szCs w:val="16"/>
        </w:rPr>
        <w:t>※２</w:t>
      </w:r>
      <w:r w:rsidR="00E10F62" w:rsidRPr="00E362BD">
        <w:rPr>
          <w:rFonts w:hint="eastAsia"/>
          <w:color w:val="auto"/>
          <w:sz w:val="16"/>
          <w:szCs w:val="16"/>
        </w:rPr>
        <w:t xml:space="preserve">　「紀州材の調達方法」欄には、商取引等において具体的に関与している製材業者等</w:t>
      </w:r>
      <w:r w:rsidR="001428AB" w:rsidRPr="00E362BD">
        <w:rPr>
          <w:rFonts w:hint="eastAsia"/>
          <w:color w:val="auto"/>
          <w:sz w:val="16"/>
          <w:szCs w:val="16"/>
        </w:rPr>
        <w:t>の名称等</w:t>
      </w:r>
      <w:r w:rsidR="00E10F62" w:rsidRPr="00E362BD">
        <w:rPr>
          <w:rFonts w:hint="eastAsia"/>
          <w:color w:val="auto"/>
          <w:sz w:val="16"/>
          <w:szCs w:val="16"/>
        </w:rPr>
        <w:t>を記載すること。</w:t>
      </w:r>
    </w:p>
    <w:p w:rsidR="00E10F62" w:rsidRPr="00E362BD" w:rsidRDefault="000778BE" w:rsidP="00DA1FCD">
      <w:pPr>
        <w:ind w:left="330" w:hangingChars="203" w:hanging="330"/>
        <w:rPr>
          <w:color w:val="auto"/>
          <w:sz w:val="16"/>
          <w:szCs w:val="16"/>
        </w:rPr>
      </w:pPr>
      <w:r w:rsidRPr="00E362BD">
        <w:rPr>
          <w:rFonts w:hint="eastAsia"/>
          <w:color w:val="auto"/>
          <w:sz w:val="16"/>
          <w:szCs w:val="16"/>
        </w:rPr>
        <w:t>※３</w:t>
      </w:r>
      <w:r w:rsidR="00E10F62" w:rsidRPr="00E362BD">
        <w:rPr>
          <w:rFonts w:hint="eastAsia"/>
          <w:color w:val="auto"/>
          <w:sz w:val="16"/>
          <w:szCs w:val="16"/>
        </w:rPr>
        <w:t xml:space="preserve">　欄に書ききれない場合は、別紙を添付し記載すること。</w:t>
      </w:r>
      <w:r w:rsidR="00E10F62" w:rsidRPr="00E362BD">
        <w:rPr>
          <w:color w:val="auto"/>
          <w:sz w:val="16"/>
          <w:szCs w:val="16"/>
        </w:rPr>
        <w:t xml:space="preserve"> なお、その際は 上記の欄に「別紙のとおり」と記載する</w:t>
      </w:r>
      <w:r w:rsidRPr="00E362BD">
        <w:rPr>
          <w:color w:val="auto"/>
          <w:sz w:val="16"/>
          <w:szCs w:val="16"/>
        </w:rPr>
        <w:t>こと</w:t>
      </w:r>
      <w:r w:rsidR="00E10F62" w:rsidRPr="00E362BD">
        <w:rPr>
          <w:color w:val="auto"/>
          <w:sz w:val="16"/>
          <w:szCs w:val="16"/>
        </w:rPr>
        <w:t>。</w:t>
      </w:r>
    </w:p>
    <w:p w:rsidR="003449E6" w:rsidRPr="00E362BD" w:rsidRDefault="003449E6" w:rsidP="00AE5723">
      <w:pPr>
        <w:rPr>
          <w:color w:val="auto"/>
        </w:rPr>
      </w:pPr>
    </w:p>
    <w:p w:rsidR="00335B03" w:rsidRPr="00E362BD" w:rsidRDefault="00534730" w:rsidP="00AE5723">
      <w:pPr>
        <w:rPr>
          <w:color w:val="auto"/>
        </w:rPr>
      </w:pPr>
      <w:r w:rsidRPr="00E362BD">
        <w:rPr>
          <w:rFonts w:hint="eastAsia"/>
          <w:color w:val="auto"/>
        </w:rPr>
        <w:t>５．紀州材の家の</w:t>
      </w:r>
      <w:r w:rsidR="00335B03" w:rsidRPr="00E362BD">
        <w:rPr>
          <w:rFonts w:hint="eastAsia"/>
          <w:color w:val="auto"/>
        </w:rPr>
        <w:t>建築計画</w:t>
      </w:r>
    </w:p>
    <w:tbl>
      <w:tblPr>
        <w:tblStyle w:val="af0"/>
        <w:tblW w:w="0" w:type="auto"/>
        <w:tblInd w:w="108" w:type="dxa"/>
        <w:tblLayout w:type="fixed"/>
        <w:tblLook w:val="04A0" w:firstRow="1" w:lastRow="0" w:firstColumn="1" w:lastColumn="0" w:noHBand="0" w:noVBand="1"/>
      </w:tblPr>
      <w:tblGrid>
        <w:gridCol w:w="426"/>
        <w:gridCol w:w="3260"/>
        <w:gridCol w:w="1134"/>
        <w:gridCol w:w="1134"/>
        <w:gridCol w:w="1134"/>
        <w:gridCol w:w="1134"/>
        <w:gridCol w:w="1134"/>
      </w:tblGrid>
      <w:tr w:rsidR="00E362BD" w:rsidRPr="00E362BD" w:rsidTr="001428AB">
        <w:tc>
          <w:tcPr>
            <w:tcW w:w="3686" w:type="dxa"/>
            <w:gridSpan w:val="2"/>
          </w:tcPr>
          <w:p w:rsidR="001C1095" w:rsidRPr="00E362BD" w:rsidRDefault="001C1095" w:rsidP="003449E6">
            <w:pPr>
              <w:jc w:val="center"/>
              <w:rPr>
                <w:color w:val="auto"/>
              </w:rPr>
            </w:pPr>
            <w:r w:rsidRPr="00E362BD">
              <w:rPr>
                <w:rFonts w:hint="eastAsia"/>
                <w:color w:val="auto"/>
              </w:rPr>
              <w:t>区</w:t>
            </w:r>
            <w:r w:rsidR="003449E6" w:rsidRPr="00E362BD">
              <w:rPr>
                <w:rFonts w:hint="eastAsia"/>
                <w:color w:val="auto"/>
              </w:rPr>
              <w:t xml:space="preserve">　</w:t>
            </w:r>
            <w:r w:rsidRPr="00E362BD">
              <w:rPr>
                <w:rFonts w:hint="eastAsia"/>
                <w:color w:val="auto"/>
              </w:rPr>
              <w:t>分</w:t>
            </w:r>
          </w:p>
        </w:tc>
        <w:tc>
          <w:tcPr>
            <w:tcW w:w="1134" w:type="dxa"/>
          </w:tcPr>
          <w:p w:rsidR="001C1095" w:rsidRPr="00E362BD" w:rsidRDefault="001C1095" w:rsidP="00C51B8E">
            <w:pPr>
              <w:jc w:val="center"/>
              <w:rPr>
                <w:color w:val="auto"/>
              </w:rPr>
            </w:pPr>
            <w:r w:rsidRPr="00E362BD">
              <w:rPr>
                <w:rFonts w:hint="eastAsia"/>
                <w:color w:val="auto"/>
              </w:rPr>
              <w:t>現</w:t>
            </w:r>
            <w:r w:rsidR="00C51B8E" w:rsidRPr="00E362BD">
              <w:rPr>
                <w:rFonts w:hint="eastAsia"/>
                <w:color w:val="auto"/>
              </w:rPr>
              <w:t xml:space="preserve">　</w:t>
            </w:r>
            <w:r w:rsidRPr="00E362BD">
              <w:rPr>
                <w:rFonts w:hint="eastAsia"/>
                <w:color w:val="auto"/>
              </w:rPr>
              <w:t>状</w:t>
            </w:r>
          </w:p>
        </w:tc>
        <w:tc>
          <w:tcPr>
            <w:tcW w:w="1134" w:type="dxa"/>
          </w:tcPr>
          <w:p w:rsidR="001C1095" w:rsidRPr="00E362BD" w:rsidRDefault="001C1095" w:rsidP="00C51B8E">
            <w:pPr>
              <w:jc w:val="center"/>
              <w:rPr>
                <w:color w:val="auto"/>
              </w:rPr>
            </w:pPr>
            <w:r w:rsidRPr="00E362BD">
              <w:rPr>
                <w:rFonts w:hint="eastAsia"/>
                <w:color w:val="auto"/>
              </w:rPr>
              <w:t>１年目</w:t>
            </w:r>
          </w:p>
        </w:tc>
        <w:tc>
          <w:tcPr>
            <w:tcW w:w="1134" w:type="dxa"/>
          </w:tcPr>
          <w:p w:rsidR="001C1095" w:rsidRPr="00E362BD" w:rsidRDefault="001C1095" w:rsidP="00C51B8E">
            <w:pPr>
              <w:jc w:val="center"/>
              <w:rPr>
                <w:color w:val="auto"/>
              </w:rPr>
            </w:pPr>
            <w:r w:rsidRPr="00E362BD">
              <w:rPr>
                <w:rFonts w:hint="eastAsia"/>
                <w:color w:val="auto"/>
              </w:rPr>
              <w:t>２年目</w:t>
            </w:r>
          </w:p>
        </w:tc>
        <w:tc>
          <w:tcPr>
            <w:tcW w:w="1134" w:type="dxa"/>
          </w:tcPr>
          <w:p w:rsidR="001C1095" w:rsidRPr="00E362BD" w:rsidRDefault="001C1095" w:rsidP="00C51B8E">
            <w:pPr>
              <w:jc w:val="center"/>
              <w:rPr>
                <w:color w:val="auto"/>
              </w:rPr>
            </w:pPr>
            <w:r w:rsidRPr="00E362BD">
              <w:rPr>
                <w:rFonts w:hint="eastAsia"/>
                <w:color w:val="auto"/>
              </w:rPr>
              <w:t>３年目</w:t>
            </w:r>
          </w:p>
        </w:tc>
        <w:tc>
          <w:tcPr>
            <w:tcW w:w="1134" w:type="dxa"/>
          </w:tcPr>
          <w:p w:rsidR="001C1095" w:rsidRPr="00E362BD" w:rsidRDefault="009928EB" w:rsidP="00C51B8E">
            <w:pPr>
              <w:jc w:val="center"/>
              <w:rPr>
                <w:color w:val="auto"/>
              </w:rPr>
            </w:pPr>
            <w:r w:rsidRPr="00E362BD">
              <w:rPr>
                <w:rFonts w:hint="eastAsia"/>
                <w:color w:val="auto"/>
              </w:rPr>
              <w:t>計画合計</w:t>
            </w:r>
          </w:p>
        </w:tc>
      </w:tr>
      <w:tr w:rsidR="00E362BD" w:rsidRPr="00E362BD" w:rsidTr="001428AB">
        <w:tc>
          <w:tcPr>
            <w:tcW w:w="3686" w:type="dxa"/>
            <w:gridSpan w:val="2"/>
          </w:tcPr>
          <w:p w:rsidR="001C1095" w:rsidRPr="00E362BD" w:rsidRDefault="003449E6" w:rsidP="00AE5723">
            <w:pPr>
              <w:rPr>
                <w:color w:val="auto"/>
              </w:rPr>
            </w:pPr>
            <w:r w:rsidRPr="00E362BD">
              <w:rPr>
                <w:rFonts w:hint="eastAsia"/>
                <w:color w:val="auto"/>
              </w:rPr>
              <w:t>年間住宅建築棟数(</w:t>
            </w:r>
            <w:r w:rsidR="001C1095" w:rsidRPr="00E362BD">
              <w:rPr>
                <w:rFonts w:hint="eastAsia"/>
                <w:color w:val="auto"/>
              </w:rPr>
              <w:t>Ａ</w:t>
            </w:r>
            <w:r w:rsidRPr="00E362BD">
              <w:rPr>
                <w:rFonts w:hint="eastAsia"/>
                <w:color w:val="auto"/>
              </w:rPr>
              <w:t>)</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r>
      <w:tr w:rsidR="00E362BD" w:rsidRPr="00E362BD" w:rsidTr="001428AB">
        <w:tc>
          <w:tcPr>
            <w:tcW w:w="3686" w:type="dxa"/>
            <w:gridSpan w:val="2"/>
          </w:tcPr>
          <w:p w:rsidR="001C1095" w:rsidRPr="00E362BD" w:rsidRDefault="003449E6" w:rsidP="00AE5723">
            <w:pPr>
              <w:rPr>
                <w:color w:val="auto"/>
              </w:rPr>
            </w:pPr>
            <w:r w:rsidRPr="00E362BD">
              <w:rPr>
                <w:rFonts w:hint="eastAsia"/>
                <w:color w:val="auto"/>
              </w:rPr>
              <w:t>(Ａ)のうち木造住宅建築棟数(</w:t>
            </w:r>
            <w:r w:rsidR="001C1095" w:rsidRPr="00E362BD">
              <w:rPr>
                <w:rFonts w:hint="eastAsia"/>
                <w:color w:val="auto"/>
              </w:rPr>
              <w:t>Ｂ</w:t>
            </w:r>
            <w:r w:rsidRPr="00E362BD">
              <w:rPr>
                <w:rFonts w:hint="eastAsia"/>
                <w:color w:val="auto"/>
              </w:rPr>
              <w:t>)</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r>
      <w:tr w:rsidR="00E362BD" w:rsidRPr="00E362BD" w:rsidTr="001428AB">
        <w:tc>
          <w:tcPr>
            <w:tcW w:w="3686" w:type="dxa"/>
            <w:gridSpan w:val="2"/>
          </w:tcPr>
          <w:p w:rsidR="001C1095" w:rsidRPr="00E362BD" w:rsidRDefault="003449E6" w:rsidP="00AE5723">
            <w:pPr>
              <w:rPr>
                <w:color w:val="auto"/>
              </w:rPr>
            </w:pPr>
            <w:r w:rsidRPr="00E362BD">
              <w:rPr>
                <w:rFonts w:hint="eastAsia"/>
                <w:color w:val="auto"/>
              </w:rPr>
              <w:t>(Ｂ)</w:t>
            </w:r>
            <w:r w:rsidR="001C1095" w:rsidRPr="00E362BD">
              <w:rPr>
                <w:rFonts w:hint="eastAsia"/>
                <w:color w:val="auto"/>
              </w:rPr>
              <w:t>のうち紀州材の家建築棟数</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c>
          <w:tcPr>
            <w:tcW w:w="1134" w:type="dxa"/>
          </w:tcPr>
          <w:p w:rsidR="001C1095" w:rsidRPr="00E362BD" w:rsidRDefault="001C1095" w:rsidP="001C1095">
            <w:pPr>
              <w:jc w:val="right"/>
              <w:rPr>
                <w:color w:val="auto"/>
              </w:rPr>
            </w:pPr>
            <w:r w:rsidRPr="00E362BD">
              <w:rPr>
                <w:rFonts w:hint="eastAsia"/>
                <w:color w:val="auto"/>
              </w:rPr>
              <w:t>棟</w:t>
            </w:r>
          </w:p>
        </w:tc>
      </w:tr>
      <w:tr w:rsidR="00E362BD" w:rsidRPr="00E362BD" w:rsidTr="001428AB">
        <w:tc>
          <w:tcPr>
            <w:tcW w:w="3686" w:type="dxa"/>
            <w:gridSpan w:val="2"/>
          </w:tcPr>
          <w:p w:rsidR="001C1095" w:rsidRPr="00E362BD" w:rsidRDefault="001C1095" w:rsidP="00AE5723">
            <w:pPr>
              <w:rPr>
                <w:color w:val="auto"/>
              </w:rPr>
            </w:pPr>
            <w:r w:rsidRPr="00E362BD">
              <w:rPr>
                <w:rFonts w:hint="eastAsia"/>
                <w:color w:val="auto"/>
              </w:rPr>
              <w:t>年間紀州材使用量</w:t>
            </w:r>
            <w:r w:rsidR="003449E6" w:rsidRPr="00E362BD">
              <w:rPr>
                <w:rFonts w:hint="eastAsia"/>
                <w:color w:val="auto"/>
              </w:rPr>
              <w:t xml:space="preserve">　計</w:t>
            </w:r>
          </w:p>
        </w:tc>
        <w:tc>
          <w:tcPr>
            <w:tcW w:w="1134" w:type="dxa"/>
          </w:tcPr>
          <w:p w:rsidR="001C1095" w:rsidRPr="00E362BD" w:rsidRDefault="001C1095" w:rsidP="001C1095">
            <w:pPr>
              <w:jc w:val="right"/>
              <w:rPr>
                <w:color w:val="auto"/>
              </w:rPr>
            </w:pPr>
            <w:r w:rsidRPr="00E362BD">
              <w:rPr>
                <w:rFonts w:hint="eastAsia"/>
                <w:color w:val="auto"/>
              </w:rPr>
              <w:t>㎥</w:t>
            </w:r>
          </w:p>
        </w:tc>
        <w:tc>
          <w:tcPr>
            <w:tcW w:w="1134" w:type="dxa"/>
          </w:tcPr>
          <w:p w:rsidR="001C1095" w:rsidRPr="00E362BD" w:rsidRDefault="001C1095" w:rsidP="001C1095">
            <w:pPr>
              <w:jc w:val="right"/>
              <w:rPr>
                <w:color w:val="auto"/>
              </w:rPr>
            </w:pPr>
            <w:r w:rsidRPr="00E362BD">
              <w:rPr>
                <w:rFonts w:hint="eastAsia"/>
                <w:color w:val="auto"/>
              </w:rPr>
              <w:t>㎥</w:t>
            </w:r>
          </w:p>
        </w:tc>
        <w:tc>
          <w:tcPr>
            <w:tcW w:w="1134" w:type="dxa"/>
          </w:tcPr>
          <w:p w:rsidR="001C1095" w:rsidRPr="00E362BD" w:rsidRDefault="001C1095" w:rsidP="001C1095">
            <w:pPr>
              <w:jc w:val="right"/>
              <w:rPr>
                <w:color w:val="auto"/>
              </w:rPr>
            </w:pPr>
            <w:r w:rsidRPr="00E362BD">
              <w:rPr>
                <w:rFonts w:hint="eastAsia"/>
                <w:color w:val="auto"/>
              </w:rPr>
              <w:t>㎥</w:t>
            </w:r>
          </w:p>
        </w:tc>
        <w:tc>
          <w:tcPr>
            <w:tcW w:w="1134" w:type="dxa"/>
          </w:tcPr>
          <w:p w:rsidR="001C1095" w:rsidRPr="00E362BD" w:rsidRDefault="001C1095" w:rsidP="001C1095">
            <w:pPr>
              <w:jc w:val="right"/>
              <w:rPr>
                <w:color w:val="auto"/>
              </w:rPr>
            </w:pPr>
            <w:r w:rsidRPr="00E362BD">
              <w:rPr>
                <w:rFonts w:hint="eastAsia"/>
                <w:color w:val="auto"/>
              </w:rPr>
              <w:t>㎥</w:t>
            </w:r>
          </w:p>
        </w:tc>
        <w:tc>
          <w:tcPr>
            <w:tcW w:w="1134" w:type="dxa"/>
          </w:tcPr>
          <w:p w:rsidR="001C1095" w:rsidRPr="00E362BD" w:rsidRDefault="001C1095" w:rsidP="001C1095">
            <w:pPr>
              <w:jc w:val="right"/>
              <w:rPr>
                <w:color w:val="auto"/>
              </w:rPr>
            </w:pPr>
            <w:r w:rsidRPr="00E362BD">
              <w:rPr>
                <w:rFonts w:hint="eastAsia"/>
                <w:color w:val="auto"/>
              </w:rPr>
              <w:t>㎥</w:t>
            </w:r>
          </w:p>
        </w:tc>
      </w:tr>
      <w:tr w:rsidR="00E362BD" w:rsidRPr="00E362BD" w:rsidTr="001428AB">
        <w:tc>
          <w:tcPr>
            <w:tcW w:w="426" w:type="dxa"/>
            <w:vMerge w:val="restart"/>
            <w:textDirection w:val="tbRlV"/>
            <w:vAlign w:val="center"/>
          </w:tcPr>
          <w:p w:rsidR="003449E6" w:rsidRPr="00E362BD" w:rsidRDefault="003449E6" w:rsidP="00DA1FCD">
            <w:pPr>
              <w:ind w:right="113" w:firstLineChars="100" w:firstLine="223"/>
              <w:jc w:val="center"/>
              <w:rPr>
                <w:color w:val="auto"/>
              </w:rPr>
            </w:pPr>
            <w:r w:rsidRPr="00E362BD">
              <w:rPr>
                <w:rFonts w:hint="eastAsia"/>
                <w:color w:val="auto"/>
              </w:rPr>
              <w:t>内訳</w:t>
            </w:r>
          </w:p>
        </w:tc>
        <w:tc>
          <w:tcPr>
            <w:tcW w:w="3260" w:type="dxa"/>
          </w:tcPr>
          <w:p w:rsidR="003449E6" w:rsidRPr="00E362BD" w:rsidRDefault="003449E6" w:rsidP="003449E6">
            <w:pPr>
              <w:rPr>
                <w:color w:val="auto"/>
              </w:rPr>
            </w:pPr>
            <w:r w:rsidRPr="00E362BD">
              <w:rPr>
                <w:rFonts w:hint="eastAsia"/>
                <w:color w:val="auto"/>
              </w:rPr>
              <w:t>構造材</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r>
      <w:tr w:rsidR="00E362BD" w:rsidRPr="00E362BD" w:rsidTr="001428AB">
        <w:tc>
          <w:tcPr>
            <w:tcW w:w="426" w:type="dxa"/>
            <w:vMerge/>
          </w:tcPr>
          <w:p w:rsidR="003449E6" w:rsidRPr="00E362BD" w:rsidRDefault="003449E6" w:rsidP="00DA1FCD">
            <w:pPr>
              <w:ind w:firstLineChars="100" w:firstLine="223"/>
              <w:rPr>
                <w:color w:val="auto"/>
              </w:rPr>
            </w:pPr>
          </w:p>
        </w:tc>
        <w:tc>
          <w:tcPr>
            <w:tcW w:w="3260" w:type="dxa"/>
          </w:tcPr>
          <w:p w:rsidR="003449E6" w:rsidRPr="00E362BD" w:rsidRDefault="003449E6" w:rsidP="003449E6">
            <w:pPr>
              <w:rPr>
                <w:color w:val="auto"/>
              </w:rPr>
            </w:pPr>
            <w:r w:rsidRPr="00E362BD">
              <w:rPr>
                <w:rFonts w:hint="eastAsia"/>
                <w:color w:val="auto"/>
              </w:rPr>
              <w:t>内装材</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r>
      <w:tr w:rsidR="00E362BD" w:rsidRPr="00E362BD" w:rsidTr="001428AB">
        <w:tc>
          <w:tcPr>
            <w:tcW w:w="426" w:type="dxa"/>
            <w:vMerge/>
          </w:tcPr>
          <w:p w:rsidR="003449E6" w:rsidRPr="00E362BD" w:rsidRDefault="003449E6" w:rsidP="00DA1FCD">
            <w:pPr>
              <w:ind w:firstLineChars="100" w:firstLine="223"/>
              <w:rPr>
                <w:color w:val="auto"/>
              </w:rPr>
            </w:pPr>
          </w:p>
        </w:tc>
        <w:tc>
          <w:tcPr>
            <w:tcW w:w="3260" w:type="dxa"/>
          </w:tcPr>
          <w:p w:rsidR="003449E6" w:rsidRPr="00E362BD" w:rsidRDefault="003449E6" w:rsidP="003449E6">
            <w:pPr>
              <w:rPr>
                <w:color w:val="auto"/>
              </w:rPr>
            </w:pPr>
            <w:r w:rsidRPr="00E362BD">
              <w:rPr>
                <w:rFonts w:hint="eastAsia"/>
                <w:color w:val="auto"/>
              </w:rPr>
              <w:t>木製建具等</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c>
          <w:tcPr>
            <w:tcW w:w="1134" w:type="dxa"/>
          </w:tcPr>
          <w:p w:rsidR="003449E6" w:rsidRPr="00E362BD" w:rsidRDefault="003449E6" w:rsidP="001C1095">
            <w:pPr>
              <w:jc w:val="right"/>
              <w:rPr>
                <w:color w:val="auto"/>
              </w:rPr>
            </w:pPr>
            <w:r w:rsidRPr="00E362BD">
              <w:rPr>
                <w:rFonts w:hint="eastAsia"/>
                <w:color w:val="auto"/>
              </w:rPr>
              <w:t>㎥</w:t>
            </w:r>
          </w:p>
        </w:tc>
      </w:tr>
    </w:tbl>
    <w:p w:rsidR="00212F1A" w:rsidRPr="00E362BD" w:rsidRDefault="000778BE" w:rsidP="00DA1FCD">
      <w:pPr>
        <w:ind w:left="330" w:hangingChars="203" w:hanging="330"/>
        <w:rPr>
          <w:color w:val="auto"/>
        </w:rPr>
      </w:pPr>
      <w:r w:rsidRPr="00E362BD">
        <w:rPr>
          <w:rFonts w:hint="eastAsia"/>
          <w:color w:val="auto"/>
          <w:sz w:val="16"/>
        </w:rPr>
        <w:t>※</w:t>
      </w:r>
      <w:r w:rsidR="003449E6" w:rsidRPr="00E362BD">
        <w:rPr>
          <w:rFonts w:hint="eastAsia"/>
          <w:color w:val="auto"/>
          <w:sz w:val="16"/>
        </w:rPr>
        <w:t xml:space="preserve">　年間住宅建築棟数</w:t>
      </w:r>
      <w:r w:rsidR="00C51B8E" w:rsidRPr="00E362BD">
        <w:rPr>
          <w:rFonts w:hint="eastAsia"/>
          <w:color w:val="auto"/>
          <w:sz w:val="16"/>
        </w:rPr>
        <w:t>(Ａ)</w:t>
      </w:r>
      <w:r w:rsidR="003449E6" w:rsidRPr="00E362BD">
        <w:rPr>
          <w:rFonts w:hint="eastAsia"/>
          <w:color w:val="auto"/>
          <w:sz w:val="16"/>
        </w:rPr>
        <w:t>欄には、木造住宅及び非木造住宅の合計棟数を記載すること。</w:t>
      </w:r>
      <w:bookmarkStart w:id="0" w:name="_GoBack"/>
      <w:bookmarkEnd w:id="0"/>
    </w:p>
    <w:sectPr w:rsidR="00212F1A" w:rsidRPr="00E362BD" w:rsidSect="001A62A6">
      <w:footerReference w:type="even" r:id="rId9"/>
      <w:type w:val="continuous"/>
      <w:pgSz w:w="11906" w:h="16838" w:code="9"/>
      <w:pgMar w:top="1134" w:right="1134" w:bottom="1134" w:left="1418" w:header="851" w:footer="992" w:gutter="0"/>
      <w:cols w:space="425"/>
      <w:docGrid w:type="linesAndChars" w:linePitch="323" w:charSpace="5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CE" w:rsidRDefault="00F64CCE">
      <w:r>
        <w:separator/>
      </w:r>
    </w:p>
  </w:endnote>
  <w:endnote w:type="continuationSeparator" w:id="0">
    <w:p w:rsidR="00F64CCE" w:rsidRDefault="00F6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CE" w:rsidRDefault="00F64CCE" w:rsidP="00F80D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4CCE" w:rsidRDefault="00F64CCE">
    <w:pPr>
      <w:pStyle w:val="a4"/>
    </w:pPr>
  </w:p>
  <w:p w:rsidR="00F64CCE" w:rsidRDefault="00F64CCE"/>
  <w:p w:rsidR="00F64CCE" w:rsidRDefault="00F64C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CE" w:rsidRDefault="00F64CCE">
      <w:r>
        <w:separator/>
      </w:r>
    </w:p>
  </w:footnote>
  <w:footnote w:type="continuationSeparator" w:id="0">
    <w:p w:rsidR="00F64CCE" w:rsidRDefault="00F64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9C9"/>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94353F5"/>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200C3255"/>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37A16C7D"/>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43044376"/>
    <w:multiLevelType w:val="hybridMultilevel"/>
    <w:tmpl w:val="15C0B682"/>
    <w:lvl w:ilvl="0" w:tplc="F6E4298A">
      <w:start w:val="1"/>
      <w:numFmt w:val="aiueoFullWidth"/>
      <w:lvlText w:val="%1"/>
      <w:lvlJc w:val="left"/>
      <w:pPr>
        <w:ind w:left="1360" w:hanging="420"/>
      </w:pPr>
      <w:rPr>
        <w:rFonts w:hint="eastAsia"/>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5">
    <w:nsid w:val="481E605B"/>
    <w:multiLevelType w:val="hybridMultilevel"/>
    <w:tmpl w:val="C5666324"/>
    <w:lvl w:ilvl="0" w:tplc="F37ECA62">
      <w:start w:val="1"/>
      <w:numFmt w:val="decimalFullWidth"/>
      <w:lvlText w:val="（%1）"/>
      <w:lvlJc w:val="left"/>
      <w:pPr>
        <w:ind w:left="940" w:hanging="720"/>
      </w:pPr>
      <w:rPr>
        <w:rFonts w:hint="default"/>
        <w:u w:val="none"/>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493D7094"/>
    <w:multiLevelType w:val="hybridMultilevel"/>
    <w:tmpl w:val="A74CBBA4"/>
    <w:lvl w:ilvl="0" w:tplc="F37ECA62">
      <w:start w:val="1"/>
      <w:numFmt w:val="decimalFullWidth"/>
      <w:lvlText w:val="（%1）"/>
      <w:lvlJc w:val="left"/>
      <w:pPr>
        <w:ind w:left="940" w:hanging="720"/>
      </w:pPr>
      <w:rPr>
        <w:rFonts w:hint="default"/>
        <w:u w:val="none"/>
        <w:lang w:val="en-US"/>
      </w:rPr>
    </w:lvl>
    <w:lvl w:ilvl="1" w:tplc="0EDC738A">
      <w:start w:val="1"/>
      <w:numFmt w:val="bullet"/>
      <w:lvlText w:val="※"/>
      <w:lvlJc w:val="left"/>
      <w:pPr>
        <w:ind w:left="1000" w:hanging="360"/>
      </w:pPr>
      <w:rPr>
        <w:rFonts w:ascii="ＭＳ 明朝" w:eastAsia="ＭＳ 明朝" w:hAnsi="ＭＳ 明朝" w:cs="ＭＳ 明朝" w:hint="eastAsia"/>
      </w:rPr>
    </w:lvl>
    <w:lvl w:ilvl="2" w:tplc="0F323EA6">
      <w:start w:val="1"/>
      <w:numFmt w:val="bullet"/>
      <w:lvlText w:val="□"/>
      <w:lvlJc w:val="left"/>
      <w:pPr>
        <w:ind w:left="1420" w:hanging="360"/>
      </w:pPr>
      <w:rPr>
        <w:rFonts w:ascii="ＭＳ 明朝" w:eastAsia="ＭＳ 明朝" w:hAnsi="ＭＳ 明朝" w:cs="ＭＳ 明朝"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7A321042"/>
    <w:multiLevelType w:val="hybridMultilevel"/>
    <w:tmpl w:val="A89A9AB0"/>
    <w:lvl w:ilvl="0" w:tplc="FB50DC2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323"/>
  <w:displayHorizontalDrawingGridEvery w:val="0"/>
  <w:doNotShadeFormData/>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19"/>
    <w:rsid w:val="000037C9"/>
    <w:rsid w:val="00005D0D"/>
    <w:rsid w:val="0000723D"/>
    <w:rsid w:val="00007A55"/>
    <w:rsid w:val="000109C7"/>
    <w:rsid w:val="0001227A"/>
    <w:rsid w:val="0001458C"/>
    <w:rsid w:val="00015CE2"/>
    <w:rsid w:val="00015F6C"/>
    <w:rsid w:val="0001799F"/>
    <w:rsid w:val="00025C5A"/>
    <w:rsid w:val="0002714B"/>
    <w:rsid w:val="00027386"/>
    <w:rsid w:val="00030495"/>
    <w:rsid w:val="00032009"/>
    <w:rsid w:val="0003273E"/>
    <w:rsid w:val="000331DC"/>
    <w:rsid w:val="00033C4E"/>
    <w:rsid w:val="000367FA"/>
    <w:rsid w:val="00040703"/>
    <w:rsid w:val="000412DF"/>
    <w:rsid w:val="000465C5"/>
    <w:rsid w:val="00051373"/>
    <w:rsid w:val="00052DD8"/>
    <w:rsid w:val="000535F4"/>
    <w:rsid w:val="000557A3"/>
    <w:rsid w:val="00056AE4"/>
    <w:rsid w:val="00057313"/>
    <w:rsid w:val="00057FEF"/>
    <w:rsid w:val="00064614"/>
    <w:rsid w:val="000669E8"/>
    <w:rsid w:val="00067FB9"/>
    <w:rsid w:val="00070E0C"/>
    <w:rsid w:val="0007286F"/>
    <w:rsid w:val="0007658F"/>
    <w:rsid w:val="00076E64"/>
    <w:rsid w:val="000778BE"/>
    <w:rsid w:val="00080C8B"/>
    <w:rsid w:val="00080CD9"/>
    <w:rsid w:val="000820CC"/>
    <w:rsid w:val="0008218F"/>
    <w:rsid w:val="0008483C"/>
    <w:rsid w:val="00086454"/>
    <w:rsid w:val="00091642"/>
    <w:rsid w:val="0009548A"/>
    <w:rsid w:val="00095B55"/>
    <w:rsid w:val="000A1127"/>
    <w:rsid w:val="000A171A"/>
    <w:rsid w:val="000A28B5"/>
    <w:rsid w:val="000A2C4D"/>
    <w:rsid w:val="000A4CC7"/>
    <w:rsid w:val="000A6C04"/>
    <w:rsid w:val="000A70DF"/>
    <w:rsid w:val="000A775F"/>
    <w:rsid w:val="000B040D"/>
    <w:rsid w:val="000B1EBA"/>
    <w:rsid w:val="000B296F"/>
    <w:rsid w:val="000B2A9A"/>
    <w:rsid w:val="000B2FC1"/>
    <w:rsid w:val="000B3A51"/>
    <w:rsid w:val="000B4199"/>
    <w:rsid w:val="000B51FD"/>
    <w:rsid w:val="000B6670"/>
    <w:rsid w:val="000B6739"/>
    <w:rsid w:val="000B6DFD"/>
    <w:rsid w:val="000C0747"/>
    <w:rsid w:val="000C13B7"/>
    <w:rsid w:val="000C2A3B"/>
    <w:rsid w:val="000C2BD8"/>
    <w:rsid w:val="000C4972"/>
    <w:rsid w:val="000C573F"/>
    <w:rsid w:val="000C71A6"/>
    <w:rsid w:val="000C7473"/>
    <w:rsid w:val="000C7F78"/>
    <w:rsid w:val="000D0374"/>
    <w:rsid w:val="000D0475"/>
    <w:rsid w:val="000D1A54"/>
    <w:rsid w:val="000D243F"/>
    <w:rsid w:val="000D338B"/>
    <w:rsid w:val="000D3F69"/>
    <w:rsid w:val="000D5191"/>
    <w:rsid w:val="000D58D3"/>
    <w:rsid w:val="000D7258"/>
    <w:rsid w:val="000E0639"/>
    <w:rsid w:val="000E3295"/>
    <w:rsid w:val="000E7AC9"/>
    <w:rsid w:val="000F06F2"/>
    <w:rsid w:val="000F2607"/>
    <w:rsid w:val="000F2A72"/>
    <w:rsid w:val="000F3156"/>
    <w:rsid w:val="000F59E8"/>
    <w:rsid w:val="000F799B"/>
    <w:rsid w:val="00100D0B"/>
    <w:rsid w:val="00101D95"/>
    <w:rsid w:val="00103055"/>
    <w:rsid w:val="0010344A"/>
    <w:rsid w:val="0010524F"/>
    <w:rsid w:val="001052C8"/>
    <w:rsid w:val="00105580"/>
    <w:rsid w:val="0010784D"/>
    <w:rsid w:val="00107A99"/>
    <w:rsid w:val="00107B1A"/>
    <w:rsid w:val="00107DB5"/>
    <w:rsid w:val="00111B56"/>
    <w:rsid w:val="00112AFE"/>
    <w:rsid w:val="00114CE6"/>
    <w:rsid w:val="00117B26"/>
    <w:rsid w:val="00117E57"/>
    <w:rsid w:val="001201F7"/>
    <w:rsid w:val="00124280"/>
    <w:rsid w:val="00124320"/>
    <w:rsid w:val="00124FAD"/>
    <w:rsid w:val="0013172F"/>
    <w:rsid w:val="001327A7"/>
    <w:rsid w:val="00135110"/>
    <w:rsid w:val="001357E5"/>
    <w:rsid w:val="00136A19"/>
    <w:rsid w:val="00141047"/>
    <w:rsid w:val="001428AB"/>
    <w:rsid w:val="00144CDD"/>
    <w:rsid w:val="00145E2A"/>
    <w:rsid w:val="001463E1"/>
    <w:rsid w:val="00150ECE"/>
    <w:rsid w:val="0015210D"/>
    <w:rsid w:val="001537C0"/>
    <w:rsid w:val="00154A34"/>
    <w:rsid w:val="001568E4"/>
    <w:rsid w:val="001604E9"/>
    <w:rsid w:val="0016284E"/>
    <w:rsid w:val="00163D5A"/>
    <w:rsid w:val="00164ACF"/>
    <w:rsid w:val="001704B1"/>
    <w:rsid w:val="00171259"/>
    <w:rsid w:val="001761C3"/>
    <w:rsid w:val="001768A2"/>
    <w:rsid w:val="001770A2"/>
    <w:rsid w:val="00177DCD"/>
    <w:rsid w:val="001809CE"/>
    <w:rsid w:val="001812BC"/>
    <w:rsid w:val="00181B28"/>
    <w:rsid w:val="001821CA"/>
    <w:rsid w:val="0018395B"/>
    <w:rsid w:val="001855B2"/>
    <w:rsid w:val="00185989"/>
    <w:rsid w:val="00185C82"/>
    <w:rsid w:val="001867F5"/>
    <w:rsid w:val="0019110B"/>
    <w:rsid w:val="00193753"/>
    <w:rsid w:val="00194802"/>
    <w:rsid w:val="00197C75"/>
    <w:rsid w:val="00197DD5"/>
    <w:rsid w:val="001A1500"/>
    <w:rsid w:val="001A2FFB"/>
    <w:rsid w:val="001A50A6"/>
    <w:rsid w:val="001A62A6"/>
    <w:rsid w:val="001A71A1"/>
    <w:rsid w:val="001A7ED8"/>
    <w:rsid w:val="001B115B"/>
    <w:rsid w:val="001B17D3"/>
    <w:rsid w:val="001B2A9E"/>
    <w:rsid w:val="001B33A5"/>
    <w:rsid w:val="001B566E"/>
    <w:rsid w:val="001B7522"/>
    <w:rsid w:val="001C0003"/>
    <w:rsid w:val="001C1095"/>
    <w:rsid w:val="001C4D6F"/>
    <w:rsid w:val="001C4E68"/>
    <w:rsid w:val="001C53A8"/>
    <w:rsid w:val="001C604C"/>
    <w:rsid w:val="001C7468"/>
    <w:rsid w:val="001D0799"/>
    <w:rsid w:val="001D119B"/>
    <w:rsid w:val="001D11CB"/>
    <w:rsid w:val="001D123B"/>
    <w:rsid w:val="001D1879"/>
    <w:rsid w:val="001D40B2"/>
    <w:rsid w:val="001D7096"/>
    <w:rsid w:val="001D7675"/>
    <w:rsid w:val="001E01C3"/>
    <w:rsid w:val="001E28CB"/>
    <w:rsid w:val="001E3924"/>
    <w:rsid w:val="001E5B62"/>
    <w:rsid w:val="001E64D3"/>
    <w:rsid w:val="001E76C3"/>
    <w:rsid w:val="001E7D69"/>
    <w:rsid w:val="001F1F07"/>
    <w:rsid w:val="001F26F5"/>
    <w:rsid w:val="001F3BF9"/>
    <w:rsid w:val="001F3CE0"/>
    <w:rsid w:val="001F411C"/>
    <w:rsid w:val="001F415C"/>
    <w:rsid w:val="001F5DAE"/>
    <w:rsid w:val="001F7E28"/>
    <w:rsid w:val="002004E0"/>
    <w:rsid w:val="002018CA"/>
    <w:rsid w:val="00203B19"/>
    <w:rsid w:val="00204D58"/>
    <w:rsid w:val="00210F1B"/>
    <w:rsid w:val="00211785"/>
    <w:rsid w:val="00212F1A"/>
    <w:rsid w:val="002133A8"/>
    <w:rsid w:val="002135A2"/>
    <w:rsid w:val="00214A64"/>
    <w:rsid w:val="00214E7C"/>
    <w:rsid w:val="002159FF"/>
    <w:rsid w:val="00217309"/>
    <w:rsid w:val="0021759C"/>
    <w:rsid w:val="0021777B"/>
    <w:rsid w:val="00217C10"/>
    <w:rsid w:val="00221C81"/>
    <w:rsid w:val="002234A8"/>
    <w:rsid w:val="00224F3B"/>
    <w:rsid w:val="00225CA3"/>
    <w:rsid w:val="00225F25"/>
    <w:rsid w:val="00230268"/>
    <w:rsid w:val="0023032E"/>
    <w:rsid w:val="00232ABE"/>
    <w:rsid w:val="00234082"/>
    <w:rsid w:val="002351F2"/>
    <w:rsid w:val="00235DA4"/>
    <w:rsid w:val="00236303"/>
    <w:rsid w:val="00237670"/>
    <w:rsid w:val="00237906"/>
    <w:rsid w:val="00240E19"/>
    <w:rsid w:val="0024207A"/>
    <w:rsid w:val="00242D57"/>
    <w:rsid w:val="00244C50"/>
    <w:rsid w:val="0024611E"/>
    <w:rsid w:val="0024620F"/>
    <w:rsid w:val="00246364"/>
    <w:rsid w:val="002464AA"/>
    <w:rsid w:val="00246984"/>
    <w:rsid w:val="00246F48"/>
    <w:rsid w:val="002512B1"/>
    <w:rsid w:val="00251F87"/>
    <w:rsid w:val="002522B2"/>
    <w:rsid w:val="00255DD0"/>
    <w:rsid w:val="00262056"/>
    <w:rsid w:val="00263068"/>
    <w:rsid w:val="002645E4"/>
    <w:rsid w:val="002659FD"/>
    <w:rsid w:val="00267348"/>
    <w:rsid w:val="00267B61"/>
    <w:rsid w:val="002718B9"/>
    <w:rsid w:val="0027266E"/>
    <w:rsid w:val="00274228"/>
    <w:rsid w:val="00276138"/>
    <w:rsid w:val="002772AB"/>
    <w:rsid w:val="0028091E"/>
    <w:rsid w:val="002816FD"/>
    <w:rsid w:val="00281721"/>
    <w:rsid w:val="002819D2"/>
    <w:rsid w:val="00283C4B"/>
    <w:rsid w:val="00285A56"/>
    <w:rsid w:val="00286E18"/>
    <w:rsid w:val="00287842"/>
    <w:rsid w:val="00293484"/>
    <w:rsid w:val="00294243"/>
    <w:rsid w:val="00294331"/>
    <w:rsid w:val="002950E7"/>
    <w:rsid w:val="002973E8"/>
    <w:rsid w:val="002A1845"/>
    <w:rsid w:val="002A36CC"/>
    <w:rsid w:val="002A6F89"/>
    <w:rsid w:val="002A7884"/>
    <w:rsid w:val="002B1BE1"/>
    <w:rsid w:val="002B3DA3"/>
    <w:rsid w:val="002B6B69"/>
    <w:rsid w:val="002B74FF"/>
    <w:rsid w:val="002C26CB"/>
    <w:rsid w:val="002C2BE4"/>
    <w:rsid w:val="002C3CF4"/>
    <w:rsid w:val="002C4219"/>
    <w:rsid w:val="002C4285"/>
    <w:rsid w:val="002C47FA"/>
    <w:rsid w:val="002C5273"/>
    <w:rsid w:val="002C5C23"/>
    <w:rsid w:val="002D16C2"/>
    <w:rsid w:val="002D1C9F"/>
    <w:rsid w:val="002D2247"/>
    <w:rsid w:val="002D287C"/>
    <w:rsid w:val="002D4B6A"/>
    <w:rsid w:val="002D5840"/>
    <w:rsid w:val="002D63BE"/>
    <w:rsid w:val="002D65DA"/>
    <w:rsid w:val="002E09AE"/>
    <w:rsid w:val="002E193A"/>
    <w:rsid w:val="002E19B7"/>
    <w:rsid w:val="002E1AA6"/>
    <w:rsid w:val="002E1EFD"/>
    <w:rsid w:val="002E2700"/>
    <w:rsid w:val="002E27A0"/>
    <w:rsid w:val="002E52AA"/>
    <w:rsid w:val="002E5622"/>
    <w:rsid w:val="002E76B2"/>
    <w:rsid w:val="002E7FEB"/>
    <w:rsid w:val="002F0A1B"/>
    <w:rsid w:val="002F241F"/>
    <w:rsid w:val="002F28AC"/>
    <w:rsid w:val="002F3135"/>
    <w:rsid w:val="002F4EB6"/>
    <w:rsid w:val="002F7166"/>
    <w:rsid w:val="00302B0A"/>
    <w:rsid w:val="00304B35"/>
    <w:rsid w:val="0031125D"/>
    <w:rsid w:val="00311F55"/>
    <w:rsid w:val="00312CF1"/>
    <w:rsid w:val="0031451E"/>
    <w:rsid w:val="00315AC4"/>
    <w:rsid w:val="003161E2"/>
    <w:rsid w:val="00321696"/>
    <w:rsid w:val="003240F8"/>
    <w:rsid w:val="003279F1"/>
    <w:rsid w:val="00335B03"/>
    <w:rsid w:val="00336081"/>
    <w:rsid w:val="00340107"/>
    <w:rsid w:val="003408D9"/>
    <w:rsid w:val="00341236"/>
    <w:rsid w:val="003417CF"/>
    <w:rsid w:val="003427E6"/>
    <w:rsid w:val="003449E6"/>
    <w:rsid w:val="00352F96"/>
    <w:rsid w:val="00353694"/>
    <w:rsid w:val="003541EF"/>
    <w:rsid w:val="00354CBB"/>
    <w:rsid w:val="00361948"/>
    <w:rsid w:val="0036375A"/>
    <w:rsid w:val="00364385"/>
    <w:rsid w:val="00364411"/>
    <w:rsid w:val="00365019"/>
    <w:rsid w:val="003660FF"/>
    <w:rsid w:val="003663BA"/>
    <w:rsid w:val="00370C83"/>
    <w:rsid w:val="00374FC3"/>
    <w:rsid w:val="00380E09"/>
    <w:rsid w:val="00381DA0"/>
    <w:rsid w:val="0038282E"/>
    <w:rsid w:val="003830FF"/>
    <w:rsid w:val="00385435"/>
    <w:rsid w:val="0038581A"/>
    <w:rsid w:val="00391142"/>
    <w:rsid w:val="00393B72"/>
    <w:rsid w:val="00394A89"/>
    <w:rsid w:val="003950F6"/>
    <w:rsid w:val="003A0AF4"/>
    <w:rsid w:val="003A5A1F"/>
    <w:rsid w:val="003B0014"/>
    <w:rsid w:val="003B1648"/>
    <w:rsid w:val="003B2A38"/>
    <w:rsid w:val="003B3717"/>
    <w:rsid w:val="003C048F"/>
    <w:rsid w:val="003C04D7"/>
    <w:rsid w:val="003C10AC"/>
    <w:rsid w:val="003C147A"/>
    <w:rsid w:val="003C175D"/>
    <w:rsid w:val="003C1F54"/>
    <w:rsid w:val="003C3A02"/>
    <w:rsid w:val="003C45C0"/>
    <w:rsid w:val="003C5C7A"/>
    <w:rsid w:val="003C6503"/>
    <w:rsid w:val="003C7CC1"/>
    <w:rsid w:val="003D060B"/>
    <w:rsid w:val="003D1232"/>
    <w:rsid w:val="003D2E01"/>
    <w:rsid w:val="003D3CC3"/>
    <w:rsid w:val="003D4182"/>
    <w:rsid w:val="003D7D2E"/>
    <w:rsid w:val="003D7D61"/>
    <w:rsid w:val="003E0E82"/>
    <w:rsid w:val="003E2A2A"/>
    <w:rsid w:val="003E326E"/>
    <w:rsid w:val="003E381F"/>
    <w:rsid w:val="003E4209"/>
    <w:rsid w:val="003E59C4"/>
    <w:rsid w:val="003E6193"/>
    <w:rsid w:val="003E7924"/>
    <w:rsid w:val="003F0893"/>
    <w:rsid w:val="003F5EA9"/>
    <w:rsid w:val="003F7B13"/>
    <w:rsid w:val="004000FC"/>
    <w:rsid w:val="004000FF"/>
    <w:rsid w:val="00400D28"/>
    <w:rsid w:val="00401A1C"/>
    <w:rsid w:val="004038F6"/>
    <w:rsid w:val="00403F82"/>
    <w:rsid w:val="00404609"/>
    <w:rsid w:val="00406A1A"/>
    <w:rsid w:val="0040705E"/>
    <w:rsid w:val="00407734"/>
    <w:rsid w:val="004103B5"/>
    <w:rsid w:val="00410514"/>
    <w:rsid w:val="0041356E"/>
    <w:rsid w:val="0041365B"/>
    <w:rsid w:val="00414256"/>
    <w:rsid w:val="00414398"/>
    <w:rsid w:val="00416F26"/>
    <w:rsid w:val="00420D9A"/>
    <w:rsid w:val="00422FA8"/>
    <w:rsid w:val="0042418C"/>
    <w:rsid w:val="00424A57"/>
    <w:rsid w:val="00425766"/>
    <w:rsid w:val="0042667F"/>
    <w:rsid w:val="00431F4B"/>
    <w:rsid w:val="00432DA5"/>
    <w:rsid w:val="00433A26"/>
    <w:rsid w:val="00434EB9"/>
    <w:rsid w:val="0043796E"/>
    <w:rsid w:val="004408EC"/>
    <w:rsid w:val="004457D4"/>
    <w:rsid w:val="00446CD7"/>
    <w:rsid w:val="00447440"/>
    <w:rsid w:val="00447BBC"/>
    <w:rsid w:val="00452112"/>
    <w:rsid w:val="0045249C"/>
    <w:rsid w:val="00454416"/>
    <w:rsid w:val="004546D4"/>
    <w:rsid w:val="00455ACC"/>
    <w:rsid w:val="004574B9"/>
    <w:rsid w:val="00457DB1"/>
    <w:rsid w:val="0046063F"/>
    <w:rsid w:val="00462977"/>
    <w:rsid w:val="0046737C"/>
    <w:rsid w:val="00467D88"/>
    <w:rsid w:val="004703F5"/>
    <w:rsid w:val="0047047F"/>
    <w:rsid w:val="00471360"/>
    <w:rsid w:val="00471F4F"/>
    <w:rsid w:val="00472484"/>
    <w:rsid w:val="0047445B"/>
    <w:rsid w:val="004770BF"/>
    <w:rsid w:val="00477BCF"/>
    <w:rsid w:val="0048164B"/>
    <w:rsid w:val="00483C09"/>
    <w:rsid w:val="00485F36"/>
    <w:rsid w:val="0048776B"/>
    <w:rsid w:val="00487D50"/>
    <w:rsid w:val="00490373"/>
    <w:rsid w:val="00495A70"/>
    <w:rsid w:val="00495F86"/>
    <w:rsid w:val="004A027A"/>
    <w:rsid w:val="004A0FED"/>
    <w:rsid w:val="004A256D"/>
    <w:rsid w:val="004A47A3"/>
    <w:rsid w:val="004A4E40"/>
    <w:rsid w:val="004A59AD"/>
    <w:rsid w:val="004A67DF"/>
    <w:rsid w:val="004A7A32"/>
    <w:rsid w:val="004B311E"/>
    <w:rsid w:val="004B3880"/>
    <w:rsid w:val="004B38F4"/>
    <w:rsid w:val="004B40EF"/>
    <w:rsid w:val="004B4EA3"/>
    <w:rsid w:val="004B61F0"/>
    <w:rsid w:val="004C19BC"/>
    <w:rsid w:val="004C2C87"/>
    <w:rsid w:val="004C31F5"/>
    <w:rsid w:val="004C3737"/>
    <w:rsid w:val="004C420D"/>
    <w:rsid w:val="004C641B"/>
    <w:rsid w:val="004C7746"/>
    <w:rsid w:val="004D1002"/>
    <w:rsid w:val="004D1B5C"/>
    <w:rsid w:val="004D3C5D"/>
    <w:rsid w:val="004D4294"/>
    <w:rsid w:val="004D6C7F"/>
    <w:rsid w:val="004D6CDE"/>
    <w:rsid w:val="004D76E4"/>
    <w:rsid w:val="004E1395"/>
    <w:rsid w:val="004E2DD1"/>
    <w:rsid w:val="004E47F6"/>
    <w:rsid w:val="004E5329"/>
    <w:rsid w:val="004F06A4"/>
    <w:rsid w:val="004F0BA1"/>
    <w:rsid w:val="004F1ACD"/>
    <w:rsid w:val="004F1B4A"/>
    <w:rsid w:val="004F261C"/>
    <w:rsid w:val="004F3BF5"/>
    <w:rsid w:val="004F3C4C"/>
    <w:rsid w:val="004F79D4"/>
    <w:rsid w:val="00500F9B"/>
    <w:rsid w:val="00503C8F"/>
    <w:rsid w:val="00505C3A"/>
    <w:rsid w:val="005070B0"/>
    <w:rsid w:val="005119FE"/>
    <w:rsid w:val="005122BE"/>
    <w:rsid w:val="00513C9C"/>
    <w:rsid w:val="00514184"/>
    <w:rsid w:val="005147AA"/>
    <w:rsid w:val="0051595E"/>
    <w:rsid w:val="0051595F"/>
    <w:rsid w:val="005161B6"/>
    <w:rsid w:val="00517ED2"/>
    <w:rsid w:val="00520BD6"/>
    <w:rsid w:val="0052124A"/>
    <w:rsid w:val="005266CE"/>
    <w:rsid w:val="00530D1F"/>
    <w:rsid w:val="00530E0E"/>
    <w:rsid w:val="00533876"/>
    <w:rsid w:val="00534730"/>
    <w:rsid w:val="0053765B"/>
    <w:rsid w:val="00541502"/>
    <w:rsid w:val="00542715"/>
    <w:rsid w:val="00542C6C"/>
    <w:rsid w:val="00543F82"/>
    <w:rsid w:val="005448F2"/>
    <w:rsid w:val="005469D4"/>
    <w:rsid w:val="0054770B"/>
    <w:rsid w:val="005479E4"/>
    <w:rsid w:val="0055017D"/>
    <w:rsid w:val="0055188A"/>
    <w:rsid w:val="005532F4"/>
    <w:rsid w:val="0055334D"/>
    <w:rsid w:val="00557C84"/>
    <w:rsid w:val="005603EE"/>
    <w:rsid w:val="0056278C"/>
    <w:rsid w:val="005632C9"/>
    <w:rsid w:val="00563A26"/>
    <w:rsid w:val="00566719"/>
    <w:rsid w:val="00567009"/>
    <w:rsid w:val="005676C0"/>
    <w:rsid w:val="00570DD0"/>
    <w:rsid w:val="00570EAF"/>
    <w:rsid w:val="0057142C"/>
    <w:rsid w:val="00572375"/>
    <w:rsid w:val="00574882"/>
    <w:rsid w:val="00580B3D"/>
    <w:rsid w:val="00582E51"/>
    <w:rsid w:val="00585406"/>
    <w:rsid w:val="0058593E"/>
    <w:rsid w:val="00585E30"/>
    <w:rsid w:val="005868C2"/>
    <w:rsid w:val="00595C4C"/>
    <w:rsid w:val="005961D8"/>
    <w:rsid w:val="00597931"/>
    <w:rsid w:val="00597B10"/>
    <w:rsid w:val="005A11F9"/>
    <w:rsid w:val="005B0CF8"/>
    <w:rsid w:val="005B4362"/>
    <w:rsid w:val="005B6479"/>
    <w:rsid w:val="005B68C2"/>
    <w:rsid w:val="005B6A50"/>
    <w:rsid w:val="005C113C"/>
    <w:rsid w:val="005C2D5D"/>
    <w:rsid w:val="005C3470"/>
    <w:rsid w:val="005C5972"/>
    <w:rsid w:val="005C5EAE"/>
    <w:rsid w:val="005C6336"/>
    <w:rsid w:val="005C65D0"/>
    <w:rsid w:val="005C7159"/>
    <w:rsid w:val="005D0BDA"/>
    <w:rsid w:val="005D19D2"/>
    <w:rsid w:val="005D33FB"/>
    <w:rsid w:val="005D355A"/>
    <w:rsid w:val="005D37B1"/>
    <w:rsid w:val="005D3CE2"/>
    <w:rsid w:val="005D4136"/>
    <w:rsid w:val="005E25D9"/>
    <w:rsid w:val="005E26D6"/>
    <w:rsid w:val="005E3607"/>
    <w:rsid w:val="005E4198"/>
    <w:rsid w:val="005E4CAE"/>
    <w:rsid w:val="005E5380"/>
    <w:rsid w:val="005E5608"/>
    <w:rsid w:val="005F07C5"/>
    <w:rsid w:val="005F1531"/>
    <w:rsid w:val="005F2D41"/>
    <w:rsid w:val="005F3ACD"/>
    <w:rsid w:val="005F5791"/>
    <w:rsid w:val="005F57D1"/>
    <w:rsid w:val="005F6243"/>
    <w:rsid w:val="005F6351"/>
    <w:rsid w:val="005F66D7"/>
    <w:rsid w:val="00602B98"/>
    <w:rsid w:val="00602F81"/>
    <w:rsid w:val="00603E5F"/>
    <w:rsid w:val="006041F1"/>
    <w:rsid w:val="006055EE"/>
    <w:rsid w:val="00607C83"/>
    <w:rsid w:val="00610898"/>
    <w:rsid w:val="006111C9"/>
    <w:rsid w:val="0061164D"/>
    <w:rsid w:val="006116E5"/>
    <w:rsid w:val="00611C9B"/>
    <w:rsid w:val="00615BBA"/>
    <w:rsid w:val="0061637C"/>
    <w:rsid w:val="00616950"/>
    <w:rsid w:val="00616DD8"/>
    <w:rsid w:val="00620FDD"/>
    <w:rsid w:val="006232FE"/>
    <w:rsid w:val="0062408D"/>
    <w:rsid w:val="00624264"/>
    <w:rsid w:val="006243A1"/>
    <w:rsid w:val="006247ED"/>
    <w:rsid w:val="00624D76"/>
    <w:rsid w:val="0062595F"/>
    <w:rsid w:val="006359E0"/>
    <w:rsid w:val="00635F61"/>
    <w:rsid w:val="00637446"/>
    <w:rsid w:val="00637C7A"/>
    <w:rsid w:val="0064031A"/>
    <w:rsid w:val="00640BC0"/>
    <w:rsid w:val="00640C3D"/>
    <w:rsid w:val="0064370D"/>
    <w:rsid w:val="00643AD7"/>
    <w:rsid w:val="00644DE8"/>
    <w:rsid w:val="0064779A"/>
    <w:rsid w:val="00650BEB"/>
    <w:rsid w:val="00651680"/>
    <w:rsid w:val="00652946"/>
    <w:rsid w:val="00652A19"/>
    <w:rsid w:val="0065419C"/>
    <w:rsid w:val="006547A5"/>
    <w:rsid w:val="006561A8"/>
    <w:rsid w:val="00656C4C"/>
    <w:rsid w:val="006573F8"/>
    <w:rsid w:val="0066043E"/>
    <w:rsid w:val="00661BC2"/>
    <w:rsid w:val="00666533"/>
    <w:rsid w:val="0067253A"/>
    <w:rsid w:val="00674D54"/>
    <w:rsid w:val="0067748C"/>
    <w:rsid w:val="006779FB"/>
    <w:rsid w:val="00683A4B"/>
    <w:rsid w:val="006954C7"/>
    <w:rsid w:val="0069552A"/>
    <w:rsid w:val="0069627B"/>
    <w:rsid w:val="00697F9F"/>
    <w:rsid w:val="006A01D9"/>
    <w:rsid w:val="006A4EC9"/>
    <w:rsid w:val="006A5398"/>
    <w:rsid w:val="006A5EF9"/>
    <w:rsid w:val="006B145E"/>
    <w:rsid w:val="006B2137"/>
    <w:rsid w:val="006B44FA"/>
    <w:rsid w:val="006B5177"/>
    <w:rsid w:val="006B7C9D"/>
    <w:rsid w:val="006C1851"/>
    <w:rsid w:val="006C2C20"/>
    <w:rsid w:val="006C4862"/>
    <w:rsid w:val="006C72B0"/>
    <w:rsid w:val="006C7E38"/>
    <w:rsid w:val="006D0751"/>
    <w:rsid w:val="006D28A2"/>
    <w:rsid w:val="006D366E"/>
    <w:rsid w:val="006D44C9"/>
    <w:rsid w:val="006D6754"/>
    <w:rsid w:val="006D6C2F"/>
    <w:rsid w:val="006D70D8"/>
    <w:rsid w:val="006D74B0"/>
    <w:rsid w:val="006E3976"/>
    <w:rsid w:val="006E53EC"/>
    <w:rsid w:val="006E64AE"/>
    <w:rsid w:val="006F0BF3"/>
    <w:rsid w:val="006F0E00"/>
    <w:rsid w:val="006F1212"/>
    <w:rsid w:val="006F3B91"/>
    <w:rsid w:val="006F3DC0"/>
    <w:rsid w:val="006F4D51"/>
    <w:rsid w:val="006F590E"/>
    <w:rsid w:val="006F7D0E"/>
    <w:rsid w:val="00701147"/>
    <w:rsid w:val="0070186F"/>
    <w:rsid w:val="00701B0D"/>
    <w:rsid w:val="007032F2"/>
    <w:rsid w:val="00705076"/>
    <w:rsid w:val="007050F9"/>
    <w:rsid w:val="0070582B"/>
    <w:rsid w:val="00706346"/>
    <w:rsid w:val="0070684B"/>
    <w:rsid w:val="00712543"/>
    <w:rsid w:val="00712DEB"/>
    <w:rsid w:val="00715C80"/>
    <w:rsid w:val="0071672E"/>
    <w:rsid w:val="00721D0F"/>
    <w:rsid w:val="00722F19"/>
    <w:rsid w:val="00723546"/>
    <w:rsid w:val="00724B27"/>
    <w:rsid w:val="00726DD8"/>
    <w:rsid w:val="00727DD7"/>
    <w:rsid w:val="00730E53"/>
    <w:rsid w:val="0073224A"/>
    <w:rsid w:val="00732C80"/>
    <w:rsid w:val="00733E0A"/>
    <w:rsid w:val="0073419C"/>
    <w:rsid w:val="00734285"/>
    <w:rsid w:val="00736F6B"/>
    <w:rsid w:val="0074074A"/>
    <w:rsid w:val="00741958"/>
    <w:rsid w:val="00743F91"/>
    <w:rsid w:val="00747352"/>
    <w:rsid w:val="00751F5B"/>
    <w:rsid w:val="007545C8"/>
    <w:rsid w:val="00754D16"/>
    <w:rsid w:val="007565DC"/>
    <w:rsid w:val="00756AF4"/>
    <w:rsid w:val="0076145C"/>
    <w:rsid w:val="007652F0"/>
    <w:rsid w:val="00767B57"/>
    <w:rsid w:val="0077146E"/>
    <w:rsid w:val="00774CE3"/>
    <w:rsid w:val="00780B08"/>
    <w:rsid w:val="00781F06"/>
    <w:rsid w:val="00782125"/>
    <w:rsid w:val="00782D4B"/>
    <w:rsid w:val="00783BF5"/>
    <w:rsid w:val="00785E97"/>
    <w:rsid w:val="0078796C"/>
    <w:rsid w:val="00787BD4"/>
    <w:rsid w:val="00791858"/>
    <w:rsid w:val="0079204F"/>
    <w:rsid w:val="00793D39"/>
    <w:rsid w:val="00794FD8"/>
    <w:rsid w:val="007A254E"/>
    <w:rsid w:val="007A2D59"/>
    <w:rsid w:val="007A3238"/>
    <w:rsid w:val="007A5ABD"/>
    <w:rsid w:val="007A7CF1"/>
    <w:rsid w:val="007B02B8"/>
    <w:rsid w:val="007B0AA6"/>
    <w:rsid w:val="007B285F"/>
    <w:rsid w:val="007B7D26"/>
    <w:rsid w:val="007B7F78"/>
    <w:rsid w:val="007C0FAE"/>
    <w:rsid w:val="007C2FE1"/>
    <w:rsid w:val="007C349E"/>
    <w:rsid w:val="007C3E21"/>
    <w:rsid w:val="007C5787"/>
    <w:rsid w:val="007D014E"/>
    <w:rsid w:val="007D0F84"/>
    <w:rsid w:val="007D1224"/>
    <w:rsid w:val="007D1A4B"/>
    <w:rsid w:val="007D2092"/>
    <w:rsid w:val="007D2DD7"/>
    <w:rsid w:val="007D4D76"/>
    <w:rsid w:val="007D56D0"/>
    <w:rsid w:val="007D5CCF"/>
    <w:rsid w:val="007D5D22"/>
    <w:rsid w:val="007D71BD"/>
    <w:rsid w:val="007D7AF7"/>
    <w:rsid w:val="007E0FD7"/>
    <w:rsid w:val="007E1CDC"/>
    <w:rsid w:val="007E3849"/>
    <w:rsid w:val="007E3E97"/>
    <w:rsid w:val="007F0195"/>
    <w:rsid w:val="007F01C4"/>
    <w:rsid w:val="007F0E13"/>
    <w:rsid w:val="007F1993"/>
    <w:rsid w:val="007F1A97"/>
    <w:rsid w:val="007F1DE9"/>
    <w:rsid w:val="007F2796"/>
    <w:rsid w:val="007F2DAD"/>
    <w:rsid w:val="007F2FCC"/>
    <w:rsid w:val="007F3BF0"/>
    <w:rsid w:val="007F62E8"/>
    <w:rsid w:val="007F7E0B"/>
    <w:rsid w:val="008004D5"/>
    <w:rsid w:val="008008B4"/>
    <w:rsid w:val="00800F57"/>
    <w:rsid w:val="008016F9"/>
    <w:rsid w:val="00805E0D"/>
    <w:rsid w:val="00806AEB"/>
    <w:rsid w:val="00807B5C"/>
    <w:rsid w:val="008111A0"/>
    <w:rsid w:val="008114BF"/>
    <w:rsid w:val="008117CD"/>
    <w:rsid w:val="0081216C"/>
    <w:rsid w:val="00813163"/>
    <w:rsid w:val="00813D55"/>
    <w:rsid w:val="00814C11"/>
    <w:rsid w:val="00817E4E"/>
    <w:rsid w:val="00821267"/>
    <w:rsid w:val="008254F8"/>
    <w:rsid w:val="00826FB5"/>
    <w:rsid w:val="008300C2"/>
    <w:rsid w:val="008302DC"/>
    <w:rsid w:val="00831864"/>
    <w:rsid w:val="0083192E"/>
    <w:rsid w:val="00832EDD"/>
    <w:rsid w:val="00832FFC"/>
    <w:rsid w:val="00843C7B"/>
    <w:rsid w:val="0084510E"/>
    <w:rsid w:val="00845A18"/>
    <w:rsid w:val="00845FD9"/>
    <w:rsid w:val="00846116"/>
    <w:rsid w:val="00846C7E"/>
    <w:rsid w:val="0084709B"/>
    <w:rsid w:val="00847823"/>
    <w:rsid w:val="008479D9"/>
    <w:rsid w:val="008515BA"/>
    <w:rsid w:val="00852788"/>
    <w:rsid w:val="0085284F"/>
    <w:rsid w:val="00854AD3"/>
    <w:rsid w:val="008568BA"/>
    <w:rsid w:val="0085721F"/>
    <w:rsid w:val="00860DDF"/>
    <w:rsid w:val="00860EB6"/>
    <w:rsid w:val="008644B5"/>
    <w:rsid w:val="00864657"/>
    <w:rsid w:val="00870DBD"/>
    <w:rsid w:val="00871124"/>
    <w:rsid w:val="008717AC"/>
    <w:rsid w:val="0087435C"/>
    <w:rsid w:val="00876CC9"/>
    <w:rsid w:val="00877302"/>
    <w:rsid w:val="008774B4"/>
    <w:rsid w:val="00880360"/>
    <w:rsid w:val="00881A1B"/>
    <w:rsid w:val="0088384A"/>
    <w:rsid w:val="00890C6B"/>
    <w:rsid w:val="00891C1C"/>
    <w:rsid w:val="0089312A"/>
    <w:rsid w:val="00893133"/>
    <w:rsid w:val="00894886"/>
    <w:rsid w:val="00895366"/>
    <w:rsid w:val="00896F3E"/>
    <w:rsid w:val="008A0517"/>
    <w:rsid w:val="008A0D11"/>
    <w:rsid w:val="008A12A7"/>
    <w:rsid w:val="008A41A6"/>
    <w:rsid w:val="008A45F4"/>
    <w:rsid w:val="008A47ED"/>
    <w:rsid w:val="008A5442"/>
    <w:rsid w:val="008A5F94"/>
    <w:rsid w:val="008B0A83"/>
    <w:rsid w:val="008B1832"/>
    <w:rsid w:val="008B1ED1"/>
    <w:rsid w:val="008B4347"/>
    <w:rsid w:val="008B5386"/>
    <w:rsid w:val="008B6AC6"/>
    <w:rsid w:val="008B7A60"/>
    <w:rsid w:val="008C2B46"/>
    <w:rsid w:val="008C2DEF"/>
    <w:rsid w:val="008C36C8"/>
    <w:rsid w:val="008C6587"/>
    <w:rsid w:val="008C6D6E"/>
    <w:rsid w:val="008C7ACD"/>
    <w:rsid w:val="008C7B55"/>
    <w:rsid w:val="008D051B"/>
    <w:rsid w:val="008D0A64"/>
    <w:rsid w:val="008D5D67"/>
    <w:rsid w:val="008D5DA2"/>
    <w:rsid w:val="008E1559"/>
    <w:rsid w:val="008E2060"/>
    <w:rsid w:val="008E210B"/>
    <w:rsid w:val="008E259A"/>
    <w:rsid w:val="008E2681"/>
    <w:rsid w:val="008E2D8D"/>
    <w:rsid w:val="008E3CC3"/>
    <w:rsid w:val="008E3F3B"/>
    <w:rsid w:val="008E4D02"/>
    <w:rsid w:val="008E4DE7"/>
    <w:rsid w:val="008E60E3"/>
    <w:rsid w:val="008E6153"/>
    <w:rsid w:val="008E71B9"/>
    <w:rsid w:val="008F23BA"/>
    <w:rsid w:val="008F25A2"/>
    <w:rsid w:val="008F4664"/>
    <w:rsid w:val="008F5C98"/>
    <w:rsid w:val="008F7F00"/>
    <w:rsid w:val="009014A3"/>
    <w:rsid w:val="00901CF5"/>
    <w:rsid w:val="00907FCB"/>
    <w:rsid w:val="00910F74"/>
    <w:rsid w:val="00911B65"/>
    <w:rsid w:val="00911FB7"/>
    <w:rsid w:val="00912D00"/>
    <w:rsid w:val="009151A2"/>
    <w:rsid w:val="00917F4F"/>
    <w:rsid w:val="00922DFF"/>
    <w:rsid w:val="00924AF4"/>
    <w:rsid w:val="00924E40"/>
    <w:rsid w:val="009270D7"/>
    <w:rsid w:val="00927F1A"/>
    <w:rsid w:val="00927F7E"/>
    <w:rsid w:val="00931B89"/>
    <w:rsid w:val="00932783"/>
    <w:rsid w:val="0093602D"/>
    <w:rsid w:val="0094163C"/>
    <w:rsid w:val="00942188"/>
    <w:rsid w:val="00946188"/>
    <w:rsid w:val="0094639D"/>
    <w:rsid w:val="00947245"/>
    <w:rsid w:val="00951EEE"/>
    <w:rsid w:val="0095334C"/>
    <w:rsid w:val="0095557F"/>
    <w:rsid w:val="009569DC"/>
    <w:rsid w:val="009604D4"/>
    <w:rsid w:val="00964836"/>
    <w:rsid w:val="00964F20"/>
    <w:rsid w:val="00965A04"/>
    <w:rsid w:val="00965C9E"/>
    <w:rsid w:val="00967CEF"/>
    <w:rsid w:val="009700DF"/>
    <w:rsid w:val="009706D0"/>
    <w:rsid w:val="0097160B"/>
    <w:rsid w:val="009724A8"/>
    <w:rsid w:val="009725D5"/>
    <w:rsid w:val="00972E18"/>
    <w:rsid w:val="009732B2"/>
    <w:rsid w:val="00973947"/>
    <w:rsid w:val="009749FA"/>
    <w:rsid w:val="00974DFF"/>
    <w:rsid w:val="00976007"/>
    <w:rsid w:val="00976414"/>
    <w:rsid w:val="00977276"/>
    <w:rsid w:val="009773F5"/>
    <w:rsid w:val="009774BD"/>
    <w:rsid w:val="009779A3"/>
    <w:rsid w:val="009824B7"/>
    <w:rsid w:val="00985ED9"/>
    <w:rsid w:val="00987181"/>
    <w:rsid w:val="00987912"/>
    <w:rsid w:val="009911D5"/>
    <w:rsid w:val="00991A47"/>
    <w:rsid w:val="009928EB"/>
    <w:rsid w:val="00993C1F"/>
    <w:rsid w:val="00994366"/>
    <w:rsid w:val="009943DA"/>
    <w:rsid w:val="009959D5"/>
    <w:rsid w:val="009978A6"/>
    <w:rsid w:val="009A1D8A"/>
    <w:rsid w:val="009A61B0"/>
    <w:rsid w:val="009A687F"/>
    <w:rsid w:val="009B13A2"/>
    <w:rsid w:val="009B200F"/>
    <w:rsid w:val="009B3F34"/>
    <w:rsid w:val="009B3F73"/>
    <w:rsid w:val="009B4832"/>
    <w:rsid w:val="009B6B3C"/>
    <w:rsid w:val="009C1935"/>
    <w:rsid w:val="009C1F15"/>
    <w:rsid w:val="009C22B9"/>
    <w:rsid w:val="009C2ACA"/>
    <w:rsid w:val="009C525A"/>
    <w:rsid w:val="009C5854"/>
    <w:rsid w:val="009C62A8"/>
    <w:rsid w:val="009D1CA9"/>
    <w:rsid w:val="009D2706"/>
    <w:rsid w:val="009D374A"/>
    <w:rsid w:val="009D3A1D"/>
    <w:rsid w:val="009D59E1"/>
    <w:rsid w:val="009E1682"/>
    <w:rsid w:val="009E2080"/>
    <w:rsid w:val="009E5D53"/>
    <w:rsid w:val="009E6D0E"/>
    <w:rsid w:val="009F1A4E"/>
    <w:rsid w:val="009F25DD"/>
    <w:rsid w:val="009F77F5"/>
    <w:rsid w:val="009F7E5F"/>
    <w:rsid w:val="00A0104D"/>
    <w:rsid w:val="00A04AC6"/>
    <w:rsid w:val="00A068C7"/>
    <w:rsid w:val="00A071CE"/>
    <w:rsid w:val="00A10719"/>
    <w:rsid w:val="00A1129D"/>
    <w:rsid w:val="00A13829"/>
    <w:rsid w:val="00A233CF"/>
    <w:rsid w:val="00A235FC"/>
    <w:rsid w:val="00A2405B"/>
    <w:rsid w:val="00A24162"/>
    <w:rsid w:val="00A24EF2"/>
    <w:rsid w:val="00A26195"/>
    <w:rsid w:val="00A31138"/>
    <w:rsid w:val="00A334EC"/>
    <w:rsid w:val="00A335F9"/>
    <w:rsid w:val="00A33624"/>
    <w:rsid w:val="00A34E4A"/>
    <w:rsid w:val="00A353CE"/>
    <w:rsid w:val="00A37583"/>
    <w:rsid w:val="00A40D21"/>
    <w:rsid w:val="00A43421"/>
    <w:rsid w:val="00A43890"/>
    <w:rsid w:val="00A45063"/>
    <w:rsid w:val="00A45191"/>
    <w:rsid w:val="00A4686D"/>
    <w:rsid w:val="00A47689"/>
    <w:rsid w:val="00A50BC1"/>
    <w:rsid w:val="00A5204F"/>
    <w:rsid w:val="00A557EC"/>
    <w:rsid w:val="00A55FF2"/>
    <w:rsid w:val="00A563CB"/>
    <w:rsid w:val="00A570FC"/>
    <w:rsid w:val="00A5794F"/>
    <w:rsid w:val="00A60645"/>
    <w:rsid w:val="00A60BF8"/>
    <w:rsid w:val="00A665A1"/>
    <w:rsid w:val="00A66601"/>
    <w:rsid w:val="00A67DFA"/>
    <w:rsid w:val="00A70E30"/>
    <w:rsid w:val="00A71F85"/>
    <w:rsid w:val="00A72BC8"/>
    <w:rsid w:val="00A73712"/>
    <w:rsid w:val="00A73F76"/>
    <w:rsid w:val="00A73FDE"/>
    <w:rsid w:val="00A74967"/>
    <w:rsid w:val="00A74B84"/>
    <w:rsid w:val="00A750E9"/>
    <w:rsid w:val="00A764CD"/>
    <w:rsid w:val="00A77DC8"/>
    <w:rsid w:val="00A830C1"/>
    <w:rsid w:val="00A8435A"/>
    <w:rsid w:val="00A8540C"/>
    <w:rsid w:val="00A867C4"/>
    <w:rsid w:val="00A86A8D"/>
    <w:rsid w:val="00A87A75"/>
    <w:rsid w:val="00A908B0"/>
    <w:rsid w:val="00A912A6"/>
    <w:rsid w:val="00A913B6"/>
    <w:rsid w:val="00A96423"/>
    <w:rsid w:val="00AA0661"/>
    <w:rsid w:val="00AA133E"/>
    <w:rsid w:val="00AA1EFE"/>
    <w:rsid w:val="00AA3F51"/>
    <w:rsid w:val="00AA4586"/>
    <w:rsid w:val="00AA4824"/>
    <w:rsid w:val="00AA4A57"/>
    <w:rsid w:val="00AA4A70"/>
    <w:rsid w:val="00AA51DE"/>
    <w:rsid w:val="00AA7010"/>
    <w:rsid w:val="00AA75F1"/>
    <w:rsid w:val="00AB0589"/>
    <w:rsid w:val="00AB2DCC"/>
    <w:rsid w:val="00AB6823"/>
    <w:rsid w:val="00AB7BFC"/>
    <w:rsid w:val="00AB7DC0"/>
    <w:rsid w:val="00AC13C7"/>
    <w:rsid w:val="00AC24E8"/>
    <w:rsid w:val="00AC2CEC"/>
    <w:rsid w:val="00AC36C0"/>
    <w:rsid w:val="00AC3ED0"/>
    <w:rsid w:val="00AC40A8"/>
    <w:rsid w:val="00AC4E6E"/>
    <w:rsid w:val="00AC535F"/>
    <w:rsid w:val="00AC5A5B"/>
    <w:rsid w:val="00AD0640"/>
    <w:rsid w:val="00AD0796"/>
    <w:rsid w:val="00AD146C"/>
    <w:rsid w:val="00AD1D3B"/>
    <w:rsid w:val="00AD3D70"/>
    <w:rsid w:val="00AD3DBB"/>
    <w:rsid w:val="00AD585E"/>
    <w:rsid w:val="00AD5C34"/>
    <w:rsid w:val="00AD60A7"/>
    <w:rsid w:val="00AD6B18"/>
    <w:rsid w:val="00AD7583"/>
    <w:rsid w:val="00AE002C"/>
    <w:rsid w:val="00AE1656"/>
    <w:rsid w:val="00AE4663"/>
    <w:rsid w:val="00AE5723"/>
    <w:rsid w:val="00AE6363"/>
    <w:rsid w:val="00AE6660"/>
    <w:rsid w:val="00AF1AEC"/>
    <w:rsid w:val="00AF1C6F"/>
    <w:rsid w:val="00AF3DF5"/>
    <w:rsid w:val="00AF687A"/>
    <w:rsid w:val="00AF7EB5"/>
    <w:rsid w:val="00B0414D"/>
    <w:rsid w:val="00B054E3"/>
    <w:rsid w:val="00B05554"/>
    <w:rsid w:val="00B062AE"/>
    <w:rsid w:val="00B077E0"/>
    <w:rsid w:val="00B07D7C"/>
    <w:rsid w:val="00B116BD"/>
    <w:rsid w:val="00B11FDD"/>
    <w:rsid w:val="00B12642"/>
    <w:rsid w:val="00B20AB6"/>
    <w:rsid w:val="00B25854"/>
    <w:rsid w:val="00B25A0B"/>
    <w:rsid w:val="00B26B00"/>
    <w:rsid w:val="00B3513C"/>
    <w:rsid w:val="00B35810"/>
    <w:rsid w:val="00B360DC"/>
    <w:rsid w:val="00B41B8C"/>
    <w:rsid w:val="00B42E6A"/>
    <w:rsid w:val="00B43BC2"/>
    <w:rsid w:val="00B4669C"/>
    <w:rsid w:val="00B47DA5"/>
    <w:rsid w:val="00B532AE"/>
    <w:rsid w:val="00B53ACF"/>
    <w:rsid w:val="00B53F9A"/>
    <w:rsid w:val="00B55B84"/>
    <w:rsid w:val="00B609C8"/>
    <w:rsid w:val="00B64F07"/>
    <w:rsid w:val="00B654AB"/>
    <w:rsid w:val="00B72071"/>
    <w:rsid w:val="00B75635"/>
    <w:rsid w:val="00B75F29"/>
    <w:rsid w:val="00B75FBD"/>
    <w:rsid w:val="00B767F7"/>
    <w:rsid w:val="00B777FE"/>
    <w:rsid w:val="00B818FB"/>
    <w:rsid w:val="00B81DE3"/>
    <w:rsid w:val="00B859AB"/>
    <w:rsid w:val="00B86CFF"/>
    <w:rsid w:val="00B91A5F"/>
    <w:rsid w:val="00B941FE"/>
    <w:rsid w:val="00B96768"/>
    <w:rsid w:val="00B972CB"/>
    <w:rsid w:val="00BA0E5F"/>
    <w:rsid w:val="00BA110E"/>
    <w:rsid w:val="00BA14D6"/>
    <w:rsid w:val="00BA60B6"/>
    <w:rsid w:val="00BB2491"/>
    <w:rsid w:val="00BB4207"/>
    <w:rsid w:val="00BB472F"/>
    <w:rsid w:val="00BB56D7"/>
    <w:rsid w:val="00BB7CF0"/>
    <w:rsid w:val="00BC03CE"/>
    <w:rsid w:val="00BC0E27"/>
    <w:rsid w:val="00BC1A0B"/>
    <w:rsid w:val="00BC22C8"/>
    <w:rsid w:val="00BC49B2"/>
    <w:rsid w:val="00BC4BB4"/>
    <w:rsid w:val="00BC7484"/>
    <w:rsid w:val="00BD2B5D"/>
    <w:rsid w:val="00BD34AA"/>
    <w:rsid w:val="00BD6096"/>
    <w:rsid w:val="00BE22F7"/>
    <w:rsid w:val="00BE23DE"/>
    <w:rsid w:val="00BE460B"/>
    <w:rsid w:val="00BE5762"/>
    <w:rsid w:val="00BE6402"/>
    <w:rsid w:val="00BF1AE7"/>
    <w:rsid w:val="00BF202A"/>
    <w:rsid w:val="00BF3182"/>
    <w:rsid w:val="00BF31BC"/>
    <w:rsid w:val="00BF4220"/>
    <w:rsid w:val="00BF522D"/>
    <w:rsid w:val="00BF57ED"/>
    <w:rsid w:val="00C0091A"/>
    <w:rsid w:val="00C01DE3"/>
    <w:rsid w:val="00C0206C"/>
    <w:rsid w:val="00C02E64"/>
    <w:rsid w:val="00C0523D"/>
    <w:rsid w:val="00C0654F"/>
    <w:rsid w:val="00C1458C"/>
    <w:rsid w:val="00C146F3"/>
    <w:rsid w:val="00C1489F"/>
    <w:rsid w:val="00C17CD0"/>
    <w:rsid w:val="00C208FA"/>
    <w:rsid w:val="00C21043"/>
    <w:rsid w:val="00C23C2F"/>
    <w:rsid w:val="00C23FE2"/>
    <w:rsid w:val="00C24C9F"/>
    <w:rsid w:val="00C2584B"/>
    <w:rsid w:val="00C27A7D"/>
    <w:rsid w:val="00C30721"/>
    <w:rsid w:val="00C30EE1"/>
    <w:rsid w:val="00C33FA2"/>
    <w:rsid w:val="00C356D3"/>
    <w:rsid w:val="00C3663A"/>
    <w:rsid w:val="00C36E99"/>
    <w:rsid w:val="00C377DB"/>
    <w:rsid w:val="00C40963"/>
    <w:rsid w:val="00C42026"/>
    <w:rsid w:val="00C420FA"/>
    <w:rsid w:val="00C44840"/>
    <w:rsid w:val="00C45DDC"/>
    <w:rsid w:val="00C45DF7"/>
    <w:rsid w:val="00C51B8E"/>
    <w:rsid w:val="00C5229B"/>
    <w:rsid w:val="00C53C45"/>
    <w:rsid w:val="00C579BC"/>
    <w:rsid w:val="00C6157D"/>
    <w:rsid w:val="00C6315B"/>
    <w:rsid w:val="00C6608F"/>
    <w:rsid w:val="00C70DB4"/>
    <w:rsid w:val="00C720CB"/>
    <w:rsid w:val="00C72C6B"/>
    <w:rsid w:val="00C75FB5"/>
    <w:rsid w:val="00C76934"/>
    <w:rsid w:val="00C82919"/>
    <w:rsid w:val="00C8308D"/>
    <w:rsid w:val="00C83E91"/>
    <w:rsid w:val="00C866A4"/>
    <w:rsid w:val="00C86E8B"/>
    <w:rsid w:val="00C87F33"/>
    <w:rsid w:val="00C902A3"/>
    <w:rsid w:val="00C920B7"/>
    <w:rsid w:val="00C92D52"/>
    <w:rsid w:val="00C93B55"/>
    <w:rsid w:val="00C94E96"/>
    <w:rsid w:val="00CA0D50"/>
    <w:rsid w:val="00CA10F6"/>
    <w:rsid w:val="00CA236C"/>
    <w:rsid w:val="00CA31AA"/>
    <w:rsid w:val="00CA3DAC"/>
    <w:rsid w:val="00CA68F0"/>
    <w:rsid w:val="00CA6946"/>
    <w:rsid w:val="00CB197C"/>
    <w:rsid w:val="00CB3E11"/>
    <w:rsid w:val="00CB439C"/>
    <w:rsid w:val="00CC0E33"/>
    <w:rsid w:val="00CC197D"/>
    <w:rsid w:val="00CC1C71"/>
    <w:rsid w:val="00CC1CEA"/>
    <w:rsid w:val="00CC436F"/>
    <w:rsid w:val="00CC7BA8"/>
    <w:rsid w:val="00CD0365"/>
    <w:rsid w:val="00CD046D"/>
    <w:rsid w:val="00CD32CE"/>
    <w:rsid w:val="00CD3899"/>
    <w:rsid w:val="00CD4228"/>
    <w:rsid w:val="00CD606E"/>
    <w:rsid w:val="00CD6B32"/>
    <w:rsid w:val="00CE3208"/>
    <w:rsid w:val="00CE3B4A"/>
    <w:rsid w:val="00CE402E"/>
    <w:rsid w:val="00CE5FE0"/>
    <w:rsid w:val="00CF1ACE"/>
    <w:rsid w:val="00CF4FEC"/>
    <w:rsid w:val="00CF6070"/>
    <w:rsid w:val="00CF6127"/>
    <w:rsid w:val="00D00292"/>
    <w:rsid w:val="00D01634"/>
    <w:rsid w:val="00D058BE"/>
    <w:rsid w:val="00D135E5"/>
    <w:rsid w:val="00D13CDC"/>
    <w:rsid w:val="00D13FA4"/>
    <w:rsid w:val="00D166B7"/>
    <w:rsid w:val="00D16D2F"/>
    <w:rsid w:val="00D172D3"/>
    <w:rsid w:val="00D20383"/>
    <w:rsid w:val="00D2077E"/>
    <w:rsid w:val="00D2224D"/>
    <w:rsid w:val="00D26ACE"/>
    <w:rsid w:val="00D26F56"/>
    <w:rsid w:val="00D2777A"/>
    <w:rsid w:val="00D27AE3"/>
    <w:rsid w:val="00D3016D"/>
    <w:rsid w:val="00D317D2"/>
    <w:rsid w:val="00D31B4E"/>
    <w:rsid w:val="00D323D8"/>
    <w:rsid w:val="00D3677A"/>
    <w:rsid w:val="00D44010"/>
    <w:rsid w:val="00D44A4F"/>
    <w:rsid w:val="00D45E08"/>
    <w:rsid w:val="00D4768B"/>
    <w:rsid w:val="00D503E7"/>
    <w:rsid w:val="00D51910"/>
    <w:rsid w:val="00D54EA2"/>
    <w:rsid w:val="00D569CF"/>
    <w:rsid w:val="00D607B4"/>
    <w:rsid w:val="00D62529"/>
    <w:rsid w:val="00D626E8"/>
    <w:rsid w:val="00D62752"/>
    <w:rsid w:val="00D636D8"/>
    <w:rsid w:val="00D638DA"/>
    <w:rsid w:val="00D63AC6"/>
    <w:rsid w:val="00D6485D"/>
    <w:rsid w:val="00D64B51"/>
    <w:rsid w:val="00D65DA1"/>
    <w:rsid w:val="00D65F7D"/>
    <w:rsid w:val="00D67ED3"/>
    <w:rsid w:val="00D72174"/>
    <w:rsid w:val="00D72CF2"/>
    <w:rsid w:val="00D72DC6"/>
    <w:rsid w:val="00D73109"/>
    <w:rsid w:val="00D7506A"/>
    <w:rsid w:val="00D75B36"/>
    <w:rsid w:val="00D76711"/>
    <w:rsid w:val="00D807A7"/>
    <w:rsid w:val="00D8713B"/>
    <w:rsid w:val="00D87D17"/>
    <w:rsid w:val="00D9128D"/>
    <w:rsid w:val="00D91B07"/>
    <w:rsid w:val="00D91E89"/>
    <w:rsid w:val="00D94761"/>
    <w:rsid w:val="00D94C03"/>
    <w:rsid w:val="00D94EEE"/>
    <w:rsid w:val="00DA193C"/>
    <w:rsid w:val="00DA1FCD"/>
    <w:rsid w:val="00DA2D27"/>
    <w:rsid w:val="00DA32EA"/>
    <w:rsid w:val="00DA3969"/>
    <w:rsid w:val="00DA4817"/>
    <w:rsid w:val="00DA6722"/>
    <w:rsid w:val="00DB2290"/>
    <w:rsid w:val="00DB26EF"/>
    <w:rsid w:val="00DB45E4"/>
    <w:rsid w:val="00DC2353"/>
    <w:rsid w:val="00DC2D8E"/>
    <w:rsid w:val="00DC5B10"/>
    <w:rsid w:val="00DD038E"/>
    <w:rsid w:val="00DD0806"/>
    <w:rsid w:val="00DD099D"/>
    <w:rsid w:val="00DD2716"/>
    <w:rsid w:val="00DE2386"/>
    <w:rsid w:val="00DE2EE8"/>
    <w:rsid w:val="00DE3F36"/>
    <w:rsid w:val="00DE3F84"/>
    <w:rsid w:val="00DE644C"/>
    <w:rsid w:val="00DE66B8"/>
    <w:rsid w:val="00DE6D4D"/>
    <w:rsid w:val="00DE7C70"/>
    <w:rsid w:val="00DF275C"/>
    <w:rsid w:val="00DF5818"/>
    <w:rsid w:val="00DF59E2"/>
    <w:rsid w:val="00DF5E93"/>
    <w:rsid w:val="00DF6B28"/>
    <w:rsid w:val="00E0103A"/>
    <w:rsid w:val="00E01540"/>
    <w:rsid w:val="00E02644"/>
    <w:rsid w:val="00E03AA9"/>
    <w:rsid w:val="00E04AB4"/>
    <w:rsid w:val="00E10F62"/>
    <w:rsid w:val="00E114DD"/>
    <w:rsid w:val="00E13536"/>
    <w:rsid w:val="00E14157"/>
    <w:rsid w:val="00E143E0"/>
    <w:rsid w:val="00E15408"/>
    <w:rsid w:val="00E15ABF"/>
    <w:rsid w:val="00E172CD"/>
    <w:rsid w:val="00E20C25"/>
    <w:rsid w:val="00E21539"/>
    <w:rsid w:val="00E21B87"/>
    <w:rsid w:val="00E2317D"/>
    <w:rsid w:val="00E247F4"/>
    <w:rsid w:val="00E24E42"/>
    <w:rsid w:val="00E2752D"/>
    <w:rsid w:val="00E27575"/>
    <w:rsid w:val="00E30622"/>
    <w:rsid w:val="00E33C22"/>
    <w:rsid w:val="00E36119"/>
    <w:rsid w:val="00E362BD"/>
    <w:rsid w:val="00E37122"/>
    <w:rsid w:val="00E37237"/>
    <w:rsid w:val="00E41C9A"/>
    <w:rsid w:val="00E42814"/>
    <w:rsid w:val="00E42BAF"/>
    <w:rsid w:val="00E4301C"/>
    <w:rsid w:val="00E43091"/>
    <w:rsid w:val="00E43818"/>
    <w:rsid w:val="00E43835"/>
    <w:rsid w:val="00E446D6"/>
    <w:rsid w:val="00E475B7"/>
    <w:rsid w:val="00E543AD"/>
    <w:rsid w:val="00E5676F"/>
    <w:rsid w:val="00E56830"/>
    <w:rsid w:val="00E56D06"/>
    <w:rsid w:val="00E602C9"/>
    <w:rsid w:val="00E629ED"/>
    <w:rsid w:val="00E6301A"/>
    <w:rsid w:val="00E63EA9"/>
    <w:rsid w:val="00E66193"/>
    <w:rsid w:val="00E66607"/>
    <w:rsid w:val="00E6691B"/>
    <w:rsid w:val="00E66A91"/>
    <w:rsid w:val="00E66E7C"/>
    <w:rsid w:val="00E67D27"/>
    <w:rsid w:val="00E7149D"/>
    <w:rsid w:val="00E72DF2"/>
    <w:rsid w:val="00E732E3"/>
    <w:rsid w:val="00E73BE1"/>
    <w:rsid w:val="00E74F6E"/>
    <w:rsid w:val="00E76397"/>
    <w:rsid w:val="00E81D26"/>
    <w:rsid w:val="00E82B01"/>
    <w:rsid w:val="00E84723"/>
    <w:rsid w:val="00E84ACF"/>
    <w:rsid w:val="00E87B4B"/>
    <w:rsid w:val="00E9117D"/>
    <w:rsid w:val="00E95349"/>
    <w:rsid w:val="00E959B7"/>
    <w:rsid w:val="00EA02BE"/>
    <w:rsid w:val="00EA0F2E"/>
    <w:rsid w:val="00EA18C0"/>
    <w:rsid w:val="00EA1CAA"/>
    <w:rsid w:val="00EA2583"/>
    <w:rsid w:val="00EA25B0"/>
    <w:rsid w:val="00EA2C35"/>
    <w:rsid w:val="00EA4299"/>
    <w:rsid w:val="00EA4F1B"/>
    <w:rsid w:val="00EA7BEC"/>
    <w:rsid w:val="00EB49D3"/>
    <w:rsid w:val="00EB6614"/>
    <w:rsid w:val="00EC068A"/>
    <w:rsid w:val="00EC2980"/>
    <w:rsid w:val="00EC2A0E"/>
    <w:rsid w:val="00EC2CD8"/>
    <w:rsid w:val="00EC2DB3"/>
    <w:rsid w:val="00ED0F33"/>
    <w:rsid w:val="00ED75FE"/>
    <w:rsid w:val="00ED7BD5"/>
    <w:rsid w:val="00EE0742"/>
    <w:rsid w:val="00EE0EA4"/>
    <w:rsid w:val="00EE1F52"/>
    <w:rsid w:val="00EE31A8"/>
    <w:rsid w:val="00EE4642"/>
    <w:rsid w:val="00EE551D"/>
    <w:rsid w:val="00EE623A"/>
    <w:rsid w:val="00EE6E1D"/>
    <w:rsid w:val="00EF09FF"/>
    <w:rsid w:val="00EF1ADA"/>
    <w:rsid w:val="00EF2993"/>
    <w:rsid w:val="00EF2FB0"/>
    <w:rsid w:val="00EF5A8B"/>
    <w:rsid w:val="00EF70D0"/>
    <w:rsid w:val="00F01451"/>
    <w:rsid w:val="00F01788"/>
    <w:rsid w:val="00F02ED1"/>
    <w:rsid w:val="00F03C39"/>
    <w:rsid w:val="00F04416"/>
    <w:rsid w:val="00F05A3B"/>
    <w:rsid w:val="00F06E57"/>
    <w:rsid w:val="00F06EA2"/>
    <w:rsid w:val="00F10DBE"/>
    <w:rsid w:val="00F122AD"/>
    <w:rsid w:val="00F1340C"/>
    <w:rsid w:val="00F147C0"/>
    <w:rsid w:val="00F159F1"/>
    <w:rsid w:val="00F16D1A"/>
    <w:rsid w:val="00F174AA"/>
    <w:rsid w:val="00F176D6"/>
    <w:rsid w:val="00F17846"/>
    <w:rsid w:val="00F2004B"/>
    <w:rsid w:val="00F20BD0"/>
    <w:rsid w:val="00F21BE1"/>
    <w:rsid w:val="00F22360"/>
    <w:rsid w:val="00F2323B"/>
    <w:rsid w:val="00F2329D"/>
    <w:rsid w:val="00F2362F"/>
    <w:rsid w:val="00F2390A"/>
    <w:rsid w:val="00F24D75"/>
    <w:rsid w:val="00F26D43"/>
    <w:rsid w:val="00F27E88"/>
    <w:rsid w:val="00F30C25"/>
    <w:rsid w:val="00F3199B"/>
    <w:rsid w:val="00F31D41"/>
    <w:rsid w:val="00F32739"/>
    <w:rsid w:val="00F34DF3"/>
    <w:rsid w:val="00F36650"/>
    <w:rsid w:val="00F401C0"/>
    <w:rsid w:val="00F42276"/>
    <w:rsid w:val="00F42EBB"/>
    <w:rsid w:val="00F435B0"/>
    <w:rsid w:val="00F438B3"/>
    <w:rsid w:val="00F43909"/>
    <w:rsid w:val="00F44290"/>
    <w:rsid w:val="00F44AEB"/>
    <w:rsid w:val="00F4602E"/>
    <w:rsid w:val="00F476AE"/>
    <w:rsid w:val="00F47F4A"/>
    <w:rsid w:val="00F51339"/>
    <w:rsid w:val="00F51381"/>
    <w:rsid w:val="00F524AA"/>
    <w:rsid w:val="00F52900"/>
    <w:rsid w:val="00F52F14"/>
    <w:rsid w:val="00F541B5"/>
    <w:rsid w:val="00F5543E"/>
    <w:rsid w:val="00F559EB"/>
    <w:rsid w:val="00F56062"/>
    <w:rsid w:val="00F56947"/>
    <w:rsid w:val="00F56B27"/>
    <w:rsid w:val="00F57A5A"/>
    <w:rsid w:val="00F62042"/>
    <w:rsid w:val="00F626E5"/>
    <w:rsid w:val="00F62879"/>
    <w:rsid w:val="00F62B58"/>
    <w:rsid w:val="00F645DB"/>
    <w:rsid w:val="00F64CCE"/>
    <w:rsid w:val="00F66182"/>
    <w:rsid w:val="00F664B2"/>
    <w:rsid w:val="00F67799"/>
    <w:rsid w:val="00F7007F"/>
    <w:rsid w:val="00F74ECF"/>
    <w:rsid w:val="00F75FF2"/>
    <w:rsid w:val="00F80D7B"/>
    <w:rsid w:val="00F82308"/>
    <w:rsid w:val="00F82BF9"/>
    <w:rsid w:val="00F87624"/>
    <w:rsid w:val="00F91CE6"/>
    <w:rsid w:val="00F9255D"/>
    <w:rsid w:val="00F92C9F"/>
    <w:rsid w:val="00F93BC1"/>
    <w:rsid w:val="00F94753"/>
    <w:rsid w:val="00F94FD7"/>
    <w:rsid w:val="00F951DB"/>
    <w:rsid w:val="00F96F0E"/>
    <w:rsid w:val="00F96F67"/>
    <w:rsid w:val="00FA0200"/>
    <w:rsid w:val="00FA020F"/>
    <w:rsid w:val="00FA0F7C"/>
    <w:rsid w:val="00FA25A2"/>
    <w:rsid w:val="00FA4825"/>
    <w:rsid w:val="00FA4B08"/>
    <w:rsid w:val="00FA5FD6"/>
    <w:rsid w:val="00FA628C"/>
    <w:rsid w:val="00FA6B89"/>
    <w:rsid w:val="00FA7342"/>
    <w:rsid w:val="00FB0745"/>
    <w:rsid w:val="00FB408A"/>
    <w:rsid w:val="00FB567C"/>
    <w:rsid w:val="00FB5BEA"/>
    <w:rsid w:val="00FB63B4"/>
    <w:rsid w:val="00FC1723"/>
    <w:rsid w:val="00FC1A77"/>
    <w:rsid w:val="00FC1CCB"/>
    <w:rsid w:val="00FC5056"/>
    <w:rsid w:val="00FC564B"/>
    <w:rsid w:val="00FC62A7"/>
    <w:rsid w:val="00FD1ECD"/>
    <w:rsid w:val="00FD484B"/>
    <w:rsid w:val="00FD5789"/>
    <w:rsid w:val="00FD68AB"/>
    <w:rsid w:val="00FD7E87"/>
    <w:rsid w:val="00FE0A21"/>
    <w:rsid w:val="00FE0FFD"/>
    <w:rsid w:val="00FE422A"/>
    <w:rsid w:val="00FE49F8"/>
    <w:rsid w:val="00FE4F84"/>
    <w:rsid w:val="00FE524B"/>
    <w:rsid w:val="00FE567D"/>
    <w:rsid w:val="00FE7194"/>
    <w:rsid w:val="00FE7459"/>
    <w:rsid w:val="00FF1543"/>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730"/>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79D9"/>
    <w:pPr>
      <w:widowControl w:val="0"/>
      <w:wordWrap w:val="0"/>
      <w:autoSpaceDE w:val="0"/>
      <w:autoSpaceDN w:val="0"/>
      <w:adjustRightInd w:val="0"/>
      <w:spacing w:line="356" w:lineRule="exact"/>
      <w:jc w:val="both"/>
    </w:pPr>
    <w:rPr>
      <w:rFonts w:ascii="ＭＳ 明朝"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paragraph" w:styleId="a7">
    <w:name w:val="header"/>
    <w:basedOn w:val="a"/>
    <w:link w:val="a8"/>
    <w:rsid w:val="002B74FF"/>
    <w:pPr>
      <w:tabs>
        <w:tab w:val="center" w:pos="4252"/>
        <w:tab w:val="right" w:pos="8504"/>
      </w:tabs>
      <w:snapToGrid w:val="0"/>
    </w:pPr>
  </w:style>
  <w:style w:type="character" w:customStyle="1" w:styleId="a8">
    <w:name w:val="ヘッダー (文字)"/>
    <w:link w:val="a7"/>
    <w:rsid w:val="002B74FF"/>
    <w:rPr>
      <w:rFonts w:ascii="ＭＳ 明朝" w:hAnsi="ＭＳ 明朝" w:cs="ＭＳ 明朝"/>
      <w:color w:val="000000"/>
      <w:sz w:val="22"/>
      <w:szCs w:val="22"/>
    </w:rPr>
  </w:style>
  <w:style w:type="paragraph" w:styleId="a9">
    <w:name w:val="Note Heading"/>
    <w:basedOn w:val="a"/>
    <w:next w:val="a"/>
    <w:link w:val="aa"/>
    <w:rsid w:val="006A5EF9"/>
    <w:pPr>
      <w:jc w:val="center"/>
    </w:pPr>
    <w:rPr>
      <w:color w:val="auto"/>
      <w:spacing w:val="5"/>
    </w:rPr>
  </w:style>
  <w:style w:type="character" w:customStyle="1" w:styleId="aa">
    <w:name w:val="記 (文字)"/>
    <w:link w:val="a9"/>
    <w:rsid w:val="006A5EF9"/>
    <w:rPr>
      <w:rFonts w:ascii="ＭＳ 明朝" w:hAnsi="ＭＳ 明朝" w:cs="ＭＳ 明朝"/>
      <w:spacing w:val="5"/>
      <w:sz w:val="22"/>
      <w:szCs w:val="22"/>
    </w:rPr>
  </w:style>
  <w:style w:type="paragraph" w:styleId="ab">
    <w:name w:val="Closing"/>
    <w:basedOn w:val="a"/>
    <w:link w:val="ac"/>
    <w:rsid w:val="006A5EF9"/>
    <w:pPr>
      <w:jc w:val="right"/>
    </w:pPr>
    <w:rPr>
      <w:color w:val="auto"/>
      <w:spacing w:val="5"/>
    </w:rPr>
  </w:style>
  <w:style w:type="character" w:customStyle="1" w:styleId="ac">
    <w:name w:val="結語 (文字)"/>
    <w:link w:val="ab"/>
    <w:rsid w:val="006A5EF9"/>
    <w:rPr>
      <w:rFonts w:ascii="ＭＳ 明朝" w:hAnsi="ＭＳ 明朝" w:cs="ＭＳ 明朝"/>
      <w:spacing w:val="5"/>
      <w:sz w:val="22"/>
      <w:szCs w:val="22"/>
    </w:rPr>
  </w:style>
  <w:style w:type="paragraph" w:customStyle="1" w:styleId="Default">
    <w:name w:val="Default"/>
    <w:rsid w:val="006D0751"/>
    <w:pPr>
      <w:widowControl w:val="0"/>
      <w:autoSpaceDE w:val="0"/>
      <w:autoSpaceDN w:val="0"/>
      <w:adjustRightInd w:val="0"/>
    </w:pPr>
    <w:rPr>
      <w:rFonts w:cs="Century"/>
      <w:color w:val="000000"/>
      <w:sz w:val="24"/>
      <w:szCs w:val="24"/>
    </w:rPr>
  </w:style>
  <w:style w:type="paragraph" w:customStyle="1" w:styleId="2">
    <w:name w:val="標準+2"/>
    <w:basedOn w:val="Default"/>
    <w:next w:val="Default"/>
    <w:uiPriority w:val="99"/>
    <w:rsid w:val="006D0751"/>
    <w:rPr>
      <w:rFonts w:cs="Times New Roman"/>
      <w:color w:val="auto"/>
    </w:rPr>
  </w:style>
  <w:style w:type="paragraph" w:customStyle="1" w:styleId="ad">
    <w:name w:val="標準(太郎文書スタイル)"/>
    <w:rsid w:val="002819D2"/>
    <w:pPr>
      <w:widowControl w:val="0"/>
      <w:adjustRightInd w:val="0"/>
      <w:jc w:val="both"/>
      <w:textAlignment w:val="baseline"/>
    </w:pPr>
    <w:rPr>
      <w:rFonts w:ascii="ＭＳ 明朝" w:hAnsi="ＭＳ 明朝" w:cs="ＭＳ 明朝"/>
      <w:color w:val="000000"/>
      <w:sz w:val="22"/>
      <w:szCs w:val="22"/>
    </w:rPr>
  </w:style>
  <w:style w:type="paragraph" w:styleId="ae">
    <w:name w:val="Revision"/>
    <w:hidden/>
    <w:uiPriority w:val="99"/>
    <w:semiHidden/>
    <w:rsid w:val="00D94C03"/>
    <w:rPr>
      <w:rFonts w:ascii="ＭＳ 明朝" w:hAnsi="ＭＳ 明朝" w:cs="ＭＳ 明朝"/>
      <w:color w:val="000000"/>
      <w:sz w:val="22"/>
      <w:szCs w:val="22"/>
    </w:rPr>
  </w:style>
  <w:style w:type="paragraph" w:styleId="af">
    <w:name w:val="List Paragraph"/>
    <w:basedOn w:val="a"/>
    <w:uiPriority w:val="34"/>
    <w:qFormat/>
    <w:rsid w:val="00991A47"/>
    <w:pPr>
      <w:ind w:leftChars="400" w:left="840"/>
    </w:pPr>
  </w:style>
  <w:style w:type="table" w:styleId="af0">
    <w:name w:val="Table Grid"/>
    <w:basedOn w:val="a1"/>
    <w:rsid w:val="00AE5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730"/>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79D9"/>
    <w:pPr>
      <w:widowControl w:val="0"/>
      <w:wordWrap w:val="0"/>
      <w:autoSpaceDE w:val="0"/>
      <w:autoSpaceDN w:val="0"/>
      <w:adjustRightInd w:val="0"/>
      <w:spacing w:line="356" w:lineRule="exact"/>
      <w:jc w:val="both"/>
    </w:pPr>
    <w:rPr>
      <w:rFonts w:ascii="ＭＳ 明朝"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paragraph" w:styleId="a7">
    <w:name w:val="header"/>
    <w:basedOn w:val="a"/>
    <w:link w:val="a8"/>
    <w:rsid w:val="002B74FF"/>
    <w:pPr>
      <w:tabs>
        <w:tab w:val="center" w:pos="4252"/>
        <w:tab w:val="right" w:pos="8504"/>
      </w:tabs>
      <w:snapToGrid w:val="0"/>
    </w:pPr>
  </w:style>
  <w:style w:type="character" w:customStyle="1" w:styleId="a8">
    <w:name w:val="ヘッダー (文字)"/>
    <w:link w:val="a7"/>
    <w:rsid w:val="002B74FF"/>
    <w:rPr>
      <w:rFonts w:ascii="ＭＳ 明朝" w:hAnsi="ＭＳ 明朝" w:cs="ＭＳ 明朝"/>
      <w:color w:val="000000"/>
      <w:sz w:val="22"/>
      <w:szCs w:val="22"/>
    </w:rPr>
  </w:style>
  <w:style w:type="paragraph" w:styleId="a9">
    <w:name w:val="Note Heading"/>
    <w:basedOn w:val="a"/>
    <w:next w:val="a"/>
    <w:link w:val="aa"/>
    <w:rsid w:val="006A5EF9"/>
    <w:pPr>
      <w:jc w:val="center"/>
    </w:pPr>
    <w:rPr>
      <w:color w:val="auto"/>
      <w:spacing w:val="5"/>
    </w:rPr>
  </w:style>
  <w:style w:type="character" w:customStyle="1" w:styleId="aa">
    <w:name w:val="記 (文字)"/>
    <w:link w:val="a9"/>
    <w:rsid w:val="006A5EF9"/>
    <w:rPr>
      <w:rFonts w:ascii="ＭＳ 明朝" w:hAnsi="ＭＳ 明朝" w:cs="ＭＳ 明朝"/>
      <w:spacing w:val="5"/>
      <w:sz w:val="22"/>
      <w:szCs w:val="22"/>
    </w:rPr>
  </w:style>
  <w:style w:type="paragraph" w:styleId="ab">
    <w:name w:val="Closing"/>
    <w:basedOn w:val="a"/>
    <w:link w:val="ac"/>
    <w:rsid w:val="006A5EF9"/>
    <w:pPr>
      <w:jc w:val="right"/>
    </w:pPr>
    <w:rPr>
      <w:color w:val="auto"/>
      <w:spacing w:val="5"/>
    </w:rPr>
  </w:style>
  <w:style w:type="character" w:customStyle="1" w:styleId="ac">
    <w:name w:val="結語 (文字)"/>
    <w:link w:val="ab"/>
    <w:rsid w:val="006A5EF9"/>
    <w:rPr>
      <w:rFonts w:ascii="ＭＳ 明朝" w:hAnsi="ＭＳ 明朝" w:cs="ＭＳ 明朝"/>
      <w:spacing w:val="5"/>
      <w:sz w:val="22"/>
      <w:szCs w:val="22"/>
    </w:rPr>
  </w:style>
  <w:style w:type="paragraph" w:customStyle="1" w:styleId="Default">
    <w:name w:val="Default"/>
    <w:rsid w:val="006D0751"/>
    <w:pPr>
      <w:widowControl w:val="0"/>
      <w:autoSpaceDE w:val="0"/>
      <w:autoSpaceDN w:val="0"/>
      <w:adjustRightInd w:val="0"/>
    </w:pPr>
    <w:rPr>
      <w:rFonts w:cs="Century"/>
      <w:color w:val="000000"/>
      <w:sz w:val="24"/>
      <w:szCs w:val="24"/>
    </w:rPr>
  </w:style>
  <w:style w:type="paragraph" w:customStyle="1" w:styleId="2">
    <w:name w:val="標準+2"/>
    <w:basedOn w:val="Default"/>
    <w:next w:val="Default"/>
    <w:uiPriority w:val="99"/>
    <w:rsid w:val="006D0751"/>
    <w:rPr>
      <w:rFonts w:cs="Times New Roman"/>
      <w:color w:val="auto"/>
    </w:rPr>
  </w:style>
  <w:style w:type="paragraph" w:customStyle="1" w:styleId="ad">
    <w:name w:val="標準(太郎文書スタイル)"/>
    <w:rsid w:val="002819D2"/>
    <w:pPr>
      <w:widowControl w:val="0"/>
      <w:adjustRightInd w:val="0"/>
      <w:jc w:val="both"/>
      <w:textAlignment w:val="baseline"/>
    </w:pPr>
    <w:rPr>
      <w:rFonts w:ascii="ＭＳ 明朝" w:hAnsi="ＭＳ 明朝" w:cs="ＭＳ 明朝"/>
      <w:color w:val="000000"/>
      <w:sz w:val="22"/>
      <w:szCs w:val="22"/>
    </w:rPr>
  </w:style>
  <w:style w:type="paragraph" w:styleId="ae">
    <w:name w:val="Revision"/>
    <w:hidden/>
    <w:uiPriority w:val="99"/>
    <w:semiHidden/>
    <w:rsid w:val="00D94C03"/>
    <w:rPr>
      <w:rFonts w:ascii="ＭＳ 明朝" w:hAnsi="ＭＳ 明朝" w:cs="ＭＳ 明朝"/>
      <w:color w:val="000000"/>
      <w:sz w:val="22"/>
      <w:szCs w:val="22"/>
    </w:rPr>
  </w:style>
  <w:style w:type="paragraph" w:styleId="af">
    <w:name w:val="List Paragraph"/>
    <w:basedOn w:val="a"/>
    <w:uiPriority w:val="34"/>
    <w:qFormat/>
    <w:rsid w:val="00991A47"/>
    <w:pPr>
      <w:ind w:leftChars="400" w:left="840"/>
    </w:pPr>
  </w:style>
  <w:style w:type="table" w:styleId="af0">
    <w:name w:val="Table Grid"/>
    <w:basedOn w:val="a1"/>
    <w:rsid w:val="00AE5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9528">
      <w:bodyDiv w:val="1"/>
      <w:marLeft w:val="0"/>
      <w:marRight w:val="0"/>
      <w:marTop w:val="0"/>
      <w:marBottom w:val="0"/>
      <w:divBdr>
        <w:top w:val="none" w:sz="0" w:space="0" w:color="auto"/>
        <w:left w:val="none" w:sz="0" w:space="0" w:color="auto"/>
        <w:bottom w:val="none" w:sz="0" w:space="0" w:color="auto"/>
        <w:right w:val="none" w:sz="0" w:space="0" w:color="auto"/>
      </w:divBdr>
      <w:divsChild>
        <w:div w:id="828600629">
          <w:marLeft w:val="0"/>
          <w:marRight w:val="0"/>
          <w:marTop w:val="0"/>
          <w:marBottom w:val="0"/>
          <w:divBdr>
            <w:top w:val="none" w:sz="0" w:space="0" w:color="auto"/>
            <w:left w:val="none" w:sz="0" w:space="0" w:color="auto"/>
            <w:bottom w:val="none" w:sz="0" w:space="0" w:color="auto"/>
            <w:right w:val="none" w:sz="0" w:space="0" w:color="auto"/>
          </w:divBdr>
          <w:divsChild>
            <w:div w:id="13984763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818037">
                  <w:marLeft w:val="-4275"/>
                  <w:marRight w:val="0"/>
                  <w:marTop w:val="0"/>
                  <w:marBottom w:val="0"/>
                  <w:divBdr>
                    <w:top w:val="none" w:sz="0" w:space="0" w:color="auto"/>
                    <w:left w:val="none" w:sz="0" w:space="0" w:color="auto"/>
                    <w:bottom w:val="none" w:sz="0" w:space="0" w:color="auto"/>
                    <w:right w:val="none" w:sz="0" w:space="0" w:color="auto"/>
                  </w:divBdr>
                  <w:divsChild>
                    <w:div w:id="11337199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0658861">
                          <w:marLeft w:val="0"/>
                          <w:marRight w:val="0"/>
                          <w:marTop w:val="0"/>
                          <w:marBottom w:val="0"/>
                          <w:divBdr>
                            <w:top w:val="none" w:sz="0" w:space="0" w:color="auto"/>
                            <w:left w:val="none" w:sz="0" w:space="0" w:color="auto"/>
                            <w:bottom w:val="none" w:sz="0" w:space="0" w:color="auto"/>
                            <w:right w:val="none" w:sz="0" w:space="0" w:color="auto"/>
                          </w:divBdr>
                          <w:divsChild>
                            <w:div w:id="359820352">
                              <w:marLeft w:val="0"/>
                              <w:marRight w:val="0"/>
                              <w:marTop w:val="0"/>
                              <w:marBottom w:val="0"/>
                              <w:divBdr>
                                <w:top w:val="none" w:sz="0" w:space="0" w:color="auto"/>
                                <w:left w:val="none" w:sz="0" w:space="0" w:color="auto"/>
                                <w:bottom w:val="none" w:sz="0" w:space="0" w:color="auto"/>
                                <w:right w:val="none" w:sz="0" w:space="0" w:color="auto"/>
                              </w:divBdr>
                              <w:divsChild>
                                <w:div w:id="51928641">
                                  <w:marLeft w:val="0"/>
                                  <w:marRight w:val="0"/>
                                  <w:marTop w:val="0"/>
                                  <w:marBottom w:val="0"/>
                                  <w:divBdr>
                                    <w:top w:val="none" w:sz="0" w:space="0" w:color="auto"/>
                                    <w:left w:val="none" w:sz="0" w:space="0" w:color="auto"/>
                                    <w:bottom w:val="none" w:sz="0" w:space="0" w:color="auto"/>
                                    <w:right w:val="none" w:sz="0" w:space="0" w:color="auto"/>
                                  </w:divBdr>
                                  <w:divsChild>
                                    <w:div w:id="14860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7673">
                              <w:marLeft w:val="0"/>
                              <w:marRight w:val="0"/>
                              <w:marTop w:val="0"/>
                              <w:marBottom w:val="0"/>
                              <w:divBdr>
                                <w:top w:val="none" w:sz="0" w:space="0" w:color="auto"/>
                                <w:left w:val="none" w:sz="0" w:space="0" w:color="auto"/>
                                <w:bottom w:val="none" w:sz="0" w:space="0" w:color="auto"/>
                                <w:right w:val="none" w:sz="0" w:space="0" w:color="auto"/>
                              </w:divBdr>
                              <w:divsChild>
                                <w:div w:id="1920825536">
                                  <w:marLeft w:val="0"/>
                                  <w:marRight w:val="0"/>
                                  <w:marTop w:val="0"/>
                                  <w:marBottom w:val="0"/>
                                  <w:divBdr>
                                    <w:top w:val="none" w:sz="0" w:space="0" w:color="auto"/>
                                    <w:left w:val="none" w:sz="0" w:space="0" w:color="auto"/>
                                    <w:bottom w:val="none" w:sz="0" w:space="0" w:color="auto"/>
                                    <w:right w:val="none" w:sz="0" w:space="0" w:color="auto"/>
                                  </w:divBdr>
                                  <w:divsChild>
                                    <w:div w:id="18459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505194">
      <w:bodyDiv w:val="1"/>
      <w:marLeft w:val="0"/>
      <w:marRight w:val="0"/>
      <w:marTop w:val="0"/>
      <w:marBottom w:val="0"/>
      <w:divBdr>
        <w:top w:val="none" w:sz="0" w:space="0" w:color="auto"/>
        <w:left w:val="none" w:sz="0" w:space="0" w:color="auto"/>
        <w:bottom w:val="none" w:sz="0" w:space="0" w:color="auto"/>
        <w:right w:val="none" w:sz="0" w:space="0" w:color="auto"/>
      </w:divBdr>
      <w:divsChild>
        <w:div w:id="515509936">
          <w:marLeft w:val="0"/>
          <w:marRight w:val="0"/>
          <w:marTop w:val="0"/>
          <w:marBottom w:val="0"/>
          <w:divBdr>
            <w:top w:val="none" w:sz="0" w:space="0" w:color="auto"/>
            <w:left w:val="none" w:sz="0" w:space="0" w:color="auto"/>
            <w:bottom w:val="none" w:sz="0" w:space="0" w:color="auto"/>
            <w:right w:val="none" w:sz="0" w:space="0" w:color="auto"/>
          </w:divBdr>
          <w:divsChild>
            <w:div w:id="9727082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045112">
                  <w:marLeft w:val="-4275"/>
                  <w:marRight w:val="0"/>
                  <w:marTop w:val="0"/>
                  <w:marBottom w:val="0"/>
                  <w:divBdr>
                    <w:top w:val="none" w:sz="0" w:space="0" w:color="auto"/>
                    <w:left w:val="none" w:sz="0" w:space="0" w:color="auto"/>
                    <w:bottom w:val="none" w:sz="0" w:space="0" w:color="auto"/>
                    <w:right w:val="none" w:sz="0" w:space="0" w:color="auto"/>
                  </w:divBdr>
                  <w:divsChild>
                    <w:div w:id="2961872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88338116">
                          <w:marLeft w:val="0"/>
                          <w:marRight w:val="0"/>
                          <w:marTop w:val="0"/>
                          <w:marBottom w:val="0"/>
                          <w:divBdr>
                            <w:top w:val="none" w:sz="0" w:space="0" w:color="auto"/>
                            <w:left w:val="none" w:sz="0" w:space="0" w:color="auto"/>
                            <w:bottom w:val="none" w:sz="0" w:space="0" w:color="auto"/>
                            <w:right w:val="none" w:sz="0" w:space="0" w:color="auto"/>
                          </w:divBdr>
                          <w:divsChild>
                            <w:div w:id="1482388217">
                              <w:marLeft w:val="0"/>
                              <w:marRight w:val="0"/>
                              <w:marTop w:val="0"/>
                              <w:marBottom w:val="0"/>
                              <w:divBdr>
                                <w:top w:val="none" w:sz="0" w:space="0" w:color="auto"/>
                                <w:left w:val="none" w:sz="0" w:space="0" w:color="auto"/>
                                <w:bottom w:val="none" w:sz="0" w:space="0" w:color="auto"/>
                                <w:right w:val="none" w:sz="0" w:space="0" w:color="auto"/>
                              </w:divBdr>
                              <w:divsChild>
                                <w:div w:id="288779831">
                                  <w:marLeft w:val="0"/>
                                  <w:marRight w:val="0"/>
                                  <w:marTop w:val="0"/>
                                  <w:marBottom w:val="0"/>
                                  <w:divBdr>
                                    <w:top w:val="none" w:sz="0" w:space="0" w:color="auto"/>
                                    <w:left w:val="none" w:sz="0" w:space="0" w:color="auto"/>
                                    <w:bottom w:val="none" w:sz="0" w:space="0" w:color="auto"/>
                                    <w:right w:val="none" w:sz="0" w:space="0" w:color="auto"/>
                                  </w:divBdr>
                                  <w:divsChild>
                                    <w:div w:id="2492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363">
                              <w:marLeft w:val="0"/>
                              <w:marRight w:val="0"/>
                              <w:marTop w:val="0"/>
                              <w:marBottom w:val="0"/>
                              <w:divBdr>
                                <w:top w:val="none" w:sz="0" w:space="0" w:color="auto"/>
                                <w:left w:val="none" w:sz="0" w:space="0" w:color="auto"/>
                                <w:bottom w:val="none" w:sz="0" w:space="0" w:color="auto"/>
                                <w:right w:val="none" w:sz="0" w:space="0" w:color="auto"/>
                              </w:divBdr>
                              <w:divsChild>
                                <w:div w:id="1376543907">
                                  <w:marLeft w:val="0"/>
                                  <w:marRight w:val="0"/>
                                  <w:marTop w:val="0"/>
                                  <w:marBottom w:val="0"/>
                                  <w:divBdr>
                                    <w:top w:val="none" w:sz="0" w:space="0" w:color="auto"/>
                                    <w:left w:val="none" w:sz="0" w:space="0" w:color="auto"/>
                                    <w:bottom w:val="none" w:sz="0" w:space="0" w:color="auto"/>
                                    <w:right w:val="none" w:sz="0" w:space="0" w:color="auto"/>
                                  </w:divBdr>
                                  <w:divsChild>
                                    <w:div w:id="17876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205B-B67E-495F-AAE1-49689054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D82E92FD</Template>
  <TotalTime>0</TotalTime>
  <Pages>1</Pages>
  <Words>626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森を育む紀州材の家づくり支援事業補助金交付要綱</vt:lpstr>
      <vt:lpstr>森を育む紀州材の家づくり支援事業補助金交付要綱</vt:lpstr>
    </vt:vector>
  </TitlesOfParts>
  <Company>和歌山県</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森を育む紀州材の家づくり支援事業補助金交付要綱</dc:title>
  <dc:creator>087807</dc:creator>
  <cp:lastModifiedBy>Wakayama Prefecture</cp:lastModifiedBy>
  <cp:revision>3</cp:revision>
  <cp:lastPrinted>2016-09-27T08:55:00Z</cp:lastPrinted>
  <dcterms:created xsi:type="dcterms:W3CDTF">2016-09-27T09:01:00Z</dcterms:created>
  <dcterms:modified xsi:type="dcterms:W3CDTF">2016-09-27T09:03:00Z</dcterms:modified>
</cp:coreProperties>
</file>