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C556C6">
        <w:rPr>
          <w:rFonts w:ascii="ＭＳ 明朝" w:hAnsi="ＭＳ 明朝" w:hint="eastAsia"/>
          <w:szCs w:val="21"/>
        </w:rPr>
        <w:t>令和７年度</w:t>
      </w:r>
      <w:r w:rsidR="00596842">
        <w:rPr>
          <w:rFonts w:ascii="ＭＳ 明朝" w:hAnsi="ＭＳ 明朝" w:hint="eastAsia"/>
          <w:szCs w:val="21"/>
        </w:rPr>
        <w:t>成長産業オープンイノベーション</w:t>
      </w:r>
      <w:r w:rsidR="00C556C6" w:rsidRPr="00B920F3">
        <w:rPr>
          <w:rFonts w:ascii="ＭＳ 明朝" w:hAnsi="ＭＳ 明朝" w:hint="eastAsia"/>
          <w:szCs w:val="21"/>
        </w:rPr>
        <w:t>推進</w:t>
      </w:r>
      <w:r w:rsidR="00C556C6">
        <w:rPr>
          <w:rFonts w:ascii="ＭＳ 明朝" w:hAnsi="ＭＳ 明朝" w:hint="eastAsia"/>
          <w:szCs w:val="21"/>
        </w:rPr>
        <w:t>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p w:rsidR="00622364" w:rsidRPr="00622364" w:rsidRDefault="00622364" w:rsidP="0099774E">
      <w:pPr>
        <w:ind w:right="420"/>
        <w:rPr>
          <w:rFonts w:ascii="ＭＳ 明朝" w:hAnsi="ＭＳ 明朝"/>
          <w:kern w:val="0"/>
          <w:szCs w:val="21"/>
        </w:rPr>
      </w:pPr>
      <w:bookmarkStart w:id="0" w:name="_GoBack"/>
      <w:bookmarkEnd w:id="0"/>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744D"/>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6842"/>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7558"/>
    <w:rsid w:val="00962A4B"/>
    <w:rsid w:val="00990476"/>
    <w:rsid w:val="0099774E"/>
    <w:rsid w:val="009D0E69"/>
    <w:rsid w:val="00A17195"/>
    <w:rsid w:val="00A3070C"/>
    <w:rsid w:val="00A47D3D"/>
    <w:rsid w:val="00A52659"/>
    <w:rsid w:val="00A80FA6"/>
    <w:rsid w:val="00A8688D"/>
    <w:rsid w:val="00A93B8F"/>
    <w:rsid w:val="00AE1ADF"/>
    <w:rsid w:val="00B05EA1"/>
    <w:rsid w:val="00B64F0E"/>
    <w:rsid w:val="00BD057D"/>
    <w:rsid w:val="00BD6FA2"/>
    <w:rsid w:val="00BE7BB0"/>
    <w:rsid w:val="00BF27AF"/>
    <w:rsid w:val="00C15B7D"/>
    <w:rsid w:val="00C556C6"/>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12028"/>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0CCD800"/>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7EAB7-88E5-4A68-BDE9-546286A3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625</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138789</cp:lastModifiedBy>
  <cp:revision>3</cp:revision>
  <cp:lastPrinted>2019-10-22T06:19:00Z</cp:lastPrinted>
  <dcterms:created xsi:type="dcterms:W3CDTF">2025-03-26T05:51:00Z</dcterms:created>
  <dcterms:modified xsi:type="dcterms:W3CDTF">2025-03-26T05:51:00Z</dcterms:modified>
</cp:coreProperties>
</file>