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C556C6">
        <w:rPr>
          <w:rFonts w:ascii="ＭＳ 明朝" w:hAnsi="ＭＳ 明朝" w:hint="eastAsia"/>
          <w:szCs w:val="21"/>
        </w:rPr>
        <w:t>令和７年度</w:t>
      </w:r>
      <w:r w:rsidR="00C556C6" w:rsidRPr="00B920F3">
        <w:rPr>
          <w:rFonts w:ascii="ＭＳ 明朝" w:hAnsi="ＭＳ 明朝" w:hint="eastAsia"/>
          <w:szCs w:val="21"/>
        </w:rPr>
        <w:t>宇宙まちづくり推進</w:t>
      </w:r>
      <w:r w:rsidR="00C556C6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C556C6">
        <w:rPr>
          <w:rFonts w:ascii="ＭＳ 明朝" w:hAnsi="ＭＳ 明朝" w:hint="eastAsia"/>
          <w:szCs w:val="21"/>
        </w:rPr>
        <w:t>和歌山県商工労働部企業政策局成長産業推進課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</w:t>
      </w:r>
      <w:r w:rsidR="00C556C6">
        <w:rPr>
          <w:rFonts w:ascii="ＭＳ 明朝" w:hAnsi="ＭＳ 明朝"/>
          <w:szCs w:val="21"/>
        </w:rPr>
        <w:t>373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1744D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556C6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12028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730E2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C43F-DED7-4720-9C89-A0162615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10</cp:revision>
  <cp:lastPrinted>2019-10-22T06:19:00Z</cp:lastPrinted>
  <dcterms:created xsi:type="dcterms:W3CDTF">2021-01-25T10:21:00Z</dcterms:created>
  <dcterms:modified xsi:type="dcterms:W3CDTF">2025-02-28T00:57:00Z</dcterms:modified>
</cp:coreProperties>
</file>