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CAD9" w14:textId="25C8E028" w:rsidR="00E46BFA" w:rsidRDefault="001E4FF2">
      <w:pPr>
        <w:pStyle w:val="a3"/>
        <w:rPr>
          <w:rFonts w:ascii="Times New Roman" w:eastAsiaTheme="minorEastAsia"/>
          <w:sz w:val="20"/>
        </w:rPr>
      </w:pPr>
      <w:r>
        <w:rPr>
          <w:rFonts w:ascii="Times New Roman" w:eastAsiaTheme="minorEastAsia"/>
          <w:noProof/>
          <w:sz w:val="20"/>
        </w:rPr>
        <mc:AlternateContent>
          <mc:Choice Requires="wps">
            <w:drawing>
              <wp:anchor distT="0" distB="0" distL="114300" distR="114300" simplePos="0" relativeHeight="251659264" behindDoc="0" locked="0" layoutInCell="1" allowOverlap="1" wp14:anchorId="0DDCF90D" wp14:editId="612F5716">
                <wp:simplePos x="0" y="0"/>
                <wp:positionH relativeFrom="column">
                  <wp:posOffset>236856</wp:posOffset>
                </wp:positionH>
                <wp:positionV relativeFrom="paragraph">
                  <wp:posOffset>116840</wp:posOffset>
                </wp:positionV>
                <wp:extent cx="5600700" cy="14097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5600700" cy="1409700"/>
                        </a:xfrm>
                        <a:prstGeom prst="rect">
                          <a:avLst/>
                        </a:prstGeom>
                        <a:noFill/>
                        <a:ln w="381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7AD47" id="正方形/長方形 6" o:spid="_x0000_s1026" style="position:absolute;margin-left:18.65pt;margin-top:9.2pt;width:441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" filled="f" strokecolor="#7f7f7f [1612]" strokeweight="3pt"/>
            </w:pict>
          </mc:Fallback>
        </mc:AlternateContent>
      </w:r>
      <w:r w:rsidR="00D54DBE">
        <w:rPr>
          <w:rFonts w:ascii="游ゴシック" w:eastAsia="游ゴシック" w:hAnsi="游ゴシック" w:hint="eastAsia"/>
          <w:b/>
          <w:noProof/>
          <w:sz w:val="32"/>
        </w:rPr>
        <mc:AlternateContent>
          <mc:Choice Requires="wps">
            <w:drawing>
              <wp:anchor distT="0" distB="0" distL="114300" distR="114300" simplePos="0" relativeHeight="251664384" behindDoc="0" locked="0" layoutInCell="1" allowOverlap="1" wp14:anchorId="0380A1C4" wp14:editId="3A82605A">
                <wp:simplePos x="0" y="0"/>
                <wp:positionH relativeFrom="margin">
                  <wp:posOffset>322580</wp:posOffset>
                </wp:positionH>
                <wp:positionV relativeFrom="paragraph">
                  <wp:posOffset>28575</wp:posOffset>
                </wp:positionV>
                <wp:extent cx="266700" cy="259292"/>
                <wp:effectExtent l="0" t="0" r="0" b="7620"/>
                <wp:wrapNone/>
                <wp:docPr id="10" name="正方形/長方形 10"/>
                <wp:cNvGraphicFramePr/>
                <a:graphic xmlns:a="http://schemas.openxmlformats.org/drawingml/2006/main">
                  <a:graphicData uri="http://schemas.microsoft.com/office/word/2010/wordprocessingShape">
                    <wps:wsp>
                      <wps:cNvSpPr/>
                      <wps:spPr>
                        <a:xfrm>
                          <a:off x="0" y="0"/>
                          <a:ext cx="266700" cy="25929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C3BFA" id="正方形/長方形 10" o:spid="_x0000_s1026" style="position:absolute;margin-left:25.4pt;margin-top:2.25pt;width:21pt;height:2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" fillcolor="#bfbfbf [2412]" stroked="f" strokeweight="2pt">
                <w10:wrap anchorx="margin"/>
              </v:rect>
            </w:pict>
          </mc:Fallback>
        </mc:AlternateContent>
      </w:r>
    </w:p>
    <w:p w14:paraId="5E4091B1" w14:textId="77777777" w:rsidR="00653DA1" w:rsidRDefault="006D3732">
      <w:pPr>
        <w:pStyle w:val="a3"/>
        <w:rPr>
          <w:rFonts w:ascii="Times New Roman"/>
          <w:sz w:val="20"/>
        </w:rPr>
      </w:pPr>
      <w:r>
        <w:rPr>
          <w:rFonts w:ascii="Times New Roman" w:eastAsiaTheme="minorEastAsia"/>
          <w:noProof/>
          <w:sz w:val="20"/>
        </w:rPr>
        <mc:AlternateContent>
          <mc:Choice Requires="wps">
            <w:drawing>
              <wp:anchor distT="0" distB="0" distL="114300" distR="114300" simplePos="0" relativeHeight="251661312" behindDoc="0" locked="0" layoutInCell="1" allowOverlap="1" wp14:anchorId="6920080B" wp14:editId="347BD9AA">
                <wp:simplePos x="0" y="0"/>
                <wp:positionH relativeFrom="column">
                  <wp:posOffset>360681</wp:posOffset>
                </wp:positionH>
                <wp:positionV relativeFrom="paragraph">
                  <wp:posOffset>37465</wp:posOffset>
                </wp:positionV>
                <wp:extent cx="5562600" cy="14287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562600" cy="1428750"/>
                        </a:xfrm>
                        <a:prstGeom prst="rect">
                          <a:avLst/>
                        </a:prstGeom>
                        <a:no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C6B66" id="正方形/長方形 7" o:spid="_x0000_s1026" style="position:absolute;margin-left:28.4pt;margin-top:2.95pt;width:438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" filled="f" strokecolor="#0d0d0d [3069]" strokeweight=".25pt"/>
            </w:pict>
          </mc:Fallback>
        </mc:AlternateContent>
      </w:r>
    </w:p>
    <w:p w14:paraId="6E22093E" w14:textId="405C6092" w:rsidR="00653DA1" w:rsidRPr="00E46BFA" w:rsidRDefault="00E46BFA" w:rsidP="009B3D73">
      <w:pPr>
        <w:spacing w:before="30" w:line="500" w:lineRule="exact"/>
        <w:ind w:left="230"/>
        <w:jc w:val="center"/>
        <w:rPr>
          <w:rFonts w:ascii="游ゴシック" w:eastAsia="游ゴシック" w:hAnsi="游ゴシック"/>
          <w:b/>
          <w:sz w:val="32"/>
        </w:rPr>
      </w:pPr>
      <w:r w:rsidRPr="00E46BFA">
        <w:rPr>
          <w:rFonts w:ascii="游ゴシック" w:eastAsia="游ゴシック" w:hAnsi="游ゴシック" w:hint="eastAsia"/>
          <w:b/>
          <w:sz w:val="32"/>
        </w:rPr>
        <w:t>ホーチミン市</w:t>
      </w:r>
      <w:r w:rsidR="00CF1CD0">
        <w:rPr>
          <w:rFonts w:ascii="游ゴシック" w:eastAsia="游ゴシック" w:hAnsi="游ゴシック" w:hint="eastAsia"/>
          <w:b/>
          <w:sz w:val="32"/>
        </w:rPr>
        <w:t>・</w:t>
      </w:r>
      <w:r w:rsidR="008C6F61" w:rsidRPr="00E46BFA">
        <w:rPr>
          <w:rFonts w:ascii="游ゴシック" w:eastAsia="游ゴシック" w:hAnsi="游ゴシック" w:hint="eastAsia"/>
          <w:b/>
          <w:sz w:val="32"/>
        </w:rPr>
        <w:t>近郊で販路開拓を目指す</w:t>
      </w:r>
    </w:p>
    <w:p w14:paraId="2AC9767A" w14:textId="129BD356" w:rsidR="00E46BFA" w:rsidRPr="002C285B" w:rsidRDefault="006230DE" w:rsidP="009B3D73">
      <w:pPr>
        <w:pStyle w:val="a4"/>
        <w:spacing w:before="76" w:line="500" w:lineRule="exact"/>
        <w:jc w:val="center"/>
        <w:rPr>
          <w:rFonts w:ascii="游ゴシック" w:eastAsia="游ゴシック" w:hAnsi="游ゴシック"/>
          <w:spacing w:val="12"/>
          <w:sz w:val="44"/>
        </w:rPr>
      </w:pPr>
      <w:r>
        <w:rPr>
          <w:rFonts w:ascii="游ゴシック" w:eastAsia="游ゴシック" w:hAnsi="游ゴシック" w:hint="eastAsia"/>
          <w:spacing w:val="12"/>
          <w:sz w:val="44"/>
        </w:rPr>
        <w:t>和歌山県</w:t>
      </w:r>
      <w:r w:rsidR="008C6F61" w:rsidRPr="002C285B">
        <w:rPr>
          <w:rFonts w:ascii="游ゴシック" w:eastAsia="游ゴシック" w:hAnsi="游ゴシック" w:hint="eastAsia"/>
          <w:spacing w:val="12"/>
          <w:sz w:val="44"/>
        </w:rPr>
        <w:t>ベトナムビジネスミッション</w:t>
      </w:r>
    </w:p>
    <w:p w14:paraId="0DD2EFFA" w14:textId="77777777" w:rsidR="00653DA1" w:rsidRPr="002C285B" w:rsidRDefault="00E46BFA" w:rsidP="009B3D73">
      <w:pPr>
        <w:pStyle w:val="a4"/>
        <w:spacing w:before="76" w:line="500" w:lineRule="exact"/>
        <w:jc w:val="center"/>
        <w:rPr>
          <w:rFonts w:ascii="游ゴシック" w:eastAsia="游ゴシック" w:hAnsi="游ゴシック"/>
          <w:sz w:val="44"/>
        </w:rPr>
      </w:pPr>
      <w:r w:rsidRPr="002C285B">
        <w:rPr>
          <w:rFonts w:ascii="游ゴシック" w:eastAsia="游ゴシック" w:hAnsi="游ゴシック" w:hint="eastAsia"/>
          <w:spacing w:val="12"/>
          <w:sz w:val="44"/>
        </w:rPr>
        <w:t xml:space="preserve">　</w:t>
      </w:r>
      <w:r w:rsidRPr="002C285B">
        <w:rPr>
          <w:rFonts w:ascii="游ゴシック" w:eastAsia="游ゴシック" w:hAnsi="游ゴシック" w:hint="eastAsia"/>
          <w:spacing w:val="9"/>
          <w:sz w:val="44"/>
        </w:rPr>
        <w:t>現地個別商談　参加者募集</w:t>
      </w:r>
    </w:p>
    <w:p w14:paraId="704D1280" w14:textId="77777777" w:rsidR="008C6F61" w:rsidRDefault="006D3732">
      <w:pPr>
        <w:spacing w:before="93" w:line="206" w:lineRule="auto"/>
        <w:ind w:left="230" w:right="549" w:firstLine="245"/>
        <w:jc w:val="both"/>
        <w:rPr>
          <w:rFonts w:ascii="HGPｺﾞｼｯｸM" w:eastAsia="HGPｺﾞｼｯｸM" w:hAnsi="游ゴシック Medium"/>
          <w:spacing w:val="1"/>
          <w:sz w:val="24"/>
        </w:rPr>
      </w:pPr>
      <w:r>
        <w:rPr>
          <w:rFonts w:ascii="游ゴシック" w:eastAsia="游ゴシック" w:hAnsi="游ゴシック" w:hint="eastAsia"/>
          <w:b/>
          <w:noProof/>
          <w:sz w:val="32"/>
        </w:rPr>
        <mc:AlternateContent>
          <mc:Choice Requires="wps">
            <w:drawing>
              <wp:anchor distT="0" distB="0" distL="114300" distR="114300" simplePos="0" relativeHeight="251662336" behindDoc="0" locked="0" layoutInCell="1" allowOverlap="1" wp14:anchorId="405EB723" wp14:editId="0CA48638">
                <wp:simplePos x="0" y="0"/>
                <wp:positionH relativeFrom="margin">
                  <wp:align>right</wp:align>
                </wp:positionH>
                <wp:positionV relativeFrom="paragraph">
                  <wp:posOffset>68580</wp:posOffset>
                </wp:positionV>
                <wp:extent cx="266700" cy="259292"/>
                <wp:effectExtent l="0" t="0" r="0" b="7620"/>
                <wp:wrapNone/>
                <wp:docPr id="9" name="正方形/長方形 9"/>
                <wp:cNvGraphicFramePr/>
                <a:graphic xmlns:a="http://schemas.openxmlformats.org/drawingml/2006/main">
                  <a:graphicData uri="http://schemas.microsoft.com/office/word/2010/wordprocessingShape">
                    <wps:wsp>
                      <wps:cNvSpPr/>
                      <wps:spPr>
                        <a:xfrm>
                          <a:off x="0" y="0"/>
                          <a:ext cx="266700" cy="25929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75A8" id="正方形/長方形 9" o:spid="_x0000_s1026" style="position:absolute;left:0;text-align:left;margin-left:-30.2pt;margin-top:5.4pt;width:21pt;height:20.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" fillcolor="#bfbfbf [2412]" stroked="f" strokeweight="2pt">
                <w10:wrap anchorx="margin"/>
              </v:rect>
            </w:pict>
          </mc:Fallback>
        </mc:AlternateContent>
      </w:r>
    </w:p>
    <w:p w14:paraId="57CB99AE" w14:textId="77777777" w:rsidR="006D3732" w:rsidRPr="00E46BFA" w:rsidRDefault="006D3732">
      <w:pPr>
        <w:spacing w:before="93" w:line="206" w:lineRule="auto"/>
        <w:ind w:left="230" w:right="549" w:firstLine="245"/>
        <w:jc w:val="both"/>
        <w:rPr>
          <w:rFonts w:ascii="HGPｺﾞｼｯｸM" w:eastAsia="HGPｺﾞｼｯｸM" w:hAnsi="游ゴシック Medium"/>
          <w:spacing w:val="1"/>
          <w:sz w:val="24"/>
        </w:rPr>
      </w:pPr>
    </w:p>
    <w:p w14:paraId="38D398AE" w14:textId="77777777" w:rsidR="00653DA1" w:rsidRPr="00531492" w:rsidRDefault="00E46BFA" w:rsidP="002C285B">
      <w:pPr>
        <w:spacing w:before="93" w:afterLines="50" w:after="120" w:line="206" w:lineRule="auto"/>
        <w:ind w:left="233" w:right="550" w:firstLine="244"/>
        <w:jc w:val="both"/>
        <w:rPr>
          <w:rFonts w:ascii="游ゴシック Medium" w:eastAsia="游ゴシック Medium" w:hAnsi="游ゴシック Medium"/>
          <w:sz w:val="24"/>
        </w:rPr>
      </w:pPr>
      <w:r w:rsidRPr="00531492">
        <w:rPr>
          <w:rFonts w:ascii="游ゴシック Medium" w:eastAsia="游ゴシック Medium" w:hAnsi="游ゴシック Medium" w:hint="eastAsia"/>
          <w:spacing w:val="1"/>
          <w:sz w:val="24"/>
        </w:rPr>
        <w:t>和歌山県では、経済成長著しいベトナム社会主義共和国との経済交流を促進するため、現地個別商談の機会を提供します。個社に応じたプログラムとなっておりますので、</w:t>
      </w:r>
      <w:r w:rsidR="008C6F61" w:rsidRPr="00531492">
        <w:rPr>
          <w:rFonts w:ascii="游ゴシック Medium" w:eastAsia="游ゴシック Medium" w:hAnsi="游ゴシック Medium" w:hint="eastAsia"/>
          <w:sz w:val="24"/>
        </w:rPr>
        <w:t>ぜひご参加ください。</w:t>
      </w:r>
    </w:p>
    <w:p w14:paraId="28951757" w14:textId="77777777" w:rsidR="00531492" w:rsidRPr="00D54DBE" w:rsidRDefault="00531492" w:rsidP="002C285B">
      <w:pPr>
        <w:spacing w:beforeLines="100" w:before="240" w:line="276" w:lineRule="auto"/>
        <w:rPr>
          <w:rFonts w:ascii="游ゴシック Medium" w:eastAsia="游ゴシック Medium" w:hAnsi="游ゴシック Medium"/>
          <w:b/>
          <w:color w:val="1F497D"/>
          <w:sz w:val="28"/>
          <w:shd w:val="pct15" w:color="auto" w:fill="FFFFFF"/>
        </w:rPr>
      </w:pPr>
      <w:r w:rsidRPr="00D54DBE">
        <w:rPr>
          <w:rFonts w:ascii="游ゴシック Medium" w:eastAsia="游ゴシック Medium" w:hAnsi="游ゴシック Medium" w:hint="eastAsia"/>
          <w:b/>
          <w:sz w:val="28"/>
          <w:shd w:val="pct15" w:color="auto" w:fill="FFFFFF"/>
        </w:rPr>
        <w:t xml:space="preserve">１　募集概要　　　　　　　　　　　　　　　　　　　　　　　　　　　　</w:t>
      </w:r>
      <w:r w:rsidRPr="00D54DBE">
        <w:rPr>
          <w:rFonts w:ascii="游ゴシック Medium" w:eastAsia="游ゴシック Medium" w:hAnsi="游ゴシック Medium" w:hint="eastAsia"/>
          <w:b/>
          <w:color w:val="1F497D"/>
          <w:sz w:val="28"/>
          <w:shd w:val="pct15" w:color="auto" w:fill="FFFFFF"/>
        </w:rPr>
        <w:t xml:space="preserve">　　　　　　　　　　</w:t>
      </w:r>
    </w:p>
    <w:p w14:paraId="5B91D6C1" w14:textId="77777777" w:rsidR="00512AC9" w:rsidRDefault="00531492" w:rsidP="00512AC9">
      <w:pPr>
        <w:pStyle w:val="a5"/>
        <w:numPr>
          <w:ilvl w:val="0"/>
          <w:numId w:val="1"/>
        </w:numPr>
        <w:spacing w:before="141"/>
        <w:ind w:right="108"/>
        <w:contextualSpacing/>
        <w:rPr>
          <w:rFonts w:ascii="游ゴシック Medium" w:eastAsia="游ゴシック Medium" w:hAnsi="游ゴシック Medium"/>
        </w:rPr>
      </w:pPr>
      <w:r w:rsidRPr="00531492">
        <w:rPr>
          <w:rFonts w:ascii="游ゴシック Medium" w:eastAsia="游ゴシック Medium" w:hAnsi="游ゴシック Medium" w:hint="eastAsia"/>
        </w:rPr>
        <w:t>募集企業：ベトナムへの販路開拓、ベトナムからの調達、現地市場調査、拠点進出および</w:t>
      </w:r>
      <w:r w:rsidR="00512AC9">
        <w:rPr>
          <w:rFonts w:ascii="游ゴシック Medium" w:eastAsia="游ゴシック Medium" w:hAnsi="游ゴシック Medium" w:hint="eastAsia"/>
        </w:rPr>
        <w:t xml:space="preserve">　　　　</w:t>
      </w:r>
    </w:p>
    <w:p w14:paraId="7AAD2D0F" w14:textId="74758590" w:rsidR="00531492" w:rsidRPr="00531492" w:rsidRDefault="00531492" w:rsidP="00512AC9">
      <w:pPr>
        <w:pStyle w:val="a5"/>
        <w:spacing w:before="141"/>
        <w:ind w:left="420" w:right="108" w:firstLineChars="500" w:firstLine="1100"/>
        <w:contextualSpacing/>
        <w:rPr>
          <w:rFonts w:ascii="游ゴシック Medium" w:eastAsia="游ゴシック Medium" w:hAnsi="游ゴシック Medium"/>
        </w:rPr>
      </w:pPr>
      <w:r w:rsidRPr="00531492">
        <w:rPr>
          <w:rFonts w:ascii="游ゴシック Medium" w:eastAsia="游ゴシック Medium" w:hAnsi="游ゴシック Medium" w:hint="eastAsia"/>
        </w:rPr>
        <w:t>投資などに興味がある企業・団体等。</w:t>
      </w:r>
    </w:p>
    <w:p w14:paraId="60A68B16" w14:textId="2C9B32D5" w:rsidR="00A001A6" w:rsidRPr="00A001A6" w:rsidRDefault="00A001A6" w:rsidP="00A001A6">
      <w:pPr>
        <w:pStyle w:val="a5"/>
        <w:numPr>
          <w:ilvl w:val="0"/>
          <w:numId w:val="1"/>
        </w:numPr>
        <w:spacing w:beforeLines="50" w:before="120"/>
        <w:rPr>
          <w:rFonts w:ascii="游ゴシック Medium" w:eastAsia="游ゴシック Medium" w:hAnsi="游ゴシック Medium"/>
        </w:rPr>
      </w:pPr>
      <w:r w:rsidRPr="00A001A6">
        <w:rPr>
          <w:rFonts w:ascii="游ゴシック Medium" w:eastAsia="游ゴシック Medium" w:hAnsi="游ゴシック Medium" w:hint="eastAsia"/>
        </w:rPr>
        <w:t xml:space="preserve">募集定員：５社程度　</w:t>
      </w:r>
      <w:r w:rsidR="00422E9E">
        <w:rPr>
          <w:rFonts w:ascii="游ゴシック Medium" w:eastAsia="游ゴシック Medium" w:hAnsi="游ゴシック Medium" w:hint="eastAsia"/>
        </w:rPr>
        <w:t>（</w:t>
      </w:r>
      <w:r w:rsidR="00422E9E" w:rsidRPr="004F4F2C">
        <w:rPr>
          <w:rFonts w:ascii="游ゴシック Medium" w:eastAsia="游ゴシック Medium" w:hAnsi="游ゴシック Medium" w:hint="eastAsia"/>
        </w:rPr>
        <w:t>本事業への参加は、審査があります</w:t>
      </w:r>
      <w:r w:rsidR="00422E9E">
        <w:rPr>
          <w:rFonts w:ascii="游ゴシック Medium" w:eastAsia="游ゴシック Medium" w:hAnsi="游ゴシック Medium" w:hint="eastAsia"/>
        </w:rPr>
        <w:t>。</w:t>
      </w:r>
      <w:r w:rsidRPr="00A001A6">
        <w:rPr>
          <w:rFonts w:ascii="游ゴシック Medium" w:eastAsia="游ゴシック Medium" w:hAnsi="游ゴシック Medium" w:hint="eastAsia"/>
        </w:rPr>
        <w:t>）</w:t>
      </w:r>
    </w:p>
    <w:p w14:paraId="7032C7E5" w14:textId="77777777" w:rsidR="002C285B" w:rsidRDefault="001C68AF" w:rsidP="00531492">
      <w:pPr>
        <w:pStyle w:val="a5"/>
        <w:numPr>
          <w:ilvl w:val="0"/>
          <w:numId w:val="1"/>
        </w:numPr>
        <w:spacing w:before="141"/>
        <w:ind w:right="107"/>
        <w:rPr>
          <w:rFonts w:ascii="游ゴシック Medium" w:eastAsia="游ゴシック Medium" w:hAnsi="游ゴシック Medium"/>
        </w:rPr>
      </w:pPr>
      <w:r>
        <w:rPr>
          <w:rFonts w:ascii="游ゴシック Medium" w:eastAsia="游ゴシック Medium" w:hAnsi="游ゴシック Medium" w:hint="eastAsia"/>
        </w:rPr>
        <w:t>各社個別</w:t>
      </w:r>
      <w:r w:rsidR="002C285B">
        <w:rPr>
          <w:rFonts w:ascii="游ゴシック Medium" w:eastAsia="游ゴシック Medium" w:hAnsi="游ゴシック Medium" w:hint="eastAsia"/>
        </w:rPr>
        <w:t>商談社数：</w:t>
      </w:r>
      <w:r>
        <w:rPr>
          <w:rFonts w:ascii="游ゴシック Medium" w:eastAsia="游ゴシック Medium" w:hAnsi="游ゴシック Medium" w:hint="eastAsia"/>
        </w:rPr>
        <w:t>ベトナム企業</w:t>
      </w:r>
      <w:r w:rsidR="002C285B">
        <w:rPr>
          <w:rFonts w:ascii="游ゴシック Medium" w:eastAsia="游ゴシック Medium" w:hAnsi="游ゴシック Medium" w:hint="eastAsia"/>
        </w:rPr>
        <w:t>４社程度</w:t>
      </w:r>
    </w:p>
    <w:p w14:paraId="672B9486" w14:textId="77777777" w:rsidR="008C6F61" w:rsidRPr="002C4084" w:rsidRDefault="002C4084" w:rsidP="002C4084">
      <w:pPr>
        <w:pStyle w:val="a5"/>
        <w:numPr>
          <w:ilvl w:val="0"/>
          <w:numId w:val="1"/>
        </w:numPr>
        <w:spacing w:before="141" w:afterLines="50" w:after="120"/>
        <w:ind w:right="108"/>
        <w:rPr>
          <w:rFonts w:ascii="游ゴシック Medium" w:eastAsia="游ゴシック Medium" w:hAnsi="游ゴシック Medium"/>
        </w:rPr>
      </w:pPr>
      <w:r>
        <w:rPr>
          <w:rFonts w:ascii="游ゴシック Medium" w:eastAsia="游ゴシック Medium" w:hAnsi="游ゴシック Medium" w:hint="eastAsia"/>
        </w:rPr>
        <w:t>基本</w:t>
      </w:r>
      <w:r w:rsidR="00C02D2D">
        <w:rPr>
          <w:rFonts w:ascii="游ゴシック Medium" w:eastAsia="游ゴシック Medium" w:hAnsi="游ゴシック Medium" w:hint="eastAsia"/>
        </w:rPr>
        <w:t>行程：</w:t>
      </w:r>
    </w:p>
    <w:tbl>
      <w:tblPr>
        <w:tblStyle w:val="10"/>
        <w:tblW w:w="0" w:type="auto"/>
        <w:jc w:val="center"/>
        <w:tblLook w:val="04A0" w:firstRow="1" w:lastRow="0" w:firstColumn="1" w:lastColumn="0" w:noHBand="0" w:noVBand="1"/>
      </w:tblPr>
      <w:tblGrid>
        <w:gridCol w:w="1843"/>
        <w:gridCol w:w="5528"/>
      </w:tblGrid>
      <w:tr w:rsidR="002C285B" w:rsidRPr="008C01D1" w14:paraId="11B52011" w14:textId="77777777" w:rsidTr="007C0671">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843" w:type="dxa"/>
          </w:tcPr>
          <w:p w14:paraId="0DEDCE18" w14:textId="77777777" w:rsidR="002C285B" w:rsidRPr="007C0671" w:rsidRDefault="002C285B" w:rsidP="00974C11">
            <w:pPr>
              <w:spacing w:before="141"/>
              <w:ind w:right="107"/>
              <w:jc w:val="center"/>
              <w:rPr>
                <w:rFonts w:ascii="游ゴシック Medium" w:eastAsia="游ゴシック Medium" w:hAnsi="游ゴシック Medium"/>
                <w:b w:val="0"/>
                <w:sz w:val="21"/>
              </w:rPr>
            </w:pPr>
            <w:r w:rsidRPr="007C0671">
              <w:rPr>
                <w:rFonts w:ascii="游ゴシック Medium" w:eastAsia="游ゴシック Medium" w:hAnsi="游ゴシック Medium" w:hint="eastAsia"/>
                <w:b w:val="0"/>
                <w:sz w:val="21"/>
              </w:rPr>
              <w:t>日程</w:t>
            </w:r>
          </w:p>
        </w:tc>
        <w:tc>
          <w:tcPr>
            <w:tcW w:w="5528" w:type="dxa"/>
          </w:tcPr>
          <w:p w14:paraId="77083A65" w14:textId="77777777" w:rsidR="002C285B" w:rsidRPr="007C0671" w:rsidRDefault="002C285B" w:rsidP="00974C11">
            <w:pPr>
              <w:spacing w:before="141"/>
              <w:ind w:right="107"/>
              <w:jc w:val="center"/>
              <w:cnfStyle w:val="100000000000" w:firstRow="1" w:lastRow="0" w:firstColumn="0" w:lastColumn="0" w:oddVBand="0" w:evenVBand="0" w:oddHBand="0" w:evenHBand="0" w:firstRowFirstColumn="0" w:firstRowLastColumn="0" w:lastRowFirstColumn="0" w:lastRowLastColumn="0"/>
              <w:rPr>
                <w:rFonts w:ascii="游ゴシック Medium" w:eastAsia="游ゴシック Medium" w:hAnsi="游ゴシック Medium"/>
                <w:b w:val="0"/>
                <w:sz w:val="21"/>
              </w:rPr>
            </w:pPr>
            <w:r w:rsidRPr="007C0671">
              <w:rPr>
                <w:rFonts w:ascii="游ゴシック Medium" w:eastAsia="游ゴシック Medium" w:hAnsi="游ゴシック Medium" w:hint="eastAsia"/>
                <w:b w:val="0"/>
                <w:sz w:val="21"/>
              </w:rPr>
              <w:t>内容</w:t>
            </w:r>
          </w:p>
        </w:tc>
      </w:tr>
      <w:tr w:rsidR="002C285B" w:rsidRPr="008C01D1" w14:paraId="6E307D98" w14:textId="77777777" w:rsidTr="002C285B">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6C9BEAE3" w14:textId="3F8DF282" w:rsidR="002C285B" w:rsidRPr="007C0671" w:rsidRDefault="008650A8" w:rsidP="00841FE3">
            <w:pPr>
              <w:spacing w:before="141"/>
              <w:ind w:right="107"/>
              <w:jc w:val="center"/>
              <w:rPr>
                <w:rFonts w:ascii="游ゴシック Medium" w:eastAsia="游ゴシック Medium" w:hAnsi="游ゴシック Medium"/>
                <w:b w:val="0"/>
                <w:sz w:val="21"/>
              </w:rPr>
            </w:pPr>
            <w:r>
              <w:rPr>
                <w:rFonts w:ascii="游ゴシック Medium" w:eastAsia="游ゴシック Medium" w:hAnsi="游ゴシック Medium" w:hint="eastAsia"/>
                <w:b w:val="0"/>
                <w:sz w:val="21"/>
              </w:rPr>
              <w:t>12</w:t>
            </w:r>
            <w:r w:rsidRPr="007C0671">
              <w:rPr>
                <w:rFonts w:ascii="游ゴシック Medium" w:eastAsia="游ゴシック Medium" w:hAnsi="游ゴシック Medium" w:hint="eastAsia"/>
                <w:b w:val="0"/>
                <w:sz w:val="21"/>
              </w:rPr>
              <w:t>月</w:t>
            </w:r>
            <w:r>
              <w:rPr>
                <w:rFonts w:ascii="游ゴシック Medium" w:eastAsia="游ゴシック Medium" w:hAnsi="游ゴシック Medium" w:hint="eastAsia"/>
                <w:b w:val="0"/>
                <w:sz w:val="21"/>
              </w:rPr>
              <w:t>15日（月</w:t>
            </w:r>
            <w:r w:rsidRPr="007C0671">
              <w:rPr>
                <w:rFonts w:ascii="游ゴシック Medium" w:eastAsia="游ゴシック Medium" w:hAnsi="游ゴシック Medium" w:hint="eastAsia"/>
                <w:b w:val="0"/>
                <w:sz w:val="21"/>
              </w:rPr>
              <w:t>）</w:t>
            </w:r>
          </w:p>
        </w:tc>
        <w:tc>
          <w:tcPr>
            <w:tcW w:w="5528" w:type="dxa"/>
          </w:tcPr>
          <w:p w14:paraId="348F07F1" w14:textId="77777777" w:rsidR="002C285B" w:rsidRPr="007C0671" w:rsidRDefault="002C285B" w:rsidP="00A34112">
            <w:pPr>
              <w:spacing w:before="141"/>
              <w:ind w:right="107"/>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sz w:val="21"/>
              </w:rPr>
            </w:pPr>
            <w:r w:rsidRPr="007C0671">
              <w:rPr>
                <w:rFonts w:ascii="游ゴシック Medium" w:eastAsia="游ゴシック Medium" w:hAnsi="游ゴシック Medium" w:hint="eastAsia"/>
                <w:sz w:val="21"/>
              </w:rPr>
              <w:t>移動日（関西国際空港から空路ホーチミン市へ）</w:t>
            </w:r>
          </w:p>
        </w:tc>
      </w:tr>
      <w:tr w:rsidR="002C285B" w:rsidRPr="008C01D1" w14:paraId="385B9A51" w14:textId="77777777" w:rsidTr="002C285B">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554F1047" w14:textId="11B02F32" w:rsidR="002C285B" w:rsidRPr="007C0671" w:rsidRDefault="008650A8" w:rsidP="00841FE3">
            <w:pPr>
              <w:spacing w:before="141"/>
              <w:ind w:right="107"/>
              <w:jc w:val="center"/>
              <w:rPr>
                <w:rFonts w:ascii="游ゴシック Medium" w:eastAsia="游ゴシック Medium" w:hAnsi="游ゴシック Medium"/>
                <w:b w:val="0"/>
                <w:sz w:val="21"/>
              </w:rPr>
            </w:pPr>
            <w:r>
              <w:rPr>
                <w:rFonts w:ascii="游ゴシック Medium" w:eastAsia="游ゴシック Medium" w:hAnsi="游ゴシック Medium" w:hint="eastAsia"/>
                <w:b w:val="0"/>
                <w:sz w:val="21"/>
              </w:rPr>
              <w:t>12</w:t>
            </w:r>
            <w:r w:rsidR="002C285B" w:rsidRPr="007C0671">
              <w:rPr>
                <w:rFonts w:ascii="游ゴシック Medium" w:eastAsia="游ゴシック Medium" w:hAnsi="游ゴシック Medium" w:hint="eastAsia"/>
                <w:b w:val="0"/>
                <w:sz w:val="21"/>
              </w:rPr>
              <w:t>月</w:t>
            </w:r>
            <w:r>
              <w:rPr>
                <w:rFonts w:ascii="游ゴシック Medium" w:eastAsia="游ゴシック Medium" w:hAnsi="游ゴシック Medium" w:hint="eastAsia"/>
                <w:b w:val="0"/>
                <w:sz w:val="21"/>
              </w:rPr>
              <w:t>16</w:t>
            </w:r>
            <w:r w:rsidR="003B700F">
              <w:rPr>
                <w:rFonts w:ascii="游ゴシック Medium" w:eastAsia="游ゴシック Medium" w:hAnsi="游ゴシック Medium" w:hint="eastAsia"/>
                <w:b w:val="0"/>
                <w:sz w:val="21"/>
              </w:rPr>
              <w:t>日</w:t>
            </w:r>
            <w:r>
              <w:rPr>
                <w:rFonts w:ascii="游ゴシック Medium" w:eastAsia="游ゴシック Medium" w:hAnsi="游ゴシック Medium" w:hint="eastAsia"/>
                <w:b w:val="0"/>
                <w:sz w:val="21"/>
              </w:rPr>
              <w:t>（火</w:t>
            </w:r>
            <w:r w:rsidR="002C285B" w:rsidRPr="007C0671">
              <w:rPr>
                <w:rFonts w:ascii="游ゴシック Medium" w:eastAsia="游ゴシック Medium" w:hAnsi="游ゴシック Medium" w:hint="eastAsia"/>
                <w:b w:val="0"/>
                <w:sz w:val="21"/>
              </w:rPr>
              <w:t>）</w:t>
            </w:r>
          </w:p>
        </w:tc>
        <w:tc>
          <w:tcPr>
            <w:tcW w:w="5528" w:type="dxa"/>
          </w:tcPr>
          <w:p w14:paraId="55304889" w14:textId="77777777" w:rsidR="002C285B" w:rsidRPr="007C0671" w:rsidRDefault="001C68AF" w:rsidP="00057EAA">
            <w:pPr>
              <w:spacing w:before="141"/>
              <w:ind w:right="107"/>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sz w:val="21"/>
              </w:rPr>
            </w:pPr>
            <w:r>
              <w:rPr>
                <w:rFonts w:ascii="游ゴシック Medium" w:eastAsia="游ゴシック Medium" w:hAnsi="游ゴシック Medium" w:hint="eastAsia"/>
                <w:sz w:val="21"/>
              </w:rPr>
              <w:t>ホーチミン市・近郊</w:t>
            </w:r>
            <w:r w:rsidR="002C285B" w:rsidRPr="007C0671">
              <w:rPr>
                <w:rFonts w:ascii="游ゴシック Medium" w:eastAsia="游ゴシック Medium" w:hAnsi="游ゴシック Medium" w:hint="eastAsia"/>
                <w:sz w:val="21"/>
              </w:rPr>
              <w:t>にて商談（個社訪問）</w:t>
            </w:r>
          </w:p>
        </w:tc>
      </w:tr>
      <w:tr w:rsidR="002C285B" w:rsidRPr="008C01D1" w14:paraId="0E86A8DE" w14:textId="77777777" w:rsidTr="002C285B">
        <w:trPr>
          <w:jc w:val="center"/>
        </w:trPr>
        <w:tc>
          <w:tcPr>
            <w:cnfStyle w:val="001000000000" w:firstRow="0" w:lastRow="0" w:firstColumn="1" w:lastColumn="0" w:oddVBand="0" w:evenVBand="0" w:oddHBand="0" w:evenHBand="0" w:firstRowFirstColumn="0" w:firstRowLastColumn="0" w:lastRowFirstColumn="0" w:lastRowLastColumn="0"/>
            <w:tcW w:w="1843" w:type="dxa"/>
          </w:tcPr>
          <w:p w14:paraId="2D3BFA81" w14:textId="29C0F657" w:rsidR="002C285B" w:rsidRPr="007C0671" w:rsidRDefault="008650A8" w:rsidP="003B700F">
            <w:pPr>
              <w:spacing w:before="141"/>
              <w:ind w:right="107"/>
              <w:jc w:val="center"/>
              <w:rPr>
                <w:rFonts w:ascii="游ゴシック Medium" w:eastAsia="游ゴシック Medium" w:hAnsi="游ゴシック Medium"/>
                <w:b w:val="0"/>
                <w:sz w:val="21"/>
              </w:rPr>
            </w:pPr>
            <w:r>
              <w:rPr>
                <w:rFonts w:ascii="游ゴシック Medium" w:eastAsia="游ゴシック Medium" w:hAnsi="游ゴシック Medium" w:hint="eastAsia"/>
                <w:b w:val="0"/>
                <w:sz w:val="21"/>
              </w:rPr>
              <w:t>12</w:t>
            </w:r>
            <w:r w:rsidRPr="007C0671">
              <w:rPr>
                <w:rFonts w:ascii="游ゴシック Medium" w:eastAsia="游ゴシック Medium" w:hAnsi="游ゴシック Medium" w:hint="eastAsia"/>
                <w:b w:val="0"/>
                <w:sz w:val="21"/>
              </w:rPr>
              <w:t>月</w:t>
            </w:r>
            <w:r>
              <w:rPr>
                <w:rFonts w:ascii="游ゴシック Medium" w:eastAsia="游ゴシック Medium" w:hAnsi="游ゴシック Medium" w:hint="eastAsia"/>
                <w:b w:val="0"/>
                <w:sz w:val="21"/>
              </w:rPr>
              <w:t>17日（水</w:t>
            </w:r>
            <w:r w:rsidRPr="007C0671">
              <w:rPr>
                <w:rFonts w:ascii="游ゴシック Medium" w:eastAsia="游ゴシック Medium" w:hAnsi="游ゴシック Medium" w:hint="eastAsia"/>
                <w:b w:val="0"/>
                <w:sz w:val="21"/>
              </w:rPr>
              <w:t>）</w:t>
            </w:r>
          </w:p>
        </w:tc>
        <w:tc>
          <w:tcPr>
            <w:tcW w:w="5528" w:type="dxa"/>
          </w:tcPr>
          <w:p w14:paraId="710601F9" w14:textId="77777777" w:rsidR="002C285B" w:rsidRPr="007C0671" w:rsidRDefault="001C68AF" w:rsidP="00A34112">
            <w:pPr>
              <w:spacing w:before="141"/>
              <w:ind w:right="107"/>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sz w:val="21"/>
              </w:rPr>
            </w:pPr>
            <w:r>
              <w:rPr>
                <w:rFonts w:ascii="游ゴシック Medium" w:eastAsia="游ゴシック Medium" w:hAnsi="游ゴシック Medium" w:hint="eastAsia"/>
                <w:sz w:val="21"/>
              </w:rPr>
              <w:t>ホーチミン市・近郊</w:t>
            </w:r>
            <w:r w:rsidR="002C285B" w:rsidRPr="007C0671">
              <w:rPr>
                <w:rFonts w:ascii="游ゴシック Medium" w:eastAsia="游ゴシック Medium" w:hAnsi="游ゴシック Medium" w:hint="eastAsia"/>
                <w:sz w:val="21"/>
              </w:rPr>
              <w:t>にて商談（個社訪問）</w:t>
            </w:r>
          </w:p>
        </w:tc>
      </w:tr>
      <w:tr w:rsidR="008650A8" w:rsidRPr="008C01D1" w14:paraId="7FF804D0" w14:textId="77777777" w:rsidTr="007C0671">
        <w:trPr>
          <w:trHeight w:val="309"/>
          <w:jc w:val="center"/>
        </w:trPr>
        <w:tc>
          <w:tcPr>
            <w:cnfStyle w:val="001000000000" w:firstRow="0" w:lastRow="0" w:firstColumn="1" w:lastColumn="0" w:oddVBand="0" w:evenVBand="0" w:oddHBand="0" w:evenHBand="0" w:firstRowFirstColumn="0" w:firstRowLastColumn="0" w:lastRowFirstColumn="0" w:lastRowLastColumn="0"/>
            <w:tcW w:w="1843" w:type="dxa"/>
          </w:tcPr>
          <w:p w14:paraId="5F09066B" w14:textId="058994AB" w:rsidR="008650A8" w:rsidRPr="007C0671" w:rsidRDefault="008650A8" w:rsidP="008650A8">
            <w:pPr>
              <w:spacing w:before="141"/>
              <w:ind w:right="107"/>
              <w:jc w:val="center"/>
              <w:rPr>
                <w:rFonts w:ascii="游ゴシック Medium" w:eastAsia="游ゴシック Medium" w:hAnsi="游ゴシック Medium"/>
                <w:b w:val="0"/>
                <w:sz w:val="21"/>
              </w:rPr>
            </w:pPr>
            <w:r>
              <w:rPr>
                <w:rFonts w:ascii="游ゴシック Medium" w:eastAsia="游ゴシック Medium" w:hAnsi="游ゴシック Medium" w:hint="eastAsia"/>
                <w:b w:val="0"/>
                <w:sz w:val="21"/>
              </w:rPr>
              <w:t>12</w:t>
            </w:r>
            <w:r w:rsidRPr="007C0671">
              <w:rPr>
                <w:rFonts w:ascii="游ゴシック Medium" w:eastAsia="游ゴシック Medium" w:hAnsi="游ゴシック Medium" w:hint="eastAsia"/>
                <w:b w:val="0"/>
                <w:sz w:val="21"/>
              </w:rPr>
              <w:t>月</w:t>
            </w:r>
            <w:r>
              <w:rPr>
                <w:rFonts w:ascii="游ゴシック Medium" w:eastAsia="游ゴシック Medium" w:hAnsi="游ゴシック Medium" w:hint="eastAsia"/>
                <w:b w:val="0"/>
                <w:sz w:val="21"/>
              </w:rPr>
              <w:t>18日（木</w:t>
            </w:r>
            <w:r w:rsidRPr="007C0671">
              <w:rPr>
                <w:rFonts w:ascii="游ゴシック Medium" w:eastAsia="游ゴシック Medium" w:hAnsi="游ゴシック Medium" w:hint="eastAsia"/>
                <w:b w:val="0"/>
                <w:sz w:val="21"/>
              </w:rPr>
              <w:t>）</w:t>
            </w:r>
          </w:p>
        </w:tc>
        <w:tc>
          <w:tcPr>
            <w:tcW w:w="5528" w:type="dxa"/>
          </w:tcPr>
          <w:p w14:paraId="7848126E" w14:textId="77777777" w:rsidR="008650A8" w:rsidRPr="007C0671" w:rsidRDefault="008650A8" w:rsidP="008650A8">
            <w:pPr>
              <w:spacing w:before="141"/>
              <w:ind w:right="107"/>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Ansi="游ゴシック Medium"/>
                <w:sz w:val="21"/>
              </w:rPr>
            </w:pPr>
            <w:r w:rsidRPr="007C0671">
              <w:rPr>
                <w:rFonts w:ascii="游ゴシック Medium" w:eastAsia="游ゴシック Medium" w:hAnsi="游ゴシック Medium" w:hint="eastAsia"/>
                <w:sz w:val="21"/>
              </w:rPr>
              <w:t>帰国</w:t>
            </w:r>
          </w:p>
        </w:tc>
      </w:tr>
    </w:tbl>
    <w:p w14:paraId="68DD8D55" w14:textId="77777777" w:rsidR="002C285B" w:rsidRDefault="00C02D2D" w:rsidP="002C285B">
      <w:pPr>
        <w:spacing w:beforeLines="100" w:before="240" w:line="276" w:lineRule="auto"/>
        <w:rPr>
          <w:rFonts w:ascii="游ゴシック Medium" w:eastAsia="游ゴシック Medium" w:hAnsi="游ゴシック Medium"/>
          <w:b/>
          <w:sz w:val="28"/>
          <w:shd w:val="pct15" w:color="auto" w:fill="FFFFFF"/>
        </w:rPr>
      </w:pPr>
      <w:r>
        <w:rPr>
          <w:rFonts w:ascii="游ゴシック Medium" w:eastAsia="游ゴシック Medium" w:hAnsi="游ゴシック Medium" w:hint="eastAsia"/>
        </w:rPr>
        <w:t xml:space="preserve">　　　　</w:t>
      </w:r>
      <w:r w:rsidR="002C285B" w:rsidRPr="008C01D1">
        <w:rPr>
          <w:rFonts w:ascii="游ゴシック Medium" w:eastAsia="游ゴシック Medium" w:hAnsi="游ゴシック Medium" w:hint="eastAsia"/>
        </w:rPr>
        <w:t>※本行程は</w:t>
      </w:r>
      <w:r>
        <w:rPr>
          <w:rFonts w:ascii="游ゴシック Medium" w:eastAsia="游ゴシック Medium" w:hAnsi="游ゴシック Medium" w:hint="eastAsia"/>
        </w:rPr>
        <w:t>基本行程</w:t>
      </w:r>
      <w:r w:rsidR="002C285B" w:rsidRPr="008C01D1">
        <w:rPr>
          <w:rFonts w:ascii="游ゴシック Medium" w:eastAsia="游ゴシック Medium" w:hAnsi="游ゴシック Medium" w:hint="eastAsia"/>
        </w:rPr>
        <w:t>ですので、各企業の都合により、途中参加・帰国も可能です。</w:t>
      </w:r>
    </w:p>
    <w:p w14:paraId="1683D3C4" w14:textId="77777777" w:rsidR="002C285B" w:rsidRPr="00531492" w:rsidRDefault="002C285B" w:rsidP="002C4084">
      <w:pPr>
        <w:spacing w:beforeLines="50" w:before="120" w:line="276" w:lineRule="auto"/>
        <w:rPr>
          <w:rFonts w:ascii="游ゴシック Medium" w:eastAsia="游ゴシック Medium" w:hAnsi="游ゴシック Medium"/>
          <w:b/>
          <w:sz w:val="28"/>
          <w:shd w:val="pct15" w:color="auto" w:fill="FFFFFF"/>
        </w:rPr>
      </w:pPr>
      <w:r>
        <w:rPr>
          <w:rFonts w:ascii="游ゴシック Medium" w:eastAsia="游ゴシック Medium" w:hAnsi="游ゴシック Medium" w:hint="eastAsia"/>
          <w:b/>
          <w:sz w:val="28"/>
          <w:shd w:val="pct15" w:color="auto" w:fill="FFFFFF"/>
        </w:rPr>
        <w:t>２　申込後の流れ</w:t>
      </w:r>
      <w:r w:rsidR="00841FE3" w:rsidRPr="00841FE3">
        <w:rPr>
          <w:rFonts w:ascii="游ゴシック Medium" w:eastAsia="游ゴシック Medium" w:hAnsi="游ゴシック Medium" w:hint="eastAsia"/>
          <w:b/>
          <w:shd w:val="pct15" w:color="auto" w:fill="FFFFFF"/>
        </w:rPr>
        <w:t>（現時点での予定です。）</w:t>
      </w:r>
      <w:r w:rsidRPr="00531492">
        <w:rPr>
          <w:rFonts w:ascii="游ゴシック Medium" w:eastAsia="游ゴシック Medium" w:hAnsi="游ゴシック Medium" w:hint="eastAsia"/>
          <w:b/>
          <w:sz w:val="28"/>
          <w:shd w:val="pct15" w:color="auto" w:fill="FFFFFF"/>
        </w:rPr>
        <w:t xml:space="preserve">　　　　　　　　　　　　　　　　　　　　　　　　　　　　　　　　　　　　　　</w:t>
      </w:r>
    </w:p>
    <w:p w14:paraId="5A5FD088" w14:textId="77777777" w:rsidR="002C285B" w:rsidRPr="008C01D1" w:rsidRDefault="002C285B" w:rsidP="002C285B">
      <w:pPr>
        <w:spacing w:beforeLines="50" w:before="120" w:afterLines="50" w:after="120"/>
        <w:ind w:right="108"/>
        <w:rPr>
          <w:rFonts w:ascii="游ゴシック Medium" w:eastAsia="游ゴシック Medium" w:hAnsi="游ゴシック Medium"/>
        </w:rPr>
      </w:pPr>
      <w:r w:rsidRPr="008C01D1">
        <w:rPr>
          <w:rFonts w:ascii="游ゴシック Medium" w:eastAsia="游ゴシック Medium" w:hAnsi="游ゴシック Medium" w:hint="eastAsia"/>
        </w:rPr>
        <w:t xml:space="preserve">　商談の設定及び販路開拓の支援のため、</w:t>
      </w:r>
      <w:r w:rsidRPr="00AD2D34">
        <w:rPr>
          <w:rFonts w:ascii="游ゴシック Medium" w:eastAsia="游ゴシック Medium" w:hAnsi="游ゴシック Medium" w:hint="eastAsia"/>
          <w:u w:val="single"/>
        </w:rPr>
        <w:t>本事業を委託する事業者からのヒアリングに応えていただく必要</w:t>
      </w:r>
      <w:r w:rsidRPr="008C01D1">
        <w:rPr>
          <w:rFonts w:ascii="游ゴシック Medium" w:eastAsia="游ゴシック Medium" w:hAnsi="游ゴシック Medium" w:hint="eastAsia"/>
        </w:rPr>
        <w:t>があります。</w:t>
      </w:r>
    </w:p>
    <w:p w14:paraId="28CFD271" w14:textId="63C34EF1" w:rsidR="002C285B" w:rsidRPr="00DD1EC6" w:rsidRDefault="002C285B" w:rsidP="004D399C">
      <w:pPr>
        <w:pStyle w:val="a5"/>
        <w:numPr>
          <w:ilvl w:val="0"/>
          <w:numId w:val="11"/>
        </w:numPr>
        <w:spacing w:beforeLines="50" w:before="120"/>
        <w:ind w:right="108"/>
        <w:rPr>
          <w:rFonts w:ascii="游ゴシック Medium" w:eastAsia="游ゴシック Medium" w:hAnsi="游ゴシック Medium"/>
        </w:rPr>
      </w:pPr>
      <w:r w:rsidRPr="00DD1EC6">
        <w:rPr>
          <w:rFonts w:ascii="游ゴシック Medium" w:eastAsia="游ゴシック Medium" w:hAnsi="游ゴシック Medium" w:hint="eastAsia"/>
        </w:rPr>
        <w:t>ヒアリング及び商談資料の作成</w:t>
      </w:r>
      <w:r w:rsidR="001E4FF2" w:rsidRPr="00DD1EC6">
        <w:rPr>
          <w:rFonts w:ascii="游ゴシック Medium" w:eastAsia="游ゴシック Medium" w:hAnsi="游ゴシック Medium" w:hint="eastAsia"/>
        </w:rPr>
        <w:t>（</w:t>
      </w:r>
      <w:r w:rsidR="001E4FF2">
        <w:rPr>
          <w:rFonts w:ascii="游ゴシック Medium" w:eastAsia="游ゴシック Medium" w:hAnsi="游ゴシック Medium" w:hint="eastAsia"/>
        </w:rPr>
        <w:t>9</w:t>
      </w:r>
      <w:r w:rsidR="001E4FF2" w:rsidRPr="00DD1EC6">
        <w:rPr>
          <w:rFonts w:ascii="游ゴシック Medium" w:eastAsia="游ゴシック Medium" w:hAnsi="游ゴシック Medium" w:hint="eastAsia"/>
        </w:rPr>
        <w:t>月</w:t>
      </w:r>
      <w:r w:rsidR="001E4FF2">
        <w:rPr>
          <w:rFonts w:ascii="游ゴシック Medium" w:eastAsia="游ゴシック Medium" w:hAnsi="游ゴシック Medium" w:hint="eastAsia"/>
        </w:rPr>
        <w:t>～10月</w:t>
      </w:r>
      <w:r w:rsidR="001E4FF2" w:rsidRPr="00DD1EC6">
        <w:rPr>
          <w:rFonts w:ascii="游ゴシック Medium" w:eastAsia="游ゴシック Medium" w:hAnsi="游ゴシック Medium" w:hint="eastAsia"/>
        </w:rPr>
        <w:t>）</w:t>
      </w:r>
      <w:r w:rsidRPr="00DD1EC6">
        <w:rPr>
          <w:rFonts w:ascii="游ゴシック Medium" w:eastAsia="游ゴシック Medium" w:hAnsi="游ゴシック Medium" w:hint="eastAsia"/>
        </w:rPr>
        <w:t>：希望される商談内容などのヒアリング及び商談で使用する資料の作成支援</w:t>
      </w:r>
    </w:p>
    <w:p w14:paraId="47C8F525" w14:textId="38A81743" w:rsidR="002C285B" w:rsidRPr="00DD1EC6" w:rsidRDefault="002C285B" w:rsidP="004D399C">
      <w:pPr>
        <w:pStyle w:val="a5"/>
        <w:numPr>
          <w:ilvl w:val="0"/>
          <w:numId w:val="11"/>
        </w:numPr>
        <w:spacing w:beforeLines="50" w:before="120"/>
        <w:ind w:right="108"/>
        <w:rPr>
          <w:rFonts w:ascii="游ゴシック Medium" w:eastAsia="游ゴシック Medium" w:hAnsi="游ゴシック Medium"/>
        </w:rPr>
      </w:pPr>
      <w:r w:rsidRPr="00DD1EC6">
        <w:rPr>
          <w:rFonts w:ascii="游ゴシック Medium" w:eastAsia="游ゴシック Medium" w:hAnsi="游ゴシック Medium" w:hint="eastAsia"/>
        </w:rPr>
        <w:t>訪問候補リストの提示</w:t>
      </w:r>
      <w:r w:rsidR="001E4FF2">
        <w:rPr>
          <w:rFonts w:ascii="游ゴシック Medium" w:eastAsia="游ゴシック Medium" w:hAnsi="游ゴシック Medium" w:hint="eastAsia"/>
        </w:rPr>
        <w:t>（10月～11月）</w:t>
      </w:r>
      <w:r w:rsidRPr="00DD1EC6">
        <w:rPr>
          <w:rFonts w:ascii="游ゴシック Medium" w:eastAsia="游ゴシック Medium" w:hAnsi="游ゴシック Medium" w:hint="eastAsia"/>
        </w:rPr>
        <w:t>：訪問の候補となる企業を提示</w:t>
      </w:r>
      <w:r w:rsidR="004D399C">
        <w:rPr>
          <w:rFonts w:ascii="游ゴシック Medium" w:eastAsia="游ゴシック Medium" w:hAnsi="游ゴシック Medium" w:hint="eastAsia"/>
        </w:rPr>
        <w:t>（20社程度）</w:t>
      </w:r>
    </w:p>
    <w:p w14:paraId="037159D9" w14:textId="77777777" w:rsidR="002C285B" w:rsidRPr="00DD1EC6" w:rsidRDefault="002C285B" w:rsidP="004D399C">
      <w:pPr>
        <w:pStyle w:val="a5"/>
        <w:numPr>
          <w:ilvl w:val="0"/>
          <w:numId w:val="11"/>
        </w:numPr>
        <w:spacing w:beforeLines="50" w:before="120"/>
        <w:ind w:right="108"/>
        <w:rPr>
          <w:rFonts w:ascii="游ゴシック Medium" w:eastAsia="游ゴシック Medium" w:hAnsi="游ゴシック Medium"/>
        </w:rPr>
      </w:pPr>
      <w:r w:rsidRPr="00DD1EC6">
        <w:rPr>
          <w:rFonts w:ascii="游ゴシック Medium" w:eastAsia="游ゴシック Medium" w:hAnsi="游ゴシック Medium" w:hint="eastAsia"/>
        </w:rPr>
        <w:t>商談設定：上記リストを参考に商談をセッティング</w:t>
      </w:r>
      <w:r w:rsidR="004D399C">
        <w:rPr>
          <w:rFonts w:ascii="游ゴシック Medium" w:eastAsia="游ゴシック Medium" w:hAnsi="游ゴシック Medium" w:hint="eastAsia"/>
        </w:rPr>
        <w:t>（４社程度）</w:t>
      </w:r>
    </w:p>
    <w:p w14:paraId="2E907F4C" w14:textId="77777777" w:rsidR="002C285B" w:rsidRPr="00DD1EC6" w:rsidRDefault="002C285B" w:rsidP="004D399C">
      <w:pPr>
        <w:pStyle w:val="a5"/>
        <w:numPr>
          <w:ilvl w:val="0"/>
          <w:numId w:val="11"/>
        </w:numPr>
        <w:spacing w:beforeLines="50" w:before="120"/>
        <w:ind w:right="108"/>
        <w:rPr>
          <w:rFonts w:ascii="游ゴシック Medium" w:eastAsia="游ゴシック Medium" w:hAnsi="游ゴシック Medium"/>
        </w:rPr>
      </w:pPr>
      <w:r w:rsidRPr="00DD1EC6">
        <w:rPr>
          <w:rFonts w:ascii="游ゴシック Medium" w:eastAsia="游ゴシック Medium" w:hAnsi="游ゴシック Medium" w:hint="eastAsia"/>
        </w:rPr>
        <w:lastRenderedPageBreak/>
        <w:t>個別商談（於：ホーチミン</w:t>
      </w:r>
      <w:r w:rsidR="001C68AF">
        <w:rPr>
          <w:rFonts w:ascii="游ゴシック Medium" w:eastAsia="游ゴシック Medium" w:hAnsi="游ゴシック Medium" w:hint="eastAsia"/>
        </w:rPr>
        <w:t>市・近郊</w:t>
      </w:r>
      <w:r w:rsidRPr="00DD1EC6">
        <w:rPr>
          <w:rFonts w:ascii="游ゴシック Medium" w:eastAsia="游ゴシック Medium" w:hAnsi="游ゴシック Medium" w:hint="eastAsia"/>
        </w:rPr>
        <w:t>）：現地企業</w:t>
      </w:r>
      <w:r w:rsidR="001C68AF">
        <w:rPr>
          <w:rFonts w:ascii="游ゴシック Medium" w:eastAsia="游ゴシック Medium" w:hAnsi="游ゴシック Medium" w:hint="eastAsia"/>
        </w:rPr>
        <w:t>を訪問のうえ</w:t>
      </w:r>
      <w:r w:rsidR="004D399C">
        <w:rPr>
          <w:rFonts w:ascii="游ゴシック Medium" w:eastAsia="游ゴシック Medium" w:hAnsi="游ゴシック Medium" w:hint="eastAsia"/>
        </w:rPr>
        <w:t>商談（</w:t>
      </w:r>
      <w:r w:rsidRPr="00DD1EC6">
        <w:rPr>
          <w:rFonts w:ascii="游ゴシック Medium" w:eastAsia="游ゴシック Medium" w:hAnsi="游ゴシック Medium" w:hint="eastAsia"/>
        </w:rPr>
        <w:t>４社程度</w:t>
      </w:r>
      <w:r w:rsidR="004D399C">
        <w:rPr>
          <w:rFonts w:ascii="游ゴシック Medium" w:eastAsia="游ゴシック Medium" w:hAnsi="游ゴシック Medium" w:hint="eastAsia"/>
        </w:rPr>
        <w:t>）</w:t>
      </w:r>
    </w:p>
    <w:p w14:paraId="7870598D" w14:textId="77777777" w:rsidR="002C285B" w:rsidRPr="00DD1EC6" w:rsidRDefault="002C285B" w:rsidP="004D399C">
      <w:pPr>
        <w:pStyle w:val="a5"/>
        <w:numPr>
          <w:ilvl w:val="0"/>
          <w:numId w:val="11"/>
        </w:numPr>
        <w:spacing w:beforeLines="50" w:before="120"/>
        <w:ind w:right="108"/>
        <w:rPr>
          <w:rFonts w:ascii="游ゴシック Medium" w:eastAsia="游ゴシック Medium" w:hAnsi="游ゴシック Medium"/>
        </w:rPr>
      </w:pPr>
      <w:r w:rsidRPr="00DD1EC6">
        <w:rPr>
          <w:rFonts w:ascii="游ゴシック Medium" w:eastAsia="游ゴシック Medium" w:hAnsi="游ゴシック Medium" w:hint="eastAsia"/>
        </w:rPr>
        <w:t>事後フォロー</w:t>
      </w:r>
      <w:r w:rsidR="004D399C">
        <w:rPr>
          <w:rFonts w:ascii="游ゴシック Medium" w:eastAsia="游ゴシック Medium" w:hAnsi="游ゴシック Medium" w:hint="eastAsia"/>
        </w:rPr>
        <w:t>：年度内において問合せ対応などの相談に応じていただきます。</w:t>
      </w:r>
    </w:p>
    <w:p w14:paraId="0928795A" w14:textId="77777777" w:rsidR="008C01D1" w:rsidRPr="00531492" w:rsidRDefault="002C285B" w:rsidP="008C01D1">
      <w:pPr>
        <w:spacing w:beforeLines="100" w:before="240" w:line="276" w:lineRule="auto"/>
        <w:rPr>
          <w:rFonts w:ascii="游ゴシック Medium" w:eastAsia="游ゴシック Medium" w:hAnsi="游ゴシック Medium"/>
          <w:b/>
          <w:sz w:val="28"/>
          <w:shd w:val="pct15" w:color="auto" w:fill="FFFFFF"/>
        </w:rPr>
      </w:pPr>
      <w:r>
        <w:rPr>
          <w:rFonts w:ascii="游ゴシック Medium" w:eastAsia="游ゴシック Medium" w:hAnsi="游ゴシック Medium" w:hint="eastAsia"/>
          <w:b/>
          <w:sz w:val="28"/>
          <w:shd w:val="pct15" w:color="auto" w:fill="FFFFFF"/>
        </w:rPr>
        <w:t>３　必要費用</w:t>
      </w:r>
      <w:r w:rsidR="008C01D1" w:rsidRPr="00531492">
        <w:rPr>
          <w:rFonts w:ascii="游ゴシック Medium" w:eastAsia="游ゴシック Medium" w:hAnsi="游ゴシック Medium" w:hint="eastAsia"/>
          <w:b/>
          <w:sz w:val="28"/>
          <w:shd w:val="pct15" w:color="auto" w:fill="FFFFFF"/>
        </w:rPr>
        <w:t xml:space="preserve">　　　　　　　　　　　　　　　　　　　　　　　　　　　　　　　　　　　　　　</w:t>
      </w:r>
    </w:p>
    <w:p w14:paraId="70C4205F" w14:textId="77777777" w:rsidR="008C01D1" w:rsidRPr="002C285B" w:rsidRDefault="000E41DE" w:rsidP="00DD1EC6">
      <w:pPr>
        <w:pStyle w:val="a5"/>
        <w:numPr>
          <w:ilvl w:val="0"/>
          <w:numId w:val="2"/>
        </w:numPr>
        <w:spacing w:beforeLines="50" w:before="120"/>
        <w:rPr>
          <w:rFonts w:ascii="游ゴシック Medium" w:eastAsia="游ゴシック Medium" w:hAnsi="游ゴシック Medium"/>
        </w:rPr>
      </w:pPr>
      <w:r>
        <w:rPr>
          <w:rFonts w:ascii="游ゴシック Medium" w:eastAsia="游ゴシック Medium" w:hAnsi="游ゴシック Medium" w:hint="eastAsia"/>
        </w:rPr>
        <w:t>参加費用</w:t>
      </w:r>
      <w:r w:rsidR="002C285B" w:rsidRPr="002C285B">
        <w:rPr>
          <w:rFonts w:ascii="游ゴシック Medium" w:eastAsia="游ゴシック Medium" w:hAnsi="游ゴシック Medium" w:hint="eastAsia"/>
        </w:rPr>
        <w:t>：</w:t>
      </w:r>
      <w:r w:rsidR="008C01D1" w:rsidRPr="002C285B">
        <w:rPr>
          <w:rFonts w:ascii="游ゴシック Medium" w:eastAsia="游ゴシック Medium" w:hAnsi="游ゴシック Medium" w:hint="eastAsia"/>
        </w:rPr>
        <w:t xml:space="preserve">　</w:t>
      </w:r>
      <w:r w:rsidR="008C01D1" w:rsidRPr="00DD1EC6">
        <w:rPr>
          <w:rFonts w:ascii="游ゴシック Medium" w:eastAsia="游ゴシック Medium" w:hAnsi="游ゴシック Medium" w:hint="eastAsia"/>
          <w:b/>
          <w:u w:val="wave"/>
        </w:rPr>
        <w:t>５万円／社</w:t>
      </w:r>
      <w:r w:rsidR="00C02D2D">
        <w:rPr>
          <w:rFonts w:ascii="游ゴシック Medium" w:eastAsia="游ゴシック Medium" w:hAnsi="游ゴシック Medium" w:hint="eastAsia"/>
          <w:b/>
          <w:u w:val="wave"/>
        </w:rPr>
        <w:t xml:space="preserve"> </w:t>
      </w:r>
      <w:r w:rsidR="00DD1EC6" w:rsidRPr="00DD1EC6">
        <w:rPr>
          <w:rFonts w:ascii="游ゴシック Medium" w:eastAsia="游ゴシック Medium" w:hAnsi="游ゴシック Medium" w:hint="eastAsia"/>
          <w:sz w:val="20"/>
        </w:rPr>
        <w:t>（商談の設定等に係る費用の一部を負担いただくものです。）</w:t>
      </w:r>
    </w:p>
    <w:p w14:paraId="2F1AE2EF" w14:textId="77777777" w:rsidR="00DD1EC6" w:rsidRDefault="00DD1EC6" w:rsidP="004D399C">
      <w:pPr>
        <w:pStyle w:val="a5"/>
        <w:numPr>
          <w:ilvl w:val="0"/>
          <w:numId w:val="2"/>
        </w:numPr>
        <w:spacing w:beforeLines="50" w:before="120"/>
        <w:rPr>
          <w:rFonts w:ascii="游ゴシック Medium" w:eastAsia="游ゴシック Medium" w:hAnsi="游ゴシック Medium"/>
        </w:rPr>
      </w:pPr>
      <w:r w:rsidRPr="00DD1EC6">
        <w:rPr>
          <w:rFonts w:ascii="游ゴシック Medium" w:eastAsia="游ゴシック Medium" w:hAnsi="游ゴシック Medium" w:hint="eastAsia"/>
        </w:rPr>
        <w:t>各社負担</w:t>
      </w:r>
      <w:r w:rsidR="008C01D1" w:rsidRPr="00DD1EC6">
        <w:rPr>
          <w:rFonts w:ascii="游ゴシック Medium" w:eastAsia="游ゴシック Medium" w:hAnsi="游ゴシック Medium" w:hint="eastAsia"/>
          <w:sz w:val="20"/>
        </w:rPr>
        <w:t>（上記の負担金の他に必要となる費用です。）</w:t>
      </w:r>
    </w:p>
    <w:p w14:paraId="3580BF92" w14:textId="23E9DC1D" w:rsidR="00DD1EC6" w:rsidRDefault="008C01D1" w:rsidP="00C176F4">
      <w:pPr>
        <w:pStyle w:val="a5"/>
        <w:spacing w:line="420" w:lineRule="exact"/>
        <w:ind w:left="420"/>
        <w:rPr>
          <w:rFonts w:ascii="游ゴシック Medium" w:eastAsia="游ゴシック Medium" w:hAnsi="游ゴシック Medium"/>
        </w:rPr>
      </w:pPr>
      <w:r w:rsidRPr="00DD1EC6">
        <w:rPr>
          <w:rFonts w:ascii="游ゴシック Medium" w:eastAsia="游ゴシック Medium" w:hAnsi="游ゴシック Medium" w:hint="eastAsia"/>
        </w:rPr>
        <w:t>航空運賃</w:t>
      </w:r>
      <w:r w:rsidR="007C248A" w:rsidRPr="007C248A">
        <w:rPr>
          <w:rFonts w:ascii="游ゴシック Medium" w:eastAsia="游ゴシック Medium" w:hAnsi="游ゴシック Medium" w:hint="eastAsia"/>
          <w:sz w:val="16"/>
        </w:rPr>
        <w:t>※１</w:t>
      </w:r>
      <w:r w:rsidRPr="00DD1EC6">
        <w:rPr>
          <w:rFonts w:ascii="游ゴシック Medium" w:eastAsia="游ゴシック Medium" w:hAnsi="游ゴシック Medium" w:hint="eastAsia"/>
        </w:rPr>
        <w:t>、宿泊費、食費、</w:t>
      </w:r>
      <w:r w:rsidR="009B3D73">
        <w:rPr>
          <w:rFonts w:ascii="游ゴシック Medium" w:eastAsia="游ゴシック Medium" w:hAnsi="游ゴシック Medium" w:hint="eastAsia"/>
        </w:rPr>
        <w:t>個別商談</w:t>
      </w:r>
      <w:r w:rsidR="007C248A">
        <w:rPr>
          <w:rFonts w:ascii="游ゴシック Medium" w:eastAsia="游ゴシック Medium" w:hAnsi="游ゴシック Medium" w:hint="eastAsia"/>
        </w:rPr>
        <w:t>（指定箇所から商談企業まで）以外</w:t>
      </w:r>
      <w:r w:rsidR="009B3D73">
        <w:rPr>
          <w:rFonts w:ascii="游ゴシック Medium" w:eastAsia="游ゴシック Medium" w:hAnsi="游ゴシック Medium" w:hint="eastAsia"/>
        </w:rPr>
        <w:t>の移動費</w:t>
      </w:r>
      <w:r w:rsidR="007C248A">
        <w:rPr>
          <w:rFonts w:ascii="游ゴシック Medium" w:eastAsia="游ゴシック Medium" w:hAnsi="游ゴシック Medium" w:hint="eastAsia"/>
          <w:sz w:val="16"/>
        </w:rPr>
        <w:t>※２</w:t>
      </w:r>
      <w:r w:rsidR="009B3D73">
        <w:rPr>
          <w:rFonts w:ascii="游ゴシック Medium" w:eastAsia="游ゴシック Medium" w:hAnsi="游ゴシック Medium" w:hint="eastAsia"/>
        </w:rPr>
        <w:t>、</w:t>
      </w:r>
      <w:r w:rsidR="00C7216B">
        <w:rPr>
          <w:rFonts w:ascii="游ゴシック Medium" w:eastAsia="游ゴシック Medium" w:hAnsi="游ゴシック Medium" w:hint="eastAsia"/>
        </w:rPr>
        <w:t>事業</w:t>
      </w:r>
      <w:r w:rsidRPr="00DD1EC6">
        <w:rPr>
          <w:rFonts w:ascii="游ゴシック Medium" w:eastAsia="游ゴシック Medium" w:hAnsi="游ゴシック Medium" w:hint="eastAsia"/>
        </w:rPr>
        <w:t>者独自の</w:t>
      </w:r>
      <w:r w:rsidRPr="00DD1EC6">
        <w:rPr>
          <w:rFonts w:ascii="游ゴシック Medium" w:eastAsia="游ゴシック Medium" w:hAnsi="游ゴシック Medium"/>
        </w:rPr>
        <w:t>PRツール、</w:t>
      </w:r>
      <w:r w:rsidRPr="00DD1EC6">
        <w:rPr>
          <w:rFonts w:ascii="游ゴシック Medium" w:eastAsia="游ゴシック Medium" w:hAnsi="游ゴシック Medium" w:hint="eastAsia"/>
        </w:rPr>
        <w:t>査証取得費</w:t>
      </w:r>
      <w:r w:rsidRPr="00DD1EC6">
        <w:rPr>
          <w:rFonts w:ascii="游ゴシック Medium" w:eastAsia="游ゴシック Medium" w:hAnsi="游ゴシック Medium"/>
        </w:rPr>
        <w:t>(必要な方)、輸送費、保険費用等</w:t>
      </w:r>
    </w:p>
    <w:p w14:paraId="2742083A" w14:textId="77777777" w:rsidR="009B3D73" w:rsidRPr="00C176F4" w:rsidRDefault="009B3D73" w:rsidP="00C176F4">
      <w:pPr>
        <w:pStyle w:val="a5"/>
        <w:spacing w:line="420" w:lineRule="exact"/>
        <w:ind w:left="420"/>
        <w:rPr>
          <w:rFonts w:ascii="游ゴシック Medium" w:eastAsia="游ゴシック Medium" w:hAnsi="游ゴシック Medium"/>
        </w:rPr>
      </w:pPr>
      <w:r w:rsidRPr="00C176F4">
        <w:rPr>
          <w:rFonts w:ascii="游ゴシック Medium" w:eastAsia="游ゴシック Medium" w:hAnsi="游ゴシック Medium" w:hint="eastAsia"/>
        </w:rPr>
        <w:t>※</w:t>
      </w:r>
      <w:r w:rsidR="007C248A" w:rsidRPr="00C176F4">
        <w:rPr>
          <w:rFonts w:ascii="游ゴシック Medium" w:eastAsia="游ゴシック Medium" w:hAnsi="游ゴシック Medium" w:hint="eastAsia"/>
        </w:rPr>
        <w:t xml:space="preserve">１ </w:t>
      </w:r>
      <w:r w:rsidRPr="00C176F4">
        <w:rPr>
          <w:rFonts w:ascii="游ゴシック Medium" w:eastAsia="游ゴシック Medium" w:hAnsi="游ゴシック Medium" w:hint="eastAsia"/>
        </w:rPr>
        <w:t>渡航に係る旅行手配は各自で行っていただきます</w:t>
      </w:r>
      <w:r w:rsidR="00DD1EC6" w:rsidRPr="00C176F4">
        <w:rPr>
          <w:rFonts w:ascii="游ゴシック Medium" w:eastAsia="游ゴシック Medium" w:hAnsi="游ゴシック Medium" w:hint="eastAsia"/>
        </w:rPr>
        <w:t>。</w:t>
      </w:r>
    </w:p>
    <w:p w14:paraId="2B4257C9" w14:textId="77777777" w:rsidR="009B3D73" w:rsidRPr="00C176F4" w:rsidRDefault="009B3D73" w:rsidP="00C176F4">
      <w:pPr>
        <w:pStyle w:val="a5"/>
        <w:spacing w:line="420" w:lineRule="exact"/>
        <w:ind w:left="420"/>
        <w:rPr>
          <w:rFonts w:ascii="游ゴシック Medium" w:eastAsia="游ゴシック Medium" w:hAnsi="游ゴシック Medium"/>
          <w:u w:val="double"/>
        </w:rPr>
      </w:pPr>
      <w:r w:rsidRPr="00C176F4">
        <w:rPr>
          <w:rFonts w:ascii="游ゴシック Medium" w:eastAsia="游ゴシック Medium" w:hAnsi="游ゴシック Medium" w:hint="eastAsia"/>
          <w:u w:val="double"/>
        </w:rPr>
        <w:t>※</w:t>
      </w:r>
      <w:r w:rsidR="007C248A" w:rsidRPr="00C176F4">
        <w:rPr>
          <w:rFonts w:ascii="游ゴシック Medium" w:eastAsia="游ゴシック Medium" w:hAnsi="游ゴシック Medium" w:hint="eastAsia"/>
          <w:u w:val="double"/>
        </w:rPr>
        <w:t xml:space="preserve">２ </w:t>
      </w:r>
      <w:r w:rsidRPr="00C176F4">
        <w:rPr>
          <w:rFonts w:ascii="游ゴシック Medium" w:eastAsia="游ゴシック Medium" w:hAnsi="游ゴシック Medium" w:hint="eastAsia"/>
          <w:u w:val="double"/>
        </w:rPr>
        <w:t>個別商談先への移動には、県が指定する施設に集合していただく必要があります。</w:t>
      </w:r>
    </w:p>
    <w:p w14:paraId="2B2E9522" w14:textId="77777777" w:rsidR="000E41DE" w:rsidRPr="00484451" w:rsidRDefault="00C176F4" w:rsidP="00C176F4">
      <w:pPr>
        <w:pStyle w:val="a5"/>
        <w:spacing w:beforeLines="150" w:before="360"/>
        <w:ind w:left="420"/>
        <w:rPr>
          <w:rFonts w:ascii="游ゴシック Medium" w:eastAsia="游ゴシック Medium" w:hAnsi="游ゴシック Medium"/>
        </w:rPr>
      </w:pPr>
      <w:r>
        <w:rPr>
          <w:rFonts w:ascii="游ゴシック Medium" w:eastAsia="游ゴシック Medium" w:hAnsi="游ゴシック Medium" w:hint="eastAsia"/>
          <w:noProof/>
        </w:rPr>
        <mc:AlternateContent>
          <mc:Choice Requires="wps">
            <w:drawing>
              <wp:anchor distT="0" distB="0" distL="114300" distR="114300" simplePos="0" relativeHeight="251665408" behindDoc="0" locked="0" layoutInCell="1" allowOverlap="1" wp14:anchorId="1EBDD748" wp14:editId="73F89CD3">
                <wp:simplePos x="0" y="0"/>
                <wp:positionH relativeFrom="column">
                  <wp:posOffset>65405</wp:posOffset>
                </wp:positionH>
                <wp:positionV relativeFrom="paragraph">
                  <wp:posOffset>156209</wp:posOffset>
                </wp:positionV>
                <wp:extent cx="5924550" cy="600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24550" cy="60007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28E3B" id="正方形/長方形 1" o:spid="_x0000_s1026" style="position:absolute;left:0;text-align:left;margin-left:5.15pt;margin-top:12.3pt;width:466.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" filled="f" strokecolor="#7f7f7f [1612]" strokeweight=".5pt"/>
            </w:pict>
          </mc:Fallback>
        </mc:AlternateContent>
      </w:r>
      <w:r w:rsidR="007C248A">
        <w:rPr>
          <w:rFonts w:ascii="游ゴシック Medium" w:eastAsia="游ゴシック Medium" w:hAnsi="游ゴシック Medium" w:hint="eastAsia"/>
        </w:rPr>
        <w:t>主催者負担</w:t>
      </w:r>
      <w:r w:rsidR="00DD1EC6">
        <w:rPr>
          <w:rFonts w:ascii="游ゴシック Medium" w:eastAsia="游ゴシック Medium" w:hAnsi="游ゴシック Medium" w:hint="eastAsia"/>
        </w:rPr>
        <w:t>：</w:t>
      </w:r>
      <w:r w:rsidR="002214E3">
        <w:rPr>
          <w:rFonts w:ascii="游ゴシック Medium" w:eastAsia="游ゴシック Medium" w:hAnsi="游ゴシック Medium" w:hint="eastAsia"/>
        </w:rPr>
        <w:t>ヒアリング・パートナー企業候補リストアップ・</w:t>
      </w:r>
      <w:r w:rsidR="00484451">
        <w:rPr>
          <w:rFonts w:ascii="游ゴシック Medium" w:eastAsia="游ゴシック Medium" w:hAnsi="游ゴシック Medium" w:hint="eastAsia"/>
        </w:rPr>
        <w:t>アポイント取得</w:t>
      </w:r>
      <w:r w:rsidR="00AD2D34">
        <w:rPr>
          <w:rFonts w:ascii="游ゴシック Medium" w:eastAsia="游ゴシック Medium" w:hAnsi="游ゴシック Medium" w:hint="eastAsia"/>
        </w:rPr>
        <w:t>などに係る</w:t>
      </w:r>
      <w:r w:rsidR="007C248A" w:rsidRPr="00484451">
        <w:rPr>
          <w:rFonts w:ascii="游ゴシック Medium" w:eastAsia="游ゴシック Medium" w:hAnsi="游ゴシック Medium" w:hint="eastAsia"/>
        </w:rPr>
        <w:t>コンサル費、</w:t>
      </w:r>
      <w:r w:rsidR="000E41DE" w:rsidRPr="00484451">
        <w:rPr>
          <w:rFonts w:ascii="游ゴシック Medium" w:eastAsia="游ゴシック Medium" w:hAnsi="游ゴシック Medium" w:hint="eastAsia"/>
        </w:rPr>
        <w:t>個社訪問に係る</w:t>
      </w:r>
      <w:r w:rsidR="007C248A" w:rsidRPr="00484451">
        <w:rPr>
          <w:rFonts w:ascii="游ゴシック Medium" w:eastAsia="游ゴシック Medium" w:hAnsi="游ゴシック Medium" w:hint="eastAsia"/>
        </w:rPr>
        <w:t>車両</w:t>
      </w:r>
      <w:r w:rsidR="00DD1EC6" w:rsidRPr="00484451">
        <w:rPr>
          <w:rFonts w:ascii="游ゴシック Medium" w:eastAsia="游ゴシック Medium" w:hAnsi="游ゴシック Medium" w:hint="eastAsia"/>
        </w:rPr>
        <w:t>・通訳</w:t>
      </w:r>
      <w:r w:rsidR="007C248A" w:rsidRPr="00484451">
        <w:rPr>
          <w:rFonts w:ascii="游ゴシック Medium" w:eastAsia="游ゴシック Medium" w:hAnsi="游ゴシック Medium" w:hint="eastAsia"/>
        </w:rPr>
        <w:t>代</w:t>
      </w:r>
      <w:r w:rsidR="00DD1EC6" w:rsidRPr="00484451">
        <w:rPr>
          <w:rFonts w:ascii="游ゴシック Medium" w:eastAsia="游ゴシック Medium" w:hAnsi="游ゴシック Medium" w:hint="eastAsia"/>
        </w:rPr>
        <w:t>、本事業用資料の作成・翻訳費等</w:t>
      </w:r>
    </w:p>
    <w:p w14:paraId="351C0E65" w14:textId="77777777" w:rsidR="002C285B" w:rsidRPr="00531492" w:rsidRDefault="002C285B" w:rsidP="00C176F4">
      <w:pPr>
        <w:spacing w:beforeLines="150" w:before="360" w:line="276" w:lineRule="auto"/>
        <w:rPr>
          <w:rFonts w:ascii="游ゴシック Medium" w:eastAsia="游ゴシック Medium" w:hAnsi="游ゴシック Medium"/>
          <w:b/>
          <w:sz w:val="28"/>
          <w:shd w:val="pct15" w:color="auto" w:fill="FFFFFF"/>
        </w:rPr>
      </w:pPr>
      <w:r>
        <w:rPr>
          <w:rFonts w:ascii="游ゴシック Medium" w:eastAsia="游ゴシック Medium" w:hAnsi="游ゴシック Medium" w:hint="eastAsia"/>
          <w:b/>
          <w:sz w:val="28"/>
          <w:shd w:val="pct15" w:color="auto" w:fill="FFFFFF"/>
        </w:rPr>
        <w:t>４　応募方法</w:t>
      </w:r>
      <w:r w:rsidR="000E41DE">
        <w:rPr>
          <w:rFonts w:ascii="游ゴシック Medium" w:eastAsia="游ゴシック Medium" w:hAnsi="游ゴシック Medium" w:hint="eastAsia"/>
          <w:b/>
          <w:sz w:val="28"/>
          <w:shd w:val="pct15" w:color="auto" w:fill="FFFFFF"/>
        </w:rPr>
        <w:t>及び申込期限</w:t>
      </w:r>
      <w:r w:rsidRPr="00531492">
        <w:rPr>
          <w:rFonts w:ascii="游ゴシック Medium" w:eastAsia="游ゴシック Medium" w:hAnsi="游ゴシック Medium" w:hint="eastAsia"/>
          <w:b/>
          <w:sz w:val="28"/>
          <w:shd w:val="pct15" w:color="auto" w:fill="FFFFFF"/>
        </w:rPr>
        <w:t xml:space="preserve">　　　　　　　　　　　　　　　　　　　　　　　　　　　　　　　　　　　　　　</w:t>
      </w:r>
    </w:p>
    <w:p w14:paraId="106118C1" w14:textId="15BBC312" w:rsidR="009A5257" w:rsidRPr="009A5257" w:rsidRDefault="00810BA9" w:rsidP="000C29BA">
      <w:pPr>
        <w:pStyle w:val="a5"/>
        <w:numPr>
          <w:ilvl w:val="0"/>
          <w:numId w:val="13"/>
        </w:numPr>
        <w:ind w:hanging="136"/>
        <w:rPr>
          <w:rFonts w:ascii="游ゴシック Medium" w:eastAsia="游ゴシック Medium" w:hAnsi="游ゴシック Medium"/>
        </w:rPr>
      </w:pPr>
      <w:r>
        <w:rPr>
          <w:rFonts w:ascii="游ゴシック Medium" w:eastAsia="游ゴシック Medium" w:hAnsi="游ゴシック Medium" w:hint="eastAsia"/>
        </w:rPr>
        <w:t>右</w:t>
      </w:r>
      <w:r w:rsidR="007D546A" w:rsidRPr="009A5257">
        <w:rPr>
          <w:rFonts w:ascii="游ゴシック Medium" w:eastAsia="游ゴシック Medium" w:hAnsi="游ゴシック Medium" w:hint="eastAsia"/>
        </w:rPr>
        <w:t>記</w:t>
      </w:r>
      <w:r w:rsidR="007D546A" w:rsidRPr="009A5257">
        <w:rPr>
          <w:rFonts w:ascii="游ゴシック Medium" w:eastAsia="游ゴシック Medium" w:hAnsi="游ゴシック Medium"/>
        </w:rPr>
        <w:t>URLからお申し込みくださ</w:t>
      </w:r>
      <w:r w:rsidR="007D546A" w:rsidRPr="009A5257">
        <w:rPr>
          <w:rFonts w:ascii="游ゴシック Medium" w:eastAsia="游ゴシック Medium" w:hAnsi="游ゴシック Medium" w:hint="eastAsia"/>
        </w:rPr>
        <w:t>い。</w:t>
      </w:r>
      <w:r w:rsidR="00E073DD" w:rsidRPr="00E073DD">
        <w:t>https://logoform.jp/form/WEVN/1156107</w:t>
      </w:r>
    </w:p>
    <w:p w14:paraId="77FF5257" w14:textId="29791D53" w:rsidR="00884FF5" w:rsidRPr="000E41DE" w:rsidRDefault="00E073DD" w:rsidP="007D546A">
      <w:pPr>
        <w:pStyle w:val="a5"/>
        <w:numPr>
          <w:ilvl w:val="0"/>
          <w:numId w:val="13"/>
        </w:numPr>
        <w:ind w:hanging="136"/>
        <w:rPr>
          <w:rFonts w:ascii="游ゴシック Medium" w:eastAsia="游ゴシック Medium" w:hAnsi="游ゴシック Medium"/>
        </w:rPr>
      </w:pPr>
      <w:r>
        <w:rPr>
          <w:rFonts w:ascii="游ゴシック Medium" w:eastAsia="游ゴシック Medium" w:hAnsi="游ゴシック Medium" w:hint="eastAsia"/>
          <w:noProof/>
        </w:rPr>
        <mc:AlternateContent>
          <mc:Choice Requires="wps">
            <w:drawing>
              <wp:anchor distT="0" distB="0" distL="114300" distR="114300" simplePos="0" relativeHeight="251667456" behindDoc="0" locked="0" layoutInCell="1" allowOverlap="1" wp14:anchorId="1D30B694" wp14:editId="42E5F27C">
                <wp:simplePos x="0" y="0"/>
                <wp:positionH relativeFrom="column">
                  <wp:posOffset>4989831</wp:posOffset>
                </wp:positionH>
                <wp:positionV relativeFrom="paragraph">
                  <wp:posOffset>6350</wp:posOffset>
                </wp:positionV>
                <wp:extent cx="971550" cy="962025"/>
                <wp:effectExtent l="0" t="0" r="0" b="9525"/>
                <wp:wrapNone/>
                <wp:docPr id="538231705" name="テキスト ボックス 3"/>
                <wp:cNvGraphicFramePr/>
                <a:graphic xmlns:a="http://schemas.openxmlformats.org/drawingml/2006/main">
                  <a:graphicData uri="http://schemas.microsoft.com/office/word/2010/wordprocessingShape">
                    <wps:wsp>
                      <wps:cNvSpPr txBox="1"/>
                      <wps:spPr>
                        <a:xfrm>
                          <a:off x="0" y="0"/>
                          <a:ext cx="971550" cy="962025"/>
                        </a:xfrm>
                        <a:prstGeom prst="rect">
                          <a:avLst/>
                        </a:prstGeom>
                        <a:solidFill>
                          <a:sysClr val="window" lastClr="FFFFFF"/>
                        </a:solidFill>
                        <a:ln w="6350">
                          <a:noFill/>
                        </a:ln>
                      </wps:spPr>
                      <wps:txbx>
                        <w:txbxContent>
                          <w:p w14:paraId="5D304BF1" w14:textId="77777777" w:rsidR="00E073DD" w:rsidRDefault="00E073DD" w:rsidP="00E073DD">
                            <w:r>
                              <w:rPr>
                                <w:noProof/>
                              </w:rPr>
                              <w:drawing>
                                <wp:inline distT="0" distB="0" distL="0" distR="0" wp14:anchorId="0B0CA725" wp14:editId="4F5E2AAE">
                                  <wp:extent cx="765337" cy="828000"/>
                                  <wp:effectExtent l="0" t="0" r="0" b="0"/>
                                  <wp:docPr id="2"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コー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337" cy="828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0B694" id="_x0000_t202" coordsize="21600,21600" o:spt="202" path="m,l,21600r21600,l21600,xe">
                <v:stroke joinstyle="miter"/>
                <v:path gradientshapeok="t" o:connecttype="rect"/>
              </v:shapetype>
              <v:shape id="テキスト ボックス 3" o:spid="_x0000_s1026" type="#_x0000_t202" style="position:absolute;left:0;text-align:left;margin-left:392.9pt;margin-top:.5pt;width:76.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" fillcolor="window" stroked="f" strokeweight=".5pt">
                <v:textbox>
                  <w:txbxContent>
                    <w:p w14:paraId="5D304BF1" w14:textId="77777777" w:rsidR="00E073DD" w:rsidRDefault="00E073DD" w:rsidP="00E073DD">
                      <w:r>
                        <w:rPr>
                          <w:noProof/>
                        </w:rPr>
                        <w:drawing>
                          <wp:inline distT="0" distB="0" distL="0" distR="0" wp14:anchorId="0B0CA725" wp14:editId="4F5E2AAE">
                            <wp:extent cx="765337" cy="828000"/>
                            <wp:effectExtent l="0" t="0" r="0" b="0"/>
                            <wp:docPr id="2"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コー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337" cy="828000"/>
                                    </a:xfrm>
                                    <a:prstGeom prst="rect">
                                      <a:avLst/>
                                    </a:prstGeom>
                                    <a:noFill/>
                                    <a:ln>
                                      <a:noFill/>
                                    </a:ln>
                                  </pic:spPr>
                                </pic:pic>
                              </a:graphicData>
                            </a:graphic>
                          </wp:inline>
                        </w:drawing>
                      </w:r>
                    </w:p>
                  </w:txbxContent>
                </v:textbox>
              </v:shape>
            </w:pict>
          </mc:Fallback>
        </mc:AlternateContent>
      </w:r>
      <w:r w:rsidR="007D546A">
        <w:rPr>
          <w:rFonts w:ascii="游ゴシック Medium" w:eastAsia="游ゴシック Medium" w:hAnsi="游ゴシック Medium" w:hint="eastAsia"/>
        </w:rPr>
        <w:t>応募受付後、下記書類を</w:t>
      </w:r>
      <w:r w:rsidR="00A3411E">
        <w:rPr>
          <w:rFonts w:ascii="游ゴシック Medium" w:eastAsia="游ゴシック Medium" w:hAnsi="游ゴシック Medium" w:hint="eastAsia"/>
        </w:rPr>
        <w:t>和歌山県企業振興課</w:t>
      </w:r>
      <w:r w:rsidR="007D546A">
        <w:rPr>
          <w:rFonts w:ascii="游ゴシック Medium" w:eastAsia="游ゴシック Medium" w:hAnsi="游ゴシック Medium" w:hint="eastAsia"/>
        </w:rPr>
        <w:t>まで</w:t>
      </w:r>
      <w:r w:rsidR="00A3411E">
        <w:rPr>
          <w:rFonts w:ascii="游ゴシック Medium" w:eastAsia="游ゴシック Medium" w:hAnsi="游ゴシック Medium" w:hint="eastAsia"/>
        </w:rPr>
        <w:t>ご</w:t>
      </w:r>
      <w:r w:rsidR="007D546A">
        <w:rPr>
          <w:rFonts w:ascii="游ゴシック Medium" w:eastAsia="游ゴシック Medium" w:hAnsi="游ゴシック Medium" w:hint="eastAsia"/>
        </w:rPr>
        <w:t>提出</w:t>
      </w:r>
      <w:r w:rsidR="00A3411E">
        <w:rPr>
          <w:rFonts w:ascii="游ゴシック Medium" w:eastAsia="游ゴシック Medium" w:hAnsi="游ゴシック Medium" w:hint="eastAsia"/>
        </w:rPr>
        <w:t>ください。</w:t>
      </w:r>
    </w:p>
    <w:p w14:paraId="1906D695" w14:textId="77777777" w:rsidR="00884FF5" w:rsidRDefault="00884FF5" w:rsidP="007D546A">
      <w:pPr>
        <w:pStyle w:val="a5"/>
        <w:numPr>
          <w:ilvl w:val="0"/>
          <w:numId w:val="14"/>
        </w:numPr>
        <w:ind w:leftChars="400" w:left="1300"/>
        <w:rPr>
          <w:rFonts w:ascii="游ゴシック Medium" w:eastAsia="游ゴシック Medium" w:hAnsi="游ゴシック Medium"/>
        </w:rPr>
      </w:pPr>
      <w:r w:rsidRPr="000E41DE">
        <w:rPr>
          <w:rFonts w:ascii="游ゴシック Medium" w:eastAsia="游ゴシック Medium" w:hAnsi="游ゴシック Medium" w:hint="eastAsia"/>
        </w:rPr>
        <w:t>企業概要の分かるもの</w:t>
      </w:r>
    </w:p>
    <w:p w14:paraId="3662D916" w14:textId="77777777" w:rsidR="00C02D2D" w:rsidRPr="00C02D2D" w:rsidRDefault="00C02D2D" w:rsidP="007D546A">
      <w:pPr>
        <w:pStyle w:val="a5"/>
        <w:numPr>
          <w:ilvl w:val="0"/>
          <w:numId w:val="14"/>
        </w:numPr>
        <w:ind w:leftChars="400" w:left="1300"/>
        <w:rPr>
          <w:rFonts w:ascii="游ゴシック Medium" w:eastAsia="游ゴシック Medium" w:hAnsi="游ゴシック Medium"/>
        </w:rPr>
      </w:pPr>
      <w:r w:rsidRPr="00C02D2D">
        <w:rPr>
          <w:rFonts w:ascii="游ゴシック Medium" w:eastAsia="游ゴシック Medium" w:hAnsi="游ゴシック Medium" w:hint="eastAsia"/>
        </w:rPr>
        <w:t>和歌山県税納税証明書</w:t>
      </w:r>
      <w:r>
        <w:rPr>
          <w:rFonts w:ascii="游ゴシック Medium" w:eastAsia="游ゴシック Medium" w:hAnsi="游ゴシック Medium" w:hint="eastAsia"/>
        </w:rPr>
        <w:t xml:space="preserve">　</w:t>
      </w:r>
      <w:r w:rsidRPr="00C02D2D">
        <w:rPr>
          <w:rFonts w:ascii="游ゴシック Medium" w:eastAsia="游ゴシック Medium" w:hAnsi="游ゴシック Medium" w:hint="eastAsia"/>
        </w:rPr>
        <w:t>コピー可。ただし</w:t>
      </w:r>
      <w:r w:rsidRPr="00C02D2D">
        <w:rPr>
          <w:rFonts w:ascii="游ゴシック Medium" w:eastAsia="游ゴシック Medium" w:hAnsi="游ゴシック Medium"/>
        </w:rPr>
        <w:t>3ヶ月以内のもの</w:t>
      </w:r>
    </w:p>
    <w:p w14:paraId="092EFB5C" w14:textId="77777777" w:rsidR="00884FF5" w:rsidRPr="000E41DE" w:rsidRDefault="00884FF5" w:rsidP="007D546A">
      <w:pPr>
        <w:pStyle w:val="a5"/>
        <w:numPr>
          <w:ilvl w:val="0"/>
          <w:numId w:val="6"/>
        </w:numPr>
        <w:spacing w:beforeLines="50" w:before="120"/>
        <w:ind w:left="647"/>
        <w:rPr>
          <w:rFonts w:ascii="游ゴシック Medium" w:eastAsia="游ゴシック Medium" w:hAnsi="游ゴシック Medium"/>
        </w:rPr>
      </w:pPr>
      <w:r w:rsidRPr="000E41DE">
        <w:rPr>
          <w:rFonts w:ascii="游ゴシック Medium" w:eastAsia="游ゴシック Medium" w:hAnsi="游ゴシック Medium" w:hint="eastAsia"/>
        </w:rPr>
        <w:t>申込期限</w:t>
      </w:r>
    </w:p>
    <w:p w14:paraId="6A6DAE25" w14:textId="0B1EA5CE" w:rsidR="00884FF5" w:rsidRDefault="003B700F" w:rsidP="004D399C">
      <w:pPr>
        <w:jc w:val="center"/>
        <w:rPr>
          <w:rFonts w:ascii="ＤＦ特太ゴシック体" w:eastAsia="ＤＦ特太ゴシック体" w:hAnsi="ＤＦ特太ゴシック体"/>
          <w:b/>
          <w:color w:val="FF0000"/>
          <w:sz w:val="32"/>
          <w:u w:val="single"/>
        </w:rPr>
      </w:pPr>
      <w:r>
        <w:rPr>
          <w:rFonts w:ascii="ＤＦ特太ゴシック体" w:eastAsia="ＤＦ特太ゴシック体" w:hAnsi="ＤＦ特太ゴシック体" w:hint="eastAsia"/>
          <w:b/>
          <w:color w:val="FF0000"/>
          <w:sz w:val="32"/>
          <w:u w:val="single"/>
        </w:rPr>
        <w:t>２０２５年</w:t>
      </w:r>
      <w:r w:rsidR="008650A8">
        <w:rPr>
          <w:rFonts w:ascii="ＤＦ特太ゴシック体" w:eastAsia="ＤＦ特太ゴシック体" w:hAnsi="ＤＦ特太ゴシック体" w:hint="eastAsia"/>
          <w:b/>
          <w:color w:val="FF0000"/>
          <w:sz w:val="32"/>
          <w:u w:val="single"/>
        </w:rPr>
        <w:t>８</w:t>
      </w:r>
      <w:r w:rsidR="00884FF5" w:rsidRPr="001C68AF">
        <w:rPr>
          <w:rFonts w:ascii="ＤＦ特太ゴシック体" w:eastAsia="ＤＦ特太ゴシック体" w:hAnsi="ＤＦ特太ゴシック体" w:hint="eastAsia"/>
          <w:b/>
          <w:color w:val="FF0000"/>
          <w:sz w:val="32"/>
          <w:u w:val="single"/>
        </w:rPr>
        <w:t>月</w:t>
      </w:r>
      <w:r w:rsidR="008650A8">
        <w:rPr>
          <w:rFonts w:ascii="ＤＦ特太ゴシック体" w:eastAsia="ＤＦ特太ゴシック体" w:hAnsi="ＤＦ特太ゴシック体" w:hint="eastAsia"/>
          <w:b/>
          <w:color w:val="FF0000"/>
          <w:sz w:val="32"/>
          <w:u w:val="single"/>
        </w:rPr>
        <w:t>２９</w:t>
      </w:r>
      <w:r>
        <w:rPr>
          <w:rFonts w:ascii="ＤＦ特太ゴシック体" w:eastAsia="ＤＦ特太ゴシック体" w:hAnsi="ＤＦ特太ゴシック体" w:hint="eastAsia"/>
          <w:b/>
          <w:color w:val="FF0000"/>
          <w:sz w:val="32"/>
          <w:u w:val="single"/>
        </w:rPr>
        <w:t>日（</w:t>
      </w:r>
      <w:r w:rsidR="008650A8">
        <w:rPr>
          <w:rFonts w:ascii="ＤＦ特太ゴシック体" w:eastAsia="ＤＦ特太ゴシック体" w:hAnsi="ＤＦ特太ゴシック体" w:hint="eastAsia"/>
          <w:b/>
          <w:color w:val="FF0000"/>
          <w:sz w:val="32"/>
          <w:u w:val="single"/>
        </w:rPr>
        <w:t>金</w:t>
      </w:r>
      <w:r w:rsidR="00884FF5" w:rsidRPr="001C68AF">
        <w:rPr>
          <w:rFonts w:ascii="ＤＦ特太ゴシック体" w:eastAsia="ＤＦ特太ゴシック体" w:hAnsi="ＤＦ特太ゴシック体" w:hint="eastAsia"/>
          <w:b/>
          <w:color w:val="FF0000"/>
          <w:sz w:val="32"/>
          <w:u w:val="single"/>
        </w:rPr>
        <w:t>）</w:t>
      </w:r>
      <w:r w:rsidR="00841FE3">
        <w:rPr>
          <w:rFonts w:ascii="ＤＦ特太ゴシック体" w:eastAsia="ＤＦ特太ゴシック体" w:hAnsi="ＤＦ特太ゴシック体" w:hint="eastAsia"/>
          <w:b/>
          <w:color w:val="FF0000"/>
          <w:sz w:val="32"/>
          <w:u w:val="single"/>
        </w:rPr>
        <w:t>１７時締切</w:t>
      </w:r>
    </w:p>
    <w:p w14:paraId="0CBEA45A" w14:textId="77777777" w:rsidR="00841FE3" w:rsidRPr="00C0655C" w:rsidRDefault="00841FE3" w:rsidP="00C0655C">
      <w:pPr>
        <w:spacing w:beforeLines="50" w:before="120"/>
        <w:ind w:leftChars="100" w:left="220" w:rightChars="100" w:right="220"/>
        <w:jc w:val="center"/>
        <w:rPr>
          <w:rFonts w:ascii="游ゴシック Medium" w:eastAsia="游ゴシック Medium" w:hAnsi="游ゴシック Medium"/>
          <w:sz w:val="14"/>
        </w:rPr>
      </w:pPr>
      <w:r w:rsidRPr="00C0655C">
        <w:rPr>
          <w:rFonts w:ascii="游ゴシック Medium" w:eastAsia="游ゴシック Medium" w:hAnsi="游ゴシック Medium"/>
          <w:sz w:val="18"/>
        </w:rPr>
        <w:t>応募多数の場合、申込締切</w:t>
      </w:r>
      <w:r w:rsidRPr="00C0655C">
        <w:rPr>
          <w:rFonts w:ascii="游ゴシック Medium" w:eastAsia="游ゴシック Medium" w:hAnsi="游ゴシック Medium" w:hint="eastAsia"/>
          <w:sz w:val="18"/>
        </w:rPr>
        <w:t>前</w:t>
      </w:r>
      <w:r w:rsidRPr="00C0655C">
        <w:rPr>
          <w:rFonts w:ascii="游ゴシック Medium" w:eastAsia="游ゴシック Medium" w:hAnsi="游ゴシック Medium"/>
          <w:sz w:val="18"/>
        </w:rPr>
        <w:t>であっても募集を終了することがあります。その場合、HPでお知らせします。</w:t>
      </w:r>
    </w:p>
    <w:p w14:paraId="08B3BB2F" w14:textId="77777777" w:rsidR="00BD1B28" w:rsidRPr="00531492" w:rsidRDefault="00810BA9" w:rsidP="00841FE3">
      <w:pPr>
        <w:spacing w:beforeLines="50" w:before="120" w:line="276" w:lineRule="auto"/>
        <w:rPr>
          <w:rFonts w:ascii="游ゴシック Medium" w:eastAsia="游ゴシック Medium" w:hAnsi="游ゴシック Medium"/>
          <w:b/>
          <w:sz w:val="28"/>
          <w:shd w:val="pct15" w:color="auto" w:fill="FFFFFF"/>
        </w:rPr>
      </w:pPr>
      <w:r>
        <w:rPr>
          <w:rFonts w:ascii="游ゴシック Medium" w:eastAsia="游ゴシック Medium" w:hAnsi="游ゴシック Medium" w:hint="eastAsia"/>
          <w:b/>
          <w:sz w:val="28"/>
          <w:shd w:val="pct15" w:color="auto" w:fill="FFFFFF"/>
        </w:rPr>
        <w:t>５</w:t>
      </w:r>
      <w:r w:rsidR="00BD1B28">
        <w:rPr>
          <w:rFonts w:ascii="游ゴシック Medium" w:eastAsia="游ゴシック Medium" w:hAnsi="游ゴシック Medium" w:hint="eastAsia"/>
          <w:b/>
          <w:sz w:val="28"/>
          <w:shd w:val="pct15" w:color="auto" w:fill="FFFFFF"/>
        </w:rPr>
        <w:t xml:space="preserve">　留意事項</w:t>
      </w:r>
      <w:r w:rsidR="00BD1B28" w:rsidRPr="00531492">
        <w:rPr>
          <w:rFonts w:ascii="游ゴシック Medium" w:eastAsia="游ゴシック Medium" w:hAnsi="游ゴシック Medium" w:hint="eastAsia"/>
          <w:b/>
          <w:sz w:val="28"/>
          <w:shd w:val="pct15" w:color="auto" w:fill="FFFFFF"/>
        </w:rPr>
        <w:t xml:space="preserve">　　　　　　　　　　　　　　　　　　　　　　　　　　　　　　　　　　　　　　</w:t>
      </w:r>
    </w:p>
    <w:p w14:paraId="7220AD2C" w14:textId="77777777" w:rsidR="00C02D2D" w:rsidRPr="007C0671" w:rsidRDefault="00C02D2D" w:rsidP="007C0671">
      <w:pPr>
        <w:pStyle w:val="a5"/>
        <w:numPr>
          <w:ilvl w:val="0"/>
          <w:numId w:val="6"/>
        </w:numPr>
        <w:spacing w:line="276" w:lineRule="auto"/>
        <w:rPr>
          <w:rFonts w:ascii="游ゴシック Medium" w:eastAsia="游ゴシック Medium" w:hAnsi="游ゴシック Medium"/>
        </w:rPr>
      </w:pPr>
      <w:r w:rsidRPr="007C0671">
        <w:rPr>
          <w:rFonts w:ascii="游ゴシック Medium" w:eastAsia="游ゴシック Medium" w:hAnsi="游ゴシック Medium" w:hint="eastAsia"/>
        </w:rPr>
        <w:t>参加費用については、参加が決定後、納入通知を送付させていただきます。</w:t>
      </w:r>
    </w:p>
    <w:p w14:paraId="6AA06C8A" w14:textId="77777777" w:rsidR="00C02D2D" w:rsidRDefault="007C0671" w:rsidP="007C0671">
      <w:pPr>
        <w:pStyle w:val="a5"/>
        <w:numPr>
          <w:ilvl w:val="0"/>
          <w:numId w:val="6"/>
        </w:numPr>
        <w:spacing w:line="276" w:lineRule="auto"/>
        <w:rPr>
          <w:rFonts w:ascii="游ゴシック Medium" w:eastAsia="游ゴシック Medium" w:hAnsi="游ゴシック Medium"/>
        </w:rPr>
      </w:pPr>
      <w:r w:rsidRPr="007C0671">
        <w:rPr>
          <w:rFonts w:ascii="游ゴシック Medium" w:eastAsia="游ゴシック Medium" w:hAnsi="游ゴシック Medium" w:hint="eastAsia"/>
        </w:rPr>
        <w:t>参加費用のお支払い後に</w:t>
      </w:r>
      <w:r w:rsidR="00C02D2D" w:rsidRPr="007C0671">
        <w:rPr>
          <w:rFonts w:ascii="游ゴシック Medium" w:eastAsia="游ゴシック Medium" w:hAnsi="游ゴシック Medium" w:hint="eastAsia"/>
        </w:rPr>
        <w:t>参加を中止される場合、お支払い頂いた参加費は、原則として返金できません。</w:t>
      </w:r>
    </w:p>
    <w:p w14:paraId="2770D834" w14:textId="77CA3A01" w:rsidR="00C0655C" w:rsidRPr="007C0671" w:rsidRDefault="005101FF" w:rsidP="007C0671">
      <w:pPr>
        <w:pStyle w:val="a5"/>
        <w:numPr>
          <w:ilvl w:val="0"/>
          <w:numId w:val="6"/>
        </w:numPr>
        <w:spacing w:line="276" w:lineRule="auto"/>
        <w:rPr>
          <w:rFonts w:ascii="游ゴシック Medium" w:eastAsia="游ゴシック Medium" w:hAnsi="游ゴシック Medium"/>
        </w:rPr>
      </w:pPr>
      <w:r>
        <w:rPr>
          <w:rFonts w:ascii="游ゴシック Medium" w:eastAsia="游ゴシック Medium" w:hAnsi="游ゴシック Medium" w:hint="eastAsia"/>
        </w:rPr>
        <w:t>個別商談について、県職員が同行する</w:t>
      </w:r>
      <w:r w:rsidR="00C0655C">
        <w:rPr>
          <w:rFonts w:ascii="游ゴシック Medium" w:eastAsia="游ゴシック Medium" w:hAnsi="游ゴシック Medium" w:hint="eastAsia"/>
        </w:rPr>
        <w:t>場合があります。</w:t>
      </w:r>
    </w:p>
    <w:p w14:paraId="2F231636" w14:textId="77777777" w:rsidR="00BD1B28" w:rsidRPr="00531492" w:rsidRDefault="00810BA9" w:rsidP="00C02D2D">
      <w:pPr>
        <w:spacing w:beforeLines="100" w:before="240" w:line="276" w:lineRule="auto"/>
        <w:rPr>
          <w:rFonts w:ascii="游ゴシック Medium" w:eastAsia="游ゴシック Medium" w:hAnsi="游ゴシック Medium"/>
          <w:b/>
          <w:sz w:val="28"/>
          <w:shd w:val="pct15" w:color="auto" w:fill="FFFFFF"/>
        </w:rPr>
      </w:pPr>
      <w:r>
        <w:rPr>
          <w:rFonts w:ascii="游ゴシック Medium" w:eastAsia="游ゴシック Medium" w:hAnsi="游ゴシック Medium" w:hint="eastAsia"/>
          <w:b/>
          <w:sz w:val="28"/>
          <w:shd w:val="pct15" w:color="auto" w:fill="FFFFFF"/>
        </w:rPr>
        <w:t>６</w:t>
      </w:r>
      <w:r w:rsidR="00BD1B28">
        <w:rPr>
          <w:rFonts w:ascii="游ゴシック Medium" w:eastAsia="游ゴシック Medium" w:hAnsi="游ゴシック Medium" w:hint="eastAsia"/>
          <w:b/>
          <w:sz w:val="28"/>
          <w:shd w:val="pct15" w:color="auto" w:fill="FFFFFF"/>
        </w:rPr>
        <w:t xml:space="preserve">　申込・問合せ先</w:t>
      </w:r>
      <w:r w:rsidR="00BD1B28" w:rsidRPr="00531492">
        <w:rPr>
          <w:rFonts w:ascii="游ゴシック Medium" w:eastAsia="游ゴシック Medium" w:hAnsi="游ゴシック Medium" w:hint="eastAsia"/>
          <w:b/>
          <w:sz w:val="28"/>
          <w:shd w:val="pct15" w:color="auto" w:fill="FFFFFF"/>
        </w:rPr>
        <w:t xml:space="preserve">　　　　　　　　　　　　　　　　　　　　　　　　　　　　　　　　　　　　　　</w:t>
      </w:r>
    </w:p>
    <w:p w14:paraId="527E8AFF" w14:textId="76218789" w:rsidR="00EC3F79" w:rsidRPr="00EC3F79" w:rsidRDefault="00884FF5" w:rsidP="00EC3F79">
      <w:pPr>
        <w:pStyle w:val="a5"/>
        <w:ind w:left="420"/>
        <w:rPr>
          <w:rFonts w:ascii="游ゴシック Medium" w:eastAsia="游ゴシック Medium" w:hAnsi="游ゴシック Medium"/>
        </w:rPr>
      </w:pPr>
      <w:r w:rsidRPr="00BD1B28">
        <w:rPr>
          <w:rFonts w:ascii="游ゴシック Medium" w:eastAsia="游ゴシック Medium" w:hAnsi="游ゴシック Medium" w:hint="eastAsia"/>
        </w:rPr>
        <w:t xml:space="preserve">和歌山県企業振興課　担当　</w:t>
      </w:r>
      <w:r w:rsidR="003B700F">
        <w:rPr>
          <w:rFonts w:ascii="游ゴシック Medium" w:eastAsia="游ゴシック Medium" w:hAnsi="游ゴシック Medium" w:hint="eastAsia"/>
        </w:rPr>
        <w:t>中筋</w:t>
      </w:r>
    </w:p>
    <w:p w14:paraId="152253E2" w14:textId="20CFD0A0" w:rsidR="00EC3F79" w:rsidRDefault="00EC3F79" w:rsidP="00B95D14">
      <w:pPr>
        <w:pStyle w:val="a5"/>
        <w:numPr>
          <w:ilvl w:val="0"/>
          <w:numId w:val="4"/>
        </w:numPr>
        <w:tabs>
          <w:tab w:val="left" w:pos="9300"/>
        </w:tabs>
        <w:rPr>
          <w:rFonts w:ascii="游ゴシック Medium" w:eastAsia="游ゴシック Medium" w:hAnsi="游ゴシック Medium"/>
        </w:rPr>
      </w:pPr>
      <w:r>
        <w:rPr>
          <w:rFonts w:ascii="游ゴシック Medium" w:eastAsia="游ゴシック Medium" w:hAnsi="游ゴシック Medium" w:hint="eastAsia"/>
        </w:rPr>
        <w:t>住所：和歌山市小松原通１－１</w:t>
      </w:r>
    </w:p>
    <w:p w14:paraId="61332E35" w14:textId="37EC844F" w:rsidR="00BD1B28" w:rsidRPr="00EC3F79" w:rsidRDefault="00884FF5" w:rsidP="00B95D14">
      <w:pPr>
        <w:pStyle w:val="a5"/>
        <w:numPr>
          <w:ilvl w:val="0"/>
          <w:numId w:val="4"/>
        </w:numPr>
        <w:tabs>
          <w:tab w:val="left" w:pos="9300"/>
        </w:tabs>
        <w:rPr>
          <w:rFonts w:ascii="游ゴシック Medium" w:eastAsia="游ゴシック Medium" w:hAnsi="游ゴシック Medium"/>
        </w:rPr>
      </w:pPr>
      <w:r w:rsidRPr="003B700F">
        <w:rPr>
          <w:rFonts w:ascii="游ゴシック Medium" w:eastAsia="游ゴシック Medium" w:hAnsi="游ゴシック Medium"/>
        </w:rPr>
        <w:t>TEL：073-441-2758</w:t>
      </w:r>
      <w:r w:rsidR="00BD1B28" w:rsidRPr="003B700F">
        <w:rPr>
          <w:rFonts w:ascii="游ゴシック Medium" w:eastAsia="游ゴシック Medium" w:hAnsi="游ゴシック Medium" w:hint="eastAsia"/>
        </w:rPr>
        <w:t xml:space="preserve">　　</w:t>
      </w:r>
      <w:r w:rsidR="00FF66D1">
        <w:rPr>
          <w:rFonts w:ascii="游ゴシック Medium" w:eastAsia="游ゴシック Medium" w:hAnsi="游ゴシック Medium" w:hint="eastAsia"/>
        </w:rPr>
        <w:t>E-m</w:t>
      </w:r>
      <w:r w:rsidR="00BD1B28" w:rsidRPr="003B700F">
        <w:rPr>
          <w:rFonts w:ascii="游ゴシック Medium" w:eastAsia="游ゴシック Medium" w:hAnsi="游ゴシック Medium" w:hint="eastAsia"/>
        </w:rPr>
        <w:t>ail</w:t>
      </w:r>
      <w:r w:rsidR="00BD1B28" w:rsidRPr="00EC3F79">
        <w:rPr>
          <w:rFonts w:ascii="游ゴシック Medium" w:eastAsia="游ゴシック Medium" w:hAnsi="游ゴシック Medium" w:hint="eastAsia"/>
        </w:rPr>
        <w:t>：</w:t>
      </w:r>
      <w:hyperlink r:id="rId8" w:history="1">
        <w:r w:rsidR="00BD1B28" w:rsidRPr="00EC3F79">
          <w:rPr>
            <w:rStyle w:val="ad"/>
            <w:rFonts w:ascii="游ゴシック Medium" w:eastAsia="游ゴシック Medium" w:hAnsi="游ゴシック Medium"/>
            <w:color w:val="auto"/>
            <w:u w:val="none"/>
          </w:rPr>
          <w:t>e0610001@pref.wakayama.lg.jp</w:t>
        </w:r>
      </w:hyperlink>
    </w:p>
    <w:p w14:paraId="216E0D31" w14:textId="4B54924B" w:rsidR="00EC3F79" w:rsidRPr="00EC3F79" w:rsidRDefault="00EC3F79" w:rsidP="00EC3F79">
      <w:pPr>
        <w:tabs>
          <w:tab w:val="left" w:pos="9300"/>
        </w:tabs>
        <w:rPr>
          <w:rFonts w:ascii="游ゴシック Medium" w:eastAsia="游ゴシック Medium" w:hAnsi="游ゴシック Medium"/>
        </w:rPr>
      </w:pPr>
    </w:p>
    <w:sectPr w:rsidR="00EC3F79" w:rsidRPr="00EC3F79" w:rsidSect="009754F4">
      <w:pgSz w:w="11910" w:h="16840"/>
      <w:pgMar w:top="1361" w:right="1247" w:bottom="1361" w:left="124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58780" w14:textId="77777777" w:rsidR="00B22CA6" w:rsidRDefault="00B22CA6" w:rsidP="00A34112">
      <w:r>
        <w:separator/>
      </w:r>
    </w:p>
  </w:endnote>
  <w:endnote w:type="continuationSeparator" w:id="0">
    <w:p w14:paraId="61073220" w14:textId="77777777" w:rsidR="00B22CA6" w:rsidRDefault="00B22CA6" w:rsidP="00A3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Yu Gothic UI">
    <w:panose1 w:val="020B05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E0967" w14:textId="77777777" w:rsidR="00B22CA6" w:rsidRDefault="00B22CA6" w:rsidP="00A34112">
      <w:r>
        <w:separator/>
      </w:r>
    </w:p>
  </w:footnote>
  <w:footnote w:type="continuationSeparator" w:id="0">
    <w:p w14:paraId="59162753" w14:textId="77777777" w:rsidR="00B22CA6" w:rsidRDefault="00B22CA6" w:rsidP="00A3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32C4"/>
    <w:multiLevelType w:val="hybridMultilevel"/>
    <w:tmpl w:val="C02AC2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B05DB"/>
    <w:multiLevelType w:val="hybridMultilevel"/>
    <w:tmpl w:val="CA42C0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E49D2"/>
    <w:multiLevelType w:val="hybridMultilevel"/>
    <w:tmpl w:val="8FFE7A4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62F3D1D"/>
    <w:multiLevelType w:val="hybridMultilevel"/>
    <w:tmpl w:val="A5B47534"/>
    <w:lvl w:ilvl="0" w:tplc="0409000F">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D6862EC"/>
    <w:multiLevelType w:val="hybridMultilevel"/>
    <w:tmpl w:val="961649E4"/>
    <w:lvl w:ilvl="0" w:tplc="1E60C260">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A1687B"/>
    <w:multiLevelType w:val="hybridMultilevel"/>
    <w:tmpl w:val="8442812E"/>
    <w:lvl w:ilvl="0" w:tplc="25EE7C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0707F3F"/>
    <w:multiLevelType w:val="hybridMultilevel"/>
    <w:tmpl w:val="7B145498"/>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1F1258E"/>
    <w:multiLevelType w:val="hybridMultilevel"/>
    <w:tmpl w:val="EA84798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0390EC0"/>
    <w:multiLevelType w:val="hybridMultilevel"/>
    <w:tmpl w:val="232CA6AC"/>
    <w:lvl w:ilvl="0" w:tplc="1E60C2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946094"/>
    <w:multiLevelType w:val="hybridMultilevel"/>
    <w:tmpl w:val="B74C8EE0"/>
    <w:lvl w:ilvl="0" w:tplc="4EA20890">
      <w:start w:val="1"/>
      <w:numFmt w:val="bullet"/>
      <w:lvlText w:val=""/>
      <w:lvlJc w:val="left"/>
      <w:pPr>
        <w:ind w:left="420" w:hanging="420"/>
      </w:pPr>
      <w:rPr>
        <w:rFonts w:ascii="Wingdings" w:eastAsia="○"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356A6F"/>
    <w:multiLevelType w:val="hybridMultilevel"/>
    <w:tmpl w:val="E1E49E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8B054A"/>
    <w:multiLevelType w:val="hybridMultilevel"/>
    <w:tmpl w:val="89785F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E50017"/>
    <w:multiLevelType w:val="hybridMultilevel"/>
    <w:tmpl w:val="5CC203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751B56"/>
    <w:multiLevelType w:val="hybridMultilevel"/>
    <w:tmpl w:val="DFA8E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0145902">
    <w:abstractNumId w:val="13"/>
  </w:num>
  <w:num w:numId="2" w16cid:durableId="2114204704">
    <w:abstractNumId w:val="12"/>
  </w:num>
  <w:num w:numId="3" w16cid:durableId="1750536127">
    <w:abstractNumId w:val="0"/>
  </w:num>
  <w:num w:numId="4" w16cid:durableId="1891185303">
    <w:abstractNumId w:val="6"/>
  </w:num>
  <w:num w:numId="5" w16cid:durableId="16663268">
    <w:abstractNumId w:val="7"/>
  </w:num>
  <w:num w:numId="6" w16cid:durableId="1708605266">
    <w:abstractNumId w:val="2"/>
  </w:num>
  <w:num w:numId="7" w16cid:durableId="1536307633">
    <w:abstractNumId w:val="11"/>
  </w:num>
  <w:num w:numId="8" w16cid:durableId="172040717">
    <w:abstractNumId w:val="1"/>
  </w:num>
  <w:num w:numId="9" w16cid:durableId="400755822">
    <w:abstractNumId w:val="5"/>
  </w:num>
  <w:num w:numId="10" w16cid:durableId="238946616">
    <w:abstractNumId w:val="4"/>
  </w:num>
  <w:num w:numId="11" w16cid:durableId="2117600037">
    <w:abstractNumId w:val="3"/>
  </w:num>
  <w:num w:numId="12" w16cid:durableId="1791242520">
    <w:abstractNumId w:val="9"/>
  </w:num>
  <w:num w:numId="13" w16cid:durableId="40174850">
    <w:abstractNumId w:val="10"/>
  </w:num>
  <w:num w:numId="14" w16cid:durableId="165440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01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A1"/>
    <w:rsid w:val="000372A2"/>
    <w:rsid w:val="00057EAA"/>
    <w:rsid w:val="00094A97"/>
    <w:rsid w:val="000C29BA"/>
    <w:rsid w:val="000E41DE"/>
    <w:rsid w:val="0010114C"/>
    <w:rsid w:val="001C0C3F"/>
    <w:rsid w:val="001C68AF"/>
    <w:rsid w:val="001E4FF2"/>
    <w:rsid w:val="002214E3"/>
    <w:rsid w:val="002910D5"/>
    <w:rsid w:val="002C285B"/>
    <w:rsid w:val="002C4084"/>
    <w:rsid w:val="003B700F"/>
    <w:rsid w:val="003E4C89"/>
    <w:rsid w:val="00422E9E"/>
    <w:rsid w:val="00484451"/>
    <w:rsid w:val="004D399C"/>
    <w:rsid w:val="005101FF"/>
    <w:rsid w:val="00512AC9"/>
    <w:rsid w:val="00531492"/>
    <w:rsid w:val="00572873"/>
    <w:rsid w:val="005F6C1F"/>
    <w:rsid w:val="006230DE"/>
    <w:rsid w:val="00653DA1"/>
    <w:rsid w:val="006A67C0"/>
    <w:rsid w:val="006D3732"/>
    <w:rsid w:val="007C0671"/>
    <w:rsid w:val="007C248A"/>
    <w:rsid w:val="007D546A"/>
    <w:rsid w:val="00810BA9"/>
    <w:rsid w:val="008217B2"/>
    <w:rsid w:val="00841FE3"/>
    <w:rsid w:val="00860E09"/>
    <w:rsid w:val="008650A8"/>
    <w:rsid w:val="00884FF5"/>
    <w:rsid w:val="008A2825"/>
    <w:rsid w:val="008C01D1"/>
    <w:rsid w:val="008C6F61"/>
    <w:rsid w:val="00970108"/>
    <w:rsid w:val="00974C11"/>
    <w:rsid w:val="009754F4"/>
    <w:rsid w:val="009A5257"/>
    <w:rsid w:val="009A5E66"/>
    <w:rsid w:val="009B3D73"/>
    <w:rsid w:val="00A001A6"/>
    <w:rsid w:val="00A339EC"/>
    <w:rsid w:val="00A34112"/>
    <w:rsid w:val="00A3411E"/>
    <w:rsid w:val="00A45827"/>
    <w:rsid w:val="00AD2D34"/>
    <w:rsid w:val="00B22CA6"/>
    <w:rsid w:val="00BB2223"/>
    <w:rsid w:val="00BD1B28"/>
    <w:rsid w:val="00C02D2D"/>
    <w:rsid w:val="00C0655C"/>
    <w:rsid w:val="00C176F4"/>
    <w:rsid w:val="00C7216B"/>
    <w:rsid w:val="00CC17D6"/>
    <w:rsid w:val="00CF1CD0"/>
    <w:rsid w:val="00D54DBE"/>
    <w:rsid w:val="00DB27F4"/>
    <w:rsid w:val="00DD1EC6"/>
    <w:rsid w:val="00E073DD"/>
    <w:rsid w:val="00E24BC6"/>
    <w:rsid w:val="00E449A5"/>
    <w:rsid w:val="00E46BFA"/>
    <w:rsid w:val="00E6414B"/>
    <w:rsid w:val="00EA5468"/>
    <w:rsid w:val="00EC3F79"/>
    <w:rsid w:val="00ED35AA"/>
    <w:rsid w:val="00F92CC9"/>
    <w:rsid w:val="00FF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4FF8CCE8"/>
  <w15:docId w15:val="{D87F23A7-313F-40D8-86DD-BBEF7A59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icrosoft YaHei UI Light" w:eastAsia="Microsoft YaHei UI Light" w:hAnsi="Microsoft YaHei UI Light" w:cs="Microsoft YaHei UI Light"/>
      <w:lang w:eastAsia="ja-JP"/>
    </w:rPr>
  </w:style>
  <w:style w:type="paragraph" w:styleId="1">
    <w:name w:val="heading 1"/>
    <w:basedOn w:val="a"/>
    <w:uiPriority w:val="1"/>
    <w:qFormat/>
    <w:pPr>
      <w:spacing w:line="585" w:lineRule="exact"/>
      <w:ind w:left="142"/>
      <w:outlineLvl w:val="0"/>
    </w:pPr>
    <w:rPr>
      <w:rFonts w:ascii="Microsoft YaHei UI" w:eastAsia="Microsoft YaHei UI" w:hAnsi="Microsoft YaHei UI" w:cs="Microsoft YaHei UI"/>
      <w:b/>
      <w:bCs/>
      <w:sz w:val="36"/>
      <w:szCs w:val="36"/>
    </w:rPr>
  </w:style>
  <w:style w:type="paragraph" w:styleId="2">
    <w:name w:val="heading 2"/>
    <w:basedOn w:val="a"/>
    <w:uiPriority w:val="1"/>
    <w:qFormat/>
    <w:pPr>
      <w:ind w:left="172"/>
      <w:outlineLvl w:val="1"/>
    </w:pPr>
    <w:rPr>
      <w:rFonts w:ascii="Yu Gothic UI" w:eastAsia="Yu Gothic UI" w:hAnsi="Yu Gothic UI" w:cs="Yu Gothic UI"/>
      <w:b/>
      <w:bCs/>
      <w:sz w:val="32"/>
      <w:szCs w:val="32"/>
    </w:rPr>
  </w:style>
  <w:style w:type="paragraph" w:styleId="3">
    <w:name w:val="heading 3"/>
    <w:basedOn w:val="a"/>
    <w:uiPriority w:val="1"/>
    <w:qFormat/>
    <w:pPr>
      <w:spacing w:before="30"/>
      <w:ind w:left="389"/>
      <w:outlineLvl w:val="2"/>
    </w:pPr>
    <w:rPr>
      <w:rFonts w:ascii="游ゴシック Medium" w:eastAsia="游ゴシック Medium" w:hAnsi="游ゴシック Medium" w:cs="游ゴシック Medium"/>
      <w:sz w:val="32"/>
      <w:szCs w:val="32"/>
    </w:rPr>
  </w:style>
  <w:style w:type="paragraph" w:styleId="4">
    <w:name w:val="heading 4"/>
    <w:basedOn w:val="a"/>
    <w:uiPriority w:val="1"/>
    <w:qFormat/>
    <w:pPr>
      <w:spacing w:line="245" w:lineRule="exact"/>
      <w:ind w:left="52"/>
      <w:outlineLvl w:val="3"/>
    </w:pPr>
    <w:rPr>
      <w:rFonts w:ascii="Yu Gothic UI" w:eastAsia="Yu Gothic UI" w:hAnsi="Yu Gothic UI" w:cs="Yu Gothic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spacing w:line="1002" w:lineRule="exact"/>
      <w:ind w:left="235"/>
    </w:pPr>
    <w:rPr>
      <w:rFonts w:ascii="Microsoft YaHei UI" w:eastAsia="Microsoft YaHei UI" w:hAnsi="Microsoft YaHei UI" w:cs="Microsoft YaHei UI"/>
      <w:b/>
      <w:bCs/>
      <w:sz w:val="72"/>
      <w:szCs w:val="7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Date"/>
    <w:basedOn w:val="a"/>
    <w:next w:val="a"/>
    <w:link w:val="a7"/>
    <w:uiPriority w:val="99"/>
    <w:semiHidden/>
    <w:unhideWhenUsed/>
    <w:rsid w:val="008C6F61"/>
  </w:style>
  <w:style w:type="character" w:customStyle="1" w:styleId="a7">
    <w:name w:val="日付 (文字)"/>
    <w:basedOn w:val="a0"/>
    <w:link w:val="a6"/>
    <w:uiPriority w:val="99"/>
    <w:semiHidden/>
    <w:rsid w:val="008C6F61"/>
    <w:rPr>
      <w:rFonts w:ascii="Microsoft YaHei UI Light" w:eastAsia="Microsoft YaHei UI Light" w:hAnsi="Microsoft YaHei UI Light" w:cs="Microsoft YaHei UI Light"/>
      <w:lang w:eastAsia="ja-JP"/>
    </w:rPr>
  </w:style>
  <w:style w:type="paragraph" w:styleId="a8">
    <w:name w:val="header"/>
    <w:basedOn w:val="a"/>
    <w:link w:val="a9"/>
    <w:uiPriority w:val="99"/>
    <w:unhideWhenUsed/>
    <w:rsid w:val="00A34112"/>
    <w:pPr>
      <w:tabs>
        <w:tab w:val="center" w:pos="4252"/>
        <w:tab w:val="right" w:pos="8504"/>
      </w:tabs>
      <w:snapToGrid w:val="0"/>
    </w:pPr>
  </w:style>
  <w:style w:type="character" w:customStyle="1" w:styleId="a9">
    <w:name w:val="ヘッダー (文字)"/>
    <w:basedOn w:val="a0"/>
    <w:link w:val="a8"/>
    <w:uiPriority w:val="99"/>
    <w:rsid w:val="00A34112"/>
    <w:rPr>
      <w:rFonts w:ascii="Microsoft YaHei UI Light" w:eastAsia="Microsoft YaHei UI Light" w:hAnsi="Microsoft YaHei UI Light" w:cs="Microsoft YaHei UI Light"/>
      <w:lang w:eastAsia="ja-JP"/>
    </w:rPr>
  </w:style>
  <w:style w:type="paragraph" w:styleId="aa">
    <w:name w:val="footer"/>
    <w:basedOn w:val="a"/>
    <w:link w:val="ab"/>
    <w:uiPriority w:val="99"/>
    <w:unhideWhenUsed/>
    <w:rsid w:val="00A34112"/>
    <w:pPr>
      <w:tabs>
        <w:tab w:val="center" w:pos="4252"/>
        <w:tab w:val="right" w:pos="8504"/>
      </w:tabs>
      <w:snapToGrid w:val="0"/>
    </w:pPr>
  </w:style>
  <w:style w:type="character" w:customStyle="1" w:styleId="ab">
    <w:name w:val="フッター (文字)"/>
    <w:basedOn w:val="a0"/>
    <w:link w:val="aa"/>
    <w:uiPriority w:val="99"/>
    <w:rsid w:val="00A34112"/>
    <w:rPr>
      <w:rFonts w:ascii="Microsoft YaHei UI Light" w:eastAsia="Microsoft YaHei UI Light" w:hAnsi="Microsoft YaHei UI Light" w:cs="Microsoft YaHei UI Light"/>
      <w:lang w:eastAsia="ja-JP"/>
    </w:rPr>
  </w:style>
  <w:style w:type="table" w:styleId="ac">
    <w:name w:val="Table Grid"/>
    <w:basedOn w:val="a1"/>
    <w:uiPriority w:val="39"/>
    <w:rsid w:val="0097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Grid Table 3 Accent 2"/>
    <w:basedOn w:val="a1"/>
    <w:uiPriority w:val="48"/>
    <w:rsid w:val="00974C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2-2">
    <w:name w:val="Grid Table 2 Accent 2"/>
    <w:basedOn w:val="a1"/>
    <w:uiPriority w:val="47"/>
    <w:rsid w:val="00974C1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5-2">
    <w:name w:val="Grid Table 5 Dark Accent 2"/>
    <w:basedOn w:val="a1"/>
    <w:uiPriority w:val="50"/>
    <w:rsid w:val="00974C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1">
    <w:name w:val="Grid Table 5 Dark Accent 1"/>
    <w:basedOn w:val="a1"/>
    <w:uiPriority w:val="50"/>
    <w:rsid w:val="00974C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1">
    <w:name w:val="Grid Table 1 Light Accent 1"/>
    <w:basedOn w:val="a1"/>
    <w:uiPriority w:val="46"/>
    <w:rsid w:val="002C285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30">
    <w:name w:val="Grid Table 3"/>
    <w:basedOn w:val="a1"/>
    <w:uiPriority w:val="48"/>
    <w:rsid w:val="002C28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5">
    <w:name w:val="Grid Table 5 Dark"/>
    <w:basedOn w:val="a1"/>
    <w:uiPriority w:val="50"/>
    <w:rsid w:val="002C2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5">
    <w:name w:val="Grid Table 4 Accent 5"/>
    <w:basedOn w:val="a1"/>
    <w:uiPriority w:val="49"/>
    <w:rsid w:val="002C28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0">
    <w:name w:val="Grid Table 1 Light"/>
    <w:basedOn w:val="a1"/>
    <w:uiPriority w:val="46"/>
    <w:rsid w:val="002C28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Hyperlink"/>
    <w:basedOn w:val="a0"/>
    <w:uiPriority w:val="99"/>
    <w:unhideWhenUsed/>
    <w:rsid w:val="00BD1B28"/>
    <w:rPr>
      <w:color w:val="0000FF" w:themeColor="hyperlink"/>
      <w:u w:val="single"/>
    </w:rPr>
  </w:style>
  <w:style w:type="paragraph" w:styleId="ae">
    <w:name w:val="Balloon Text"/>
    <w:basedOn w:val="a"/>
    <w:link w:val="af"/>
    <w:uiPriority w:val="99"/>
    <w:semiHidden/>
    <w:unhideWhenUsed/>
    <w:rsid w:val="005F6C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F6C1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0610001@pref.wakayama.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中筋 裕紀</cp:lastModifiedBy>
  <cp:revision>45</cp:revision>
  <cp:lastPrinted>2025-07-29T01:17:00Z</cp:lastPrinted>
  <dcterms:created xsi:type="dcterms:W3CDTF">2023-10-03T03:00:00Z</dcterms:created>
  <dcterms:modified xsi:type="dcterms:W3CDTF">2025-07-29T01:34:00Z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Excel® 2016</vt:lpwstr>
  </property>
  <property fmtid="{D5CDD505-2E9C-101B-9397-08002B2CF9AE}" pid="4" name="LastSaved">
    <vt:filetime>2023-10-03T00:00:00Z</vt:filetime>
  </property>
</Properties>
</file>