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596F9A"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医科医療・調剤事務＆パソコン科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596F9A" w:rsidP="005A5577">
            <w:pPr>
              <w:widowControl/>
              <w:kinsoku w:val="0"/>
              <w:overflowPunct w:val="0"/>
              <w:autoSpaceDE w:val="0"/>
              <w:autoSpaceDN w:val="0"/>
              <w:spacing w:line="320" w:lineRule="exact"/>
              <w:ind w:firstLineChars="100" w:firstLine="215"/>
              <w:rPr>
                <w:rFonts w:hAnsi="Times New Roman" w:cs="Times New Roman" w:hint="eastAsia"/>
                <w:color w:val="000000"/>
                <w:spacing w:val="6"/>
                <w:kern w:val="0"/>
                <w:sz w:val="21"/>
                <w:szCs w:val="21"/>
              </w:rPr>
            </w:pPr>
            <w:r>
              <w:rPr>
                <w:rFonts w:hAnsi="Times New Roman" w:cs="Times New Roman" w:hint="eastAsia"/>
                <w:color w:val="000000"/>
                <w:spacing w:val="6"/>
                <w:kern w:val="0"/>
                <w:sz w:val="21"/>
                <w:szCs w:val="21"/>
              </w:rPr>
              <w:t>令和６年８月２１日（水）～令和６年１１月２０日（水</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9A" w:rsidRDefault="00596F9A" w:rsidP="00E84E8B">
      <w:r>
        <w:separator/>
      </w:r>
    </w:p>
  </w:endnote>
  <w:endnote w:type="continuationSeparator" w:id="0">
    <w:p w:rsidR="00596F9A" w:rsidRDefault="00596F9A"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9A" w:rsidRDefault="00596F9A" w:rsidP="00E84E8B">
      <w:r>
        <w:separator/>
      </w:r>
    </w:p>
  </w:footnote>
  <w:footnote w:type="continuationSeparator" w:id="0">
    <w:p w:rsidR="00596F9A" w:rsidRDefault="00596F9A"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96F9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B653E"/>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23CBE9E4"/>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B7B6-7419-4C2B-9E02-C450C296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38</cp:revision>
  <cp:lastPrinted>2024-06-04T00:49:00Z</cp:lastPrinted>
  <dcterms:created xsi:type="dcterms:W3CDTF">2019-04-04T05:25:00Z</dcterms:created>
  <dcterms:modified xsi:type="dcterms:W3CDTF">2024-06-04T00:50:00Z</dcterms:modified>
</cp:coreProperties>
</file>