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0C" w:rsidRPr="00825B0C" w:rsidRDefault="00421DF5" w:rsidP="00F15CF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825B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5CFB">
        <w:rPr>
          <w:rFonts w:ascii="ＭＳ ゴシック" w:eastAsia="ＭＳ ゴシック" w:hAnsi="ＭＳ ゴシック" w:hint="eastAsia"/>
          <w:sz w:val="24"/>
          <w:szCs w:val="24"/>
        </w:rPr>
        <w:t>掘削・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動力</w:t>
      </w:r>
      <w:r w:rsidR="00F15CFB">
        <w:rPr>
          <w:rFonts w:ascii="ＭＳ ゴシック" w:eastAsia="ＭＳ ゴシック" w:hAnsi="ＭＳ ゴシック" w:hint="eastAsia"/>
          <w:sz w:val="24"/>
          <w:szCs w:val="24"/>
        </w:rPr>
        <w:t xml:space="preserve">　個人</w:t>
      </w:r>
      <w:r w:rsidR="00D91C0C" w:rsidRPr="00825B0C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:rsidR="00AB5AB8" w:rsidRPr="00825B0C" w:rsidRDefault="00AB5AB8" w:rsidP="00493433">
      <w:pPr>
        <w:rPr>
          <w:rFonts w:ascii="ＭＳ ゴシック" w:eastAsia="ＭＳ ゴシック" w:hAnsi="ＭＳ ゴシック" w:hint="eastAsia"/>
          <w:w w:val="150"/>
          <w:sz w:val="24"/>
          <w:szCs w:val="24"/>
        </w:rPr>
      </w:pPr>
    </w:p>
    <w:p w:rsidR="00AB5AB8" w:rsidRPr="00825B0C" w:rsidRDefault="00AB5AB8" w:rsidP="00AB5AB8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25B0C">
        <w:rPr>
          <w:rFonts w:ascii="ＭＳ ゴシック" w:eastAsia="ＭＳ ゴシック" w:hAnsi="ＭＳ ゴシック" w:hint="eastAsia"/>
          <w:sz w:val="36"/>
          <w:szCs w:val="36"/>
        </w:rPr>
        <w:t>誓　約　書</w:t>
      </w:r>
    </w:p>
    <w:p w:rsidR="00AB5AB8" w:rsidRPr="00825B0C" w:rsidRDefault="00AB5AB8" w:rsidP="00AB5AB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493433" w:rsidP="00AB5AB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B5AB8" w:rsidRPr="00825B0C" w:rsidRDefault="00B84323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B84323" w:rsidP="00E06D6A">
      <w:pPr>
        <w:ind w:leftChars="200" w:left="420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>和歌山県知事　様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B5AB8" w:rsidRPr="00E06D6A" w:rsidRDefault="00AB5AB8" w:rsidP="00AB5AB8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spacing w:line="36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B84323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住　所</w:t>
      </w:r>
      <w:r w:rsidR="00B84323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spacing w:line="36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B84323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氏　名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F15C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F15CFB" w:rsidP="00E06D6A">
      <w:pPr>
        <w:ind w:leftChars="100" w:left="210"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06D6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温泉法第４条第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第４号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から第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号までに該当しない者であること</w:t>
      </w:r>
      <w:r w:rsidR="00825B0C">
        <w:rPr>
          <w:rFonts w:ascii="ＭＳ ゴシック" w:eastAsia="ＭＳ ゴシック" w:hAnsi="ＭＳ ゴシック" w:hint="eastAsia"/>
          <w:sz w:val="24"/>
          <w:szCs w:val="24"/>
        </w:rPr>
        <w:t>を誓約します。</w:t>
      </w:r>
    </w:p>
    <w:p w:rsidR="00AB5AB8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06D6A" w:rsidRDefault="00E06D6A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06D6A" w:rsidRPr="00825B0C" w:rsidRDefault="00E06D6A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22E1A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196215</wp:posOffset>
                </wp:positionV>
                <wp:extent cx="5943600" cy="2089785"/>
                <wp:effectExtent l="5715" t="11430" r="1333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08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8A12" id="Rectangle 7" o:spid="_x0000_s1026" style="position:absolute;left:0;text-align:left;margin-left:6pt;margin-top:15.45pt;width:468pt;height:1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825B0C" w:rsidRPr="00E06D6A" w:rsidRDefault="00825B0C" w:rsidP="00825B0C">
      <w:pPr>
        <w:spacing w:line="300" w:lineRule="exact"/>
        <w:ind w:leftChars="200" w:left="420" w:rightChars="200" w:right="420"/>
        <w:rPr>
          <w:rFonts w:ascii="ＭＳ ゴシック" w:eastAsia="ＭＳ ゴシック" w:hAnsi="ＭＳ ゴシック" w:hint="eastAsia"/>
          <w:sz w:val="22"/>
          <w:szCs w:val="22"/>
        </w:rPr>
      </w:pPr>
      <w:r w:rsidRPr="00E06D6A">
        <w:rPr>
          <w:rFonts w:ascii="ＭＳ ゴシック" w:eastAsia="ＭＳ ゴシック" w:hAnsi="ＭＳ ゴシック" w:hint="eastAsia"/>
          <w:sz w:val="22"/>
          <w:szCs w:val="22"/>
        </w:rPr>
        <w:t>温泉法（昭和２３年７月１０日法律第１２５号）</w:t>
      </w:r>
    </w:p>
    <w:p w:rsidR="001E5DA1" w:rsidRPr="001E5DA1" w:rsidRDefault="001E5DA1" w:rsidP="001E5DA1">
      <w:pPr>
        <w:widowControl/>
        <w:spacing w:line="360" w:lineRule="auto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（許可の基準） </w:t>
      </w:r>
    </w:p>
    <w:p w:rsidR="001E5DA1" w:rsidRPr="001E5DA1" w:rsidRDefault="00F15CFB" w:rsidP="001E5DA1">
      <w:pPr>
        <w:widowControl/>
        <w:snapToGrid w:val="0"/>
        <w:spacing w:line="240" w:lineRule="atLeast"/>
        <w:ind w:leftChars="100" w:left="632" w:hangingChars="200" w:hanging="422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>第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４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>条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</w:t>
      </w:r>
      <w:r w:rsidR="00F83975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都道府県知事は、前条第</w:t>
      </w:r>
      <w:r w:rsidR="00F83975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1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項の許可の申請があつたときは、当該申請が次の各号のいずれかに該当する場合を除き、同項の許可をしなければならない。 </w:t>
      </w:r>
    </w:p>
    <w:p w:rsidR="001E5DA1" w:rsidRPr="001E5DA1" w:rsidRDefault="00F83975" w:rsidP="001E5DA1">
      <w:pPr>
        <w:widowControl/>
        <w:snapToGrid w:val="0"/>
        <w:spacing w:line="240" w:lineRule="atLeast"/>
        <w:ind w:leftChars="-1" w:left="-2" w:firstLineChars="100" w:firstLine="21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１～３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 xml:space="preserve">　</w:t>
      </w:r>
      <w:r w:rsid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 xml:space="preserve">　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（</w:t>
      </w:r>
      <w:r w:rsid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略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）</w:t>
      </w:r>
    </w:p>
    <w:p w:rsidR="001E5DA1" w:rsidRPr="001E5DA1" w:rsidRDefault="00F83975" w:rsidP="001E5DA1">
      <w:pPr>
        <w:widowControl/>
        <w:snapToGrid w:val="0"/>
        <w:spacing w:line="240" w:lineRule="atLeast"/>
        <w:ind w:leftChars="100" w:left="421" w:hangingChars="100" w:hanging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４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申請者がこの法律の規定により罰金以上の刑に処せられ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、その執行を終わり、又はその執行を受けることがなく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なった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日から2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年を経過しない者であるとき。 </w:t>
      </w:r>
    </w:p>
    <w:p w:rsidR="001E5DA1" w:rsidRPr="001E5DA1" w:rsidRDefault="00F83975" w:rsidP="001E5DA1">
      <w:pPr>
        <w:widowControl/>
        <w:snapToGrid w:val="0"/>
        <w:spacing w:line="240" w:lineRule="atLeast"/>
        <w:ind w:leftChars="100" w:left="421" w:hangingChars="100" w:hanging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５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申請者が第9条第1項（第3号及び第4号に係る部分に限る。）の規定により前条第1項の許可を取り消され、その取消しの日から2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年を経過しない者であるとき。 </w:t>
      </w:r>
    </w:p>
    <w:p w:rsidR="001E5DA1" w:rsidRPr="001E5DA1" w:rsidRDefault="00F83975" w:rsidP="001E5DA1">
      <w:pPr>
        <w:widowControl/>
        <w:snapToGrid w:val="0"/>
        <w:spacing w:line="240" w:lineRule="atLeast"/>
        <w:ind w:leftChars="-1" w:left="-2" w:firstLineChars="100" w:firstLine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６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申請者が法人である場合において、そ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の役員が前2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号のいずれかに該当する者であるとき。 </w:t>
      </w:r>
    </w:p>
    <w:sectPr w:rsidR="001E5DA1" w:rsidRPr="001E5DA1" w:rsidSect="00F70A4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E1"/>
    <w:rsid w:val="001530E0"/>
    <w:rsid w:val="001E5DA1"/>
    <w:rsid w:val="002177BE"/>
    <w:rsid w:val="002401D2"/>
    <w:rsid w:val="00353B9A"/>
    <w:rsid w:val="00416BE1"/>
    <w:rsid w:val="00421DF5"/>
    <w:rsid w:val="0044471C"/>
    <w:rsid w:val="00493433"/>
    <w:rsid w:val="006B23A1"/>
    <w:rsid w:val="0077290F"/>
    <w:rsid w:val="0078174F"/>
    <w:rsid w:val="00807554"/>
    <w:rsid w:val="00825B0C"/>
    <w:rsid w:val="008412D8"/>
    <w:rsid w:val="00A22E1A"/>
    <w:rsid w:val="00A44F39"/>
    <w:rsid w:val="00A45B46"/>
    <w:rsid w:val="00AB5AB8"/>
    <w:rsid w:val="00B84323"/>
    <w:rsid w:val="00B86D03"/>
    <w:rsid w:val="00BA559F"/>
    <w:rsid w:val="00C66D9E"/>
    <w:rsid w:val="00CA70EA"/>
    <w:rsid w:val="00D34BDB"/>
    <w:rsid w:val="00D91C0C"/>
    <w:rsid w:val="00E06D6A"/>
    <w:rsid w:val="00E56D29"/>
    <w:rsid w:val="00EA18B0"/>
    <w:rsid w:val="00F15CFB"/>
    <w:rsid w:val="00F4660D"/>
    <w:rsid w:val="00F70A41"/>
    <w:rsid w:val="00F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CD511-5377-4BB0-AE0E-0EB5202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1C0C"/>
    <w:pPr>
      <w:spacing w:line="240" w:lineRule="exact"/>
    </w:pPr>
    <w:rPr>
      <w:rFonts w:ascii="ＭＳ 明朝"/>
      <w:sz w:val="20"/>
    </w:rPr>
  </w:style>
  <w:style w:type="paragraph" w:styleId="a4">
    <w:name w:val="Balloon Text"/>
    <w:basedOn w:val="a"/>
    <w:semiHidden/>
    <w:rsid w:val="007817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0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(例示様式7)　　　　　　　　　　　　　　　　　　　（温泉利用許可申請個人用）</vt:lpstr>
      <vt:lpstr>(例示様式7)　　　　　　　　　　　　　　　　　　　（温泉利用許可申請個人用）</vt:lpstr>
    </vt:vector>
  </TitlesOfParts>
  <Company>香川県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(例示様式7)　　　　　　　　　　　　　　　　　　　（温泉利用許可申請個人用）</dc:title>
  <dc:subject/>
  <dc:creator>C02-1639</dc:creator>
  <cp:keywords/>
  <dc:description/>
  <cp:lastModifiedBy>139971</cp:lastModifiedBy>
  <cp:revision>2</cp:revision>
  <cp:lastPrinted>2008-12-19T06:26:00Z</cp:lastPrinted>
  <dcterms:created xsi:type="dcterms:W3CDTF">2024-06-27T08:00:00Z</dcterms:created>
  <dcterms:modified xsi:type="dcterms:W3CDTF">2024-06-27T08:00:00Z</dcterms:modified>
</cp:coreProperties>
</file>