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96F" w:rsidRDefault="0007496F" w:rsidP="005A73EC">
      <w:pPr>
        <w:spacing w:line="240" w:lineRule="auto"/>
        <w:jc w:val="center"/>
        <w:rPr>
          <w:rFonts w:hAnsi="ＭＳ 明朝" w:hint="eastAsia"/>
          <w:sz w:val="24"/>
          <w:szCs w:val="24"/>
        </w:rPr>
      </w:pPr>
      <w:bookmarkStart w:id="0" w:name="_GoBack"/>
      <w:bookmarkEnd w:id="0"/>
    </w:p>
    <w:p w:rsidR="005A73EC" w:rsidRPr="001402E9" w:rsidRDefault="005A73EC" w:rsidP="005A73EC">
      <w:pPr>
        <w:spacing w:line="240" w:lineRule="auto"/>
        <w:jc w:val="center"/>
        <w:rPr>
          <w:rFonts w:hAnsi="ＭＳ 明朝" w:hint="eastAsia"/>
          <w:sz w:val="24"/>
          <w:szCs w:val="24"/>
        </w:rPr>
      </w:pPr>
      <w:r w:rsidRPr="001402E9">
        <w:rPr>
          <w:rFonts w:hAnsi="ＭＳ 明朝" w:hint="eastAsia"/>
          <w:sz w:val="24"/>
          <w:szCs w:val="24"/>
        </w:rPr>
        <w:t>災害防止規程（掘削・</w:t>
      </w:r>
      <w:r w:rsidR="00FA7001">
        <w:rPr>
          <w:rFonts w:hAnsi="ＭＳ 明朝" w:hint="eastAsia"/>
          <w:sz w:val="24"/>
          <w:szCs w:val="24"/>
        </w:rPr>
        <w:t>作成</w:t>
      </w:r>
      <w:r w:rsidRPr="001402E9">
        <w:rPr>
          <w:rFonts w:hAnsi="ＭＳ 明朝" w:hint="eastAsia"/>
          <w:sz w:val="24"/>
          <w:szCs w:val="24"/>
        </w:rPr>
        <w:t>例）</w:t>
      </w:r>
    </w:p>
    <w:p w:rsidR="005A73EC" w:rsidRPr="001402E9" w:rsidRDefault="005A73EC" w:rsidP="005A73EC">
      <w:pPr>
        <w:spacing w:line="240" w:lineRule="auto"/>
        <w:jc w:val="left"/>
        <w:rPr>
          <w:rFonts w:hAnsi="ＭＳ 明朝" w:hint="eastAsia"/>
        </w:rPr>
      </w:pPr>
    </w:p>
    <w:p w:rsidR="005A73EC" w:rsidRPr="001402E9" w:rsidRDefault="00841773" w:rsidP="00060578">
      <w:pPr>
        <w:spacing w:line="240" w:lineRule="auto"/>
        <w:ind w:left="947" w:hangingChars="400" w:hanging="947"/>
        <w:jc w:val="left"/>
        <w:rPr>
          <w:rFonts w:hAnsi="ＭＳ 明朝" w:hint="eastAsia"/>
        </w:rPr>
      </w:pPr>
      <w:r w:rsidRPr="001402E9">
        <w:rPr>
          <w:rFonts w:hAnsi="ＭＳ 明朝" w:hint="eastAsia"/>
        </w:rPr>
        <w:t>第</w:t>
      </w:r>
      <w:r w:rsidR="0082668E" w:rsidRPr="001402E9">
        <w:rPr>
          <w:rFonts w:hAnsi="ＭＳ 明朝" w:hint="eastAsia"/>
        </w:rPr>
        <w:t>１</w:t>
      </w:r>
      <w:r w:rsidRPr="001402E9">
        <w:rPr>
          <w:rFonts w:hAnsi="ＭＳ 明朝" w:hint="eastAsia"/>
        </w:rPr>
        <w:t xml:space="preserve">章　</w:t>
      </w:r>
      <w:r w:rsidR="005A73EC" w:rsidRPr="001402E9">
        <w:rPr>
          <w:rFonts w:hAnsi="ＭＳ 明朝" w:hint="eastAsia"/>
        </w:rPr>
        <w:t>災害</w:t>
      </w:r>
      <w:r w:rsidR="00436229" w:rsidRPr="001402E9">
        <w:rPr>
          <w:rFonts w:hAnsi="ＭＳ 明朝" w:hint="eastAsia"/>
        </w:rPr>
        <w:t>の</w:t>
      </w:r>
      <w:r w:rsidR="005A73EC" w:rsidRPr="001402E9">
        <w:rPr>
          <w:rFonts w:hAnsi="ＭＳ 明朝" w:hint="eastAsia"/>
        </w:rPr>
        <w:t>防止</w:t>
      </w:r>
      <w:r w:rsidR="00436229" w:rsidRPr="001402E9">
        <w:rPr>
          <w:rFonts w:hAnsi="ＭＳ 明朝" w:hint="eastAsia"/>
        </w:rPr>
        <w:t>のための措置の実施に係る組織、安全に関する担当者の選任その他の災害の防止のための措置を適正に実施するための体制に関する事項</w:t>
      </w:r>
    </w:p>
    <w:p w:rsidR="005A73EC" w:rsidRPr="001402E9" w:rsidRDefault="00F3720B" w:rsidP="00060578">
      <w:pPr>
        <w:spacing w:line="240" w:lineRule="auto"/>
        <w:ind w:leftChars="150" w:left="355"/>
        <w:jc w:val="left"/>
        <w:rPr>
          <w:rFonts w:hAnsi="ＭＳ 明朝" w:hint="eastAsia"/>
        </w:rPr>
      </w:pPr>
      <w:r w:rsidRPr="001402E9">
        <w:rPr>
          <w:rFonts w:hAnsi="ＭＳ 明朝" w:hint="eastAsia"/>
        </w:rPr>
        <w:t xml:space="preserve">1-1　</w:t>
      </w:r>
      <w:r w:rsidR="005A73EC" w:rsidRPr="001402E9">
        <w:rPr>
          <w:rFonts w:hAnsi="ＭＳ 明朝" w:hint="eastAsia"/>
        </w:rPr>
        <w:t>保安管理体制（組織体制）</w:t>
      </w:r>
    </w:p>
    <w:p w:rsidR="0082668E" w:rsidRPr="001402E9" w:rsidRDefault="00D7194E" w:rsidP="00060578">
      <w:pPr>
        <w:spacing w:line="240" w:lineRule="auto"/>
        <w:ind w:leftChars="200" w:left="473" w:firstLineChars="100" w:firstLine="237"/>
        <w:jc w:val="left"/>
        <w:rPr>
          <w:rFonts w:hAnsi="ＭＳ 明朝" w:hint="eastAsia"/>
        </w:rPr>
      </w:pPr>
      <w:r w:rsidRPr="001402E9">
        <w:rPr>
          <w:rFonts w:hAnsi="ＭＳ 明朝" w:hint="eastAsia"/>
        </w:rPr>
        <w:t>保安管理体制は、</w:t>
      </w:r>
      <w:r w:rsidR="00475A4F" w:rsidRPr="001402E9">
        <w:rPr>
          <w:rFonts w:hAnsi="ＭＳ 明朝" w:hint="eastAsia"/>
        </w:rPr>
        <w:t>別紙</w:t>
      </w:r>
      <w:r w:rsidR="003C2137" w:rsidRPr="001402E9">
        <w:rPr>
          <w:rFonts w:hAnsi="ＭＳ 明朝" w:hint="eastAsia"/>
        </w:rPr>
        <w:t>１</w:t>
      </w:r>
      <w:r w:rsidRPr="001402E9">
        <w:rPr>
          <w:rFonts w:hAnsi="ＭＳ 明朝" w:hint="eastAsia"/>
        </w:rPr>
        <w:t>に示す</w:t>
      </w:r>
      <w:r w:rsidR="00EA10B9" w:rsidRPr="001402E9">
        <w:rPr>
          <w:rFonts w:hAnsi="ＭＳ 明朝" w:hint="eastAsia"/>
        </w:rPr>
        <w:t>とおりであり、</w:t>
      </w:r>
      <w:r w:rsidR="00B53CAC" w:rsidRPr="001402E9">
        <w:rPr>
          <w:rFonts w:hAnsi="ＭＳ 明朝" w:hint="eastAsia"/>
        </w:rPr>
        <w:t>関係者に</w:t>
      </w:r>
      <w:r w:rsidR="00EA10B9" w:rsidRPr="001402E9">
        <w:rPr>
          <w:rFonts w:hAnsi="ＭＳ 明朝" w:hint="eastAsia"/>
        </w:rPr>
        <w:t>周知を図る。</w:t>
      </w:r>
    </w:p>
    <w:p w:rsidR="00D7194E" w:rsidRPr="001402E9" w:rsidRDefault="00D7194E" w:rsidP="0082668E">
      <w:pPr>
        <w:spacing w:line="240" w:lineRule="auto"/>
        <w:jc w:val="left"/>
        <w:rPr>
          <w:rFonts w:hAnsi="ＭＳ 明朝" w:hint="eastAsia"/>
        </w:rPr>
      </w:pPr>
    </w:p>
    <w:p w:rsidR="005A73EC" w:rsidRPr="001402E9" w:rsidRDefault="00F3720B" w:rsidP="00060578">
      <w:pPr>
        <w:spacing w:line="240" w:lineRule="auto"/>
        <w:ind w:leftChars="150" w:left="355"/>
        <w:jc w:val="left"/>
        <w:rPr>
          <w:rFonts w:hAnsi="ＭＳ 明朝" w:hint="eastAsia"/>
        </w:rPr>
      </w:pPr>
      <w:r w:rsidRPr="001402E9">
        <w:rPr>
          <w:rFonts w:hAnsi="ＭＳ 明朝" w:hint="eastAsia"/>
        </w:rPr>
        <w:t>1-</w:t>
      </w:r>
      <w:r w:rsidR="00405462" w:rsidRPr="001402E9">
        <w:rPr>
          <w:rFonts w:hAnsi="ＭＳ 明朝" w:hint="eastAsia"/>
        </w:rPr>
        <w:t>2</w:t>
      </w:r>
      <w:r w:rsidRPr="001402E9">
        <w:rPr>
          <w:rFonts w:hAnsi="ＭＳ 明朝" w:hint="eastAsia"/>
        </w:rPr>
        <w:t xml:space="preserve">　</w:t>
      </w:r>
      <w:r w:rsidR="005A73EC" w:rsidRPr="001402E9">
        <w:rPr>
          <w:rFonts w:hAnsi="ＭＳ 明朝" w:hint="eastAsia"/>
        </w:rPr>
        <w:t>安全担当者の選任及び職務範囲</w:t>
      </w:r>
    </w:p>
    <w:p w:rsidR="0082668E" w:rsidRPr="001402E9" w:rsidRDefault="00DE64DD" w:rsidP="00060578">
      <w:pPr>
        <w:spacing w:line="240" w:lineRule="auto"/>
        <w:ind w:leftChars="150" w:left="355"/>
        <w:jc w:val="left"/>
        <w:rPr>
          <w:rFonts w:hAnsi="ＭＳ 明朝" w:hint="eastAsia"/>
        </w:rPr>
      </w:pPr>
      <w:r w:rsidRPr="001402E9">
        <w:rPr>
          <w:rFonts w:hAnsi="ＭＳ 明朝" w:hint="eastAsia"/>
        </w:rPr>
        <w:t>（1）安全担当者の選任</w:t>
      </w:r>
    </w:p>
    <w:p w:rsidR="00033680" w:rsidRPr="001402E9" w:rsidRDefault="00033680" w:rsidP="00060578">
      <w:pPr>
        <w:tabs>
          <w:tab w:val="left" w:pos="8769"/>
        </w:tabs>
        <w:spacing w:line="240" w:lineRule="auto"/>
        <w:ind w:leftChars="400" w:left="1184" w:hangingChars="100" w:hanging="237"/>
        <w:jc w:val="left"/>
        <w:rPr>
          <w:rFonts w:hAnsi="ＭＳ 明朝" w:hint="eastAsia"/>
        </w:rPr>
      </w:pPr>
      <w:r w:rsidRPr="001402E9">
        <w:rPr>
          <w:rFonts w:hAnsi="ＭＳ 明朝" w:hint="eastAsia"/>
        </w:rPr>
        <w:t>①安全担当者の選任要件</w:t>
      </w:r>
    </w:p>
    <w:p w:rsidR="00033680" w:rsidRPr="001402E9" w:rsidRDefault="00033680" w:rsidP="00060578">
      <w:pPr>
        <w:spacing w:line="240" w:lineRule="auto"/>
        <w:ind w:leftChars="400" w:left="947" w:firstLineChars="100" w:firstLine="237"/>
        <w:jc w:val="left"/>
        <w:rPr>
          <w:rFonts w:hAnsi="ＭＳ 明朝" w:hint="eastAsia"/>
        </w:rPr>
      </w:pPr>
      <w:r w:rsidRPr="001402E9">
        <w:rPr>
          <w:rFonts w:hAnsi="ＭＳ 明朝" w:hint="eastAsia"/>
        </w:rPr>
        <w:t>安全担当者は、</w:t>
      </w:r>
      <w:r w:rsidR="009B144D" w:rsidRPr="001402E9">
        <w:rPr>
          <w:rFonts w:hAnsi="ＭＳ 明朝" w:hint="eastAsia"/>
        </w:rPr>
        <w:t>掘削</w:t>
      </w:r>
      <w:r w:rsidR="00B14212" w:rsidRPr="001402E9">
        <w:rPr>
          <w:rFonts w:hAnsi="ＭＳ 明朝" w:hint="eastAsia"/>
        </w:rPr>
        <w:t>現場</w:t>
      </w:r>
      <w:r w:rsidRPr="001402E9">
        <w:rPr>
          <w:rFonts w:hAnsi="ＭＳ 明朝" w:hint="eastAsia"/>
        </w:rPr>
        <w:t>における責任者であって、</w:t>
      </w:r>
      <w:r w:rsidR="009B144D" w:rsidRPr="001402E9">
        <w:rPr>
          <w:rFonts w:hAnsi="ＭＳ 明朝" w:hint="eastAsia"/>
        </w:rPr>
        <w:t>掘削作業</w:t>
      </w:r>
      <w:r w:rsidRPr="001402E9">
        <w:rPr>
          <w:rFonts w:hAnsi="ＭＳ 明朝" w:hint="eastAsia"/>
        </w:rPr>
        <w:t>中は常に</w:t>
      </w:r>
      <w:r w:rsidR="00B14212" w:rsidRPr="001402E9">
        <w:rPr>
          <w:rFonts w:hAnsi="ＭＳ 明朝" w:hint="eastAsia"/>
        </w:rPr>
        <w:t>掘削</w:t>
      </w:r>
      <w:r w:rsidR="009B144D" w:rsidRPr="001402E9">
        <w:rPr>
          <w:rFonts w:hAnsi="ＭＳ 明朝" w:hint="eastAsia"/>
        </w:rPr>
        <w:t>現場</w:t>
      </w:r>
      <w:r w:rsidRPr="001402E9">
        <w:rPr>
          <w:rFonts w:hAnsi="ＭＳ 明朝" w:hint="eastAsia"/>
        </w:rPr>
        <w:t>施設内に常駐し、安全に係る判断を行い、指揮命令を行うことができる者の中から選任する。</w:t>
      </w:r>
    </w:p>
    <w:p w:rsidR="00033680" w:rsidRPr="001402E9" w:rsidRDefault="00033680" w:rsidP="00060578">
      <w:pPr>
        <w:spacing w:line="240" w:lineRule="auto"/>
        <w:ind w:leftChars="500" w:left="1421" w:hangingChars="100" w:hanging="237"/>
        <w:jc w:val="left"/>
        <w:rPr>
          <w:rFonts w:hAnsi="ＭＳ 明朝" w:hint="eastAsia"/>
        </w:rPr>
      </w:pPr>
      <w:r w:rsidRPr="001402E9">
        <w:rPr>
          <w:rFonts w:hAnsi="ＭＳ 明朝" w:hint="eastAsia"/>
        </w:rPr>
        <w:t>※なお、安全担当者が不在</w:t>
      </w:r>
      <w:r w:rsidR="003D0E8C" w:rsidRPr="001402E9">
        <w:rPr>
          <w:rFonts w:hAnsi="ＭＳ 明朝" w:hint="eastAsia"/>
        </w:rPr>
        <w:t>の時に</w:t>
      </w:r>
      <w:r w:rsidR="00B14212" w:rsidRPr="001402E9">
        <w:rPr>
          <w:rFonts w:hAnsi="ＭＳ 明朝" w:hint="eastAsia"/>
        </w:rPr>
        <w:t>備え</w:t>
      </w:r>
      <w:r w:rsidRPr="001402E9">
        <w:rPr>
          <w:rFonts w:hAnsi="ＭＳ 明朝" w:hint="eastAsia"/>
        </w:rPr>
        <w:t>、その職務を行うため安全担当者代理者を選任する。</w:t>
      </w:r>
    </w:p>
    <w:p w:rsidR="00033680" w:rsidRPr="001402E9" w:rsidRDefault="00033680" w:rsidP="00060578">
      <w:pPr>
        <w:spacing w:line="240" w:lineRule="auto"/>
        <w:ind w:leftChars="500" w:left="1421" w:hangingChars="100" w:hanging="237"/>
        <w:jc w:val="left"/>
        <w:rPr>
          <w:rFonts w:hAnsi="ＭＳ 明朝" w:hint="eastAsia"/>
        </w:rPr>
      </w:pPr>
      <w:r w:rsidRPr="001402E9">
        <w:rPr>
          <w:rFonts w:hAnsi="ＭＳ 明朝" w:hint="eastAsia"/>
        </w:rPr>
        <w:t>※代理者を選任する場合は記載</w:t>
      </w:r>
      <w:r w:rsidR="000320D7" w:rsidRPr="001402E9">
        <w:rPr>
          <w:rFonts w:hAnsi="ＭＳ 明朝" w:hint="eastAsia"/>
        </w:rPr>
        <w:t>。</w:t>
      </w:r>
    </w:p>
    <w:p w:rsidR="00033680" w:rsidRPr="001402E9" w:rsidRDefault="00033680" w:rsidP="00060578">
      <w:pPr>
        <w:tabs>
          <w:tab w:val="left" w:pos="8769"/>
        </w:tabs>
        <w:spacing w:line="240" w:lineRule="auto"/>
        <w:ind w:leftChars="400" w:left="1184" w:hangingChars="100" w:hanging="237"/>
        <w:jc w:val="left"/>
        <w:rPr>
          <w:rFonts w:hAnsi="ＭＳ 明朝" w:hint="eastAsia"/>
        </w:rPr>
      </w:pPr>
      <w:r w:rsidRPr="001402E9">
        <w:rPr>
          <w:rFonts w:hAnsi="ＭＳ 明朝" w:hint="eastAsia"/>
        </w:rPr>
        <w:t>②安全担当者の選任</w:t>
      </w:r>
    </w:p>
    <w:p w:rsidR="0082668E" w:rsidRPr="001402E9" w:rsidRDefault="00DE64DD" w:rsidP="00060578">
      <w:pPr>
        <w:spacing w:line="240" w:lineRule="auto"/>
        <w:ind w:leftChars="400" w:left="947" w:firstLineChars="100" w:firstLine="237"/>
        <w:jc w:val="left"/>
        <w:rPr>
          <w:rFonts w:hAnsi="ＭＳ 明朝" w:hint="eastAsia"/>
        </w:rPr>
      </w:pPr>
      <w:r w:rsidRPr="001402E9">
        <w:rPr>
          <w:rFonts w:hAnsi="ＭＳ 明朝" w:hint="eastAsia"/>
        </w:rPr>
        <w:t>安全担当者は、次に定める者とする。</w:t>
      </w:r>
    </w:p>
    <w:p w:rsidR="00DE64DD" w:rsidRPr="001402E9" w:rsidRDefault="00DE64DD" w:rsidP="00060578">
      <w:pPr>
        <w:spacing w:line="240" w:lineRule="auto"/>
        <w:ind w:leftChars="500" w:left="1421" w:hangingChars="100" w:hanging="237"/>
        <w:jc w:val="left"/>
        <w:rPr>
          <w:rFonts w:hAnsi="ＭＳ 明朝" w:hint="eastAsia"/>
        </w:rPr>
      </w:pPr>
      <w:r w:rsidRPr="001402E9">
        <w:rPr>
          <w:rFonts w:hAnsi="ＭＳ 明朝" w:hint="eastAsia"/>
        </w:rPr>
        <w:t>・安全担当者　○○○○</w:t>
      </w:r>
    </w:p>
    <w:p w:rsidR="00150A40" w:rsidRPr="001402E9" w:rsidRDefault="00150A40" w:rsidP="00060578">
      <w:pPr>
        <w:spacing w:line="240" w:lineRule="auto"/>
        <w:ind w:leftChars="400" w:left="947" w:firstLineChars="100" w:firstLine="237"/>
        <w:jc w:val="left"/>
        <w:rPr>
          <w:rFonts w:hAnsi="ＭＳ 明朝" w:hint="eastAsia"/>
        </w:rPr>
      </w:pPr>
      <w:r w:rsidRPr="001402E9">
        <w:rPr>
          <w:rFonts w:hAnsi="ＭＳ 明朝" w:hint="eastAsia"/>
        </w:rPr>
        <w:t>安全担当者代理者</w:t>
      </w:r>
      <w:r w:rsidRPr="001402E9">
        <w:rPr>
          <w:rFonts w:hAnsi="ＭＳ 明朝" w:hint="eastAsia"/>
          <w:vertAlign w:val="superscript"/>
        </w:rPr>
        <w:t>※</w:t>
      </w:r>
      <w:r w:rsidRPr="001402E9">
        <w:rPr>
          <w:rFonts w:hAnsi="ＭＳ 明朝" w:hint="eastAsia"/>
        </w:rPr>
        <w:t>は、次に定めるものとする。</w:t>
      </w:r>
    </w:p>
    <w:p w:rsidR="00150A40" w:rsidRPr="001402E9" w:rsidRDefault="00150A40" w:rsidP="00060578">
      <w:pPr>
        <w:spacing w:line="240" w:lineRule="auto"/>
        <w:ind w:leftChars="500" w:left="1421" w:hangingChars="100" w:hanging="237"/>
        <w:jc w:val="left"/>
        <w:rPr>
          <w:rFonts w:hAnsi="ＭＳ 明朝" w:hint="eastAsia"/>
        </w:rPr>
      </w:pPr>
      <w:r w:rsidRPr="001402E9">
        <w:rPr>
          <w:rFonts w:hAnsi="ＭＳ 明朝" w:hint="eastAsia"/>
        </w:rPr>
        <w:t>・安全担当者代理者　○○○○</w:t>
      </w:r>
    </w:p>
    <w:p w:rsidR="00436229" w:rsidRPr="001402E9" w:rsidRDefault="00436229" w:rsidP="00060578">
      <w:pPr>
        <w:spacing w:line="240" w:lineRule="auto"/>
        <w:ind w:leftChars="500" w:left="1184" w:firstLineChars="100" w:firstLine="237"/>
        <w:jc w:val="left"/>
        <w:rPr>
          <w:rFonts w:hAnsi="ＭＳ 明朝" w:hint="eastAsia"/>
        </w:rPr>
      </w:pPr>
      <w:r w:rsidRPr="001402E9">
        <w:rPr>
          <w:rFonts w:hAnsi="ＭＳ 明朝" w:hint="eastAsia"/>
        </w:rPr>
        <w:t>※代理者を選任する場合は、代理者名</w:t>
      </w:r>
      <w:r w:rsidR="00CF16A2" w:rsidRPr="001402E9">
        <w:rPr>
          <w:rFonts w:hAnsi="ＭＳ 明朝" w:hint="eastAsia"/>
        </w:rPr>
        <w:t>についても記載。</w:t>
      </w:r>
    </w:p>
    <w:p w:rsidR="001B2A82" w:rsidRPr="001402E9" w:rsidRDefault="001B2A82" w:rsidP="00060578">
      <w:pPr>
        <w:spacing w:line="240" w:lineRule="auto"/>
        <w:ind w:leftChars="150" w:left="355"/>
        <w:jc w:val="left"/>
        <w:rPr>
          <w:rFonts w:hAnsi="ＭＳ 明朝" w:hint="eastAsia"/>
        </w:rPr>
      </w:pPr>
    </w:p>
    <w:p w:rsidR="00DE64DD" w:rsidRPr="001402E9" w:rsidRDefault="00DE64DD" w:rsidP="00060578">
      <w:pPr>
        <w:spacing w:line="240" w:lineRule="auto"/>
        <w:ind w:leftChars="150" w:left="355"/>
        <w:jc w:val="left"/>
        <w:rPr>
          <w:rFonts w:hAnsi="ＭＳ 明朝" w:hint="eastAsia"/>
        </w:rPr>
      </w:pPr>
      <w:r w:rsidRPr="001402E9">
        <w:rPr>
          <w:rFonts w:hAnsi="ＭＳ 明朝" w:hint="eastAsia"/>
        </w:rPr>
        <w:t>（2）安全担当者の職務範囲</w:t>
      </w:r>
    </w:p>
    <w:p w:rsidR="00B14212" w:rsidRPr="001402E9" w:rsidRDefault="00DE64DD" w:rsidP="00060578">
      <w:pPr>
        <w:spacing w:line="240" w:lineRule="auto"/>
        <w:ind w:leftChars="300" w:left="710" w:firstLineChars="100" w:firstLine="237"/>
        <w:jc w:val="left"/>
        <w:rPr>
          <w:rFonts w:hAnsi="ＭＳ 明朝" w:hint="eastAsia"/>
        </w:rPr>
      </w:pPr>
      <w:r w:rsidRPr="001402E9">
        <w:rPr>
          <w:rFonts w:hAnsi="ＭＳ 明朝" w:hint="eastAsia"/>
        </w:rPr>
        <w:t>安全担当者</w:t>
      </w:r>
      <w:r w:rsidR="00CF16A2" w:rsidRPr="001402E9">
        <w:rPr>
          <w:rFonts w:hAnsi="ＭＳ 明朝" w:hint="eastAsia"/>
          <w:vertAlign w:val="superscript"/>
        </w:rPr>
        <w:t>※</w:t>
      </w:r>
      <w:r w:rsidRPr="001402E9">
        <w:rPr>
          <w:rFonts w:hAnsi="ＭＳ 明朝" w:hint="eastAsia"/>
        </w:rPr>
        <w:t>は、可燃性天然ガス</w:t>
      </w:r>
      <w:r w:rsidR="003D0E8C" w:rsidRPr="001402E9">
        <w:rPr>
          <w:rFonts w:hAnsi="ＭＳ 明朝" w:hint="eastAsia"/>
        </w:rPr>
        <w:t>による災害を防止するため、次に掲げる事項を実施する</w:t>
      </w:r>
      <w:r w:rsidR="000320D7" w:rsidRPr="001402E9">
        <w:rPr>
          <w:rFonts w:hAnsi="ＭＳ 明朝" w:hint="eastAsia"/>
        </w:rPr>
        <w:t>。</w:t>
      </w:r>
    </w:p>
    <w:p w:rsidR="000320D7" w:rsidRPr="001402E9" w:rsidRDefault="000320D7" w:rsidP="00060578">
      <w:pPr>
        <w:tabs>
          <w:tab w:val="left" w:pos="8769"/>
        </w:tabs>
        <w:spacing w:line="240" w:lineRule="auto"/>
        <w:ind w:leftChars="400" w:left="1184" w:hangingChars="100" w:hanging="237"/>
        <w:jc w:val="left"/>
        <w:rPr>
          <w:rFonts w:hAnsi="ＭＳ 明朝" w:hint="eastAsia"/>
        </w:rPr>
      </w:pPr>
      <w:r w:rsidRPr="001402E9">
        <w:rPr>
          <w:rFonts w:hAnsi="ＭＳ 明朝" w:hint="eastAsia"/>
        </w:rPr>
        <w:t>①温泉掘削等工事の施工に対する安全確保に関すること。</w:t>
      </w:r>
    </w:p>
    <w:p w:rsidR="00DE64DD" w:rsidRPr="001402E9" w:rsidRDefault="000320D7" w:rsidP="00060578">
      <w:pPr>
        <w:tabs>
          <w:tab w:val="left" w:pos="8769"/>
        </w:tabs>
        <w:spacing w:line="240" w:lineRule="auto"/>
        <w:ind w:leftChars="400" w:left="1184" w:hangingChars="100" w:hanging="237"/>
        <w:jc w:val="left"/>
        <w:rPr>
          <w:rFonts w:hAnsi="ＭＳ 明朝" w:hint="eastAsia"/>
        </w:rPr>
      </w:pPr>
      <w:r w:rsidRPr="001402E9">
        <w:rPr>
          <w:rFonts w:hAnsi="ＭＳ 明朝" w:hint="eastAsia"/>
        </w:rPr>
        <w:t>②</w:t>
      </w:r>
      <w:r w:rsidR="00DE64DD" w:rsidRPr="001402E9">
        <w:rPr>
          <w:rFonts w:hAnsi="ＭＳ 明朝" w:hint="eastAsia"/>
        </w:rPr>
        <w:t>災害防止のための</w:t>
      </w:r>
      <w:r w:rsidR="003D0E8C" w:rsidRPr="001402E9">
        <w:rPr>
          <w:rFonts w:hAnsi="ＭＳ 明朝" w:hint="eastAsia"/>
        </w:rPr>
        <w:t>設備の</w:t>
      </w:r>
      <w:r w:rsidR="00DE64DD" w:rsidRPr="001402E9">
        <w:rPr>
          <w:rFonts w:hAnsi="ＭＳ 明朝" w:hint="eastAsia"/>
        </w:rPr>
        <w:t>点検</w:t>
      </w:r>
      <w:r w:rsidR="00065B92" w:rsidRPr="001402E9">
        <w:rPr>
          <w:rFonts w:hAnsi="ＭＳ 明朝" w:hint="eastAsia"/>
        </w:rPr>
        <w:t>、</w:t>
      </w:r>
      <w:r w:rsidR="001D4003" w:rsidRPr="001402E9">
        <w:rPr>
          <w:rFonts w:hAnsi="ＭＳ 明朝" w:hint="eastAsia"/>
        </w:rPr>
        <w:t>維持管理</w:t>
      </w:r>
      <w:r w:rsidR="00DE64DD" w:rsidRPr="001402E9">
        <w:rPr>
          <w:rFonts w:hAnsi="ＭＳ 明朝" w:hint="eastAsia"/>
        </w:rPr>
        <w:t>等に関すること。</w:t>
      </w:r>
    </w:p>
    <w:p w:rsidR="00DE64DD" w:rsidRPr="001402E9" w:rsidRDefault="00B14212" w:rsidP="00060578">
      <w:pPr>
        <w:spacing w:line="240" w:lineRule="auto"/>
        <w:ind w:leftChars="400" w:left="1184" w:hangingChars="100" w:hanging="237"/>
        <w:jc w:val="left"/>
        <w:rPr>
          <w:rFonts w:hAnsi="ＭＳ 明朝" w:hint="eastAsia"/>
        </w:rPr>
      </w:pPr>
      <w:r w:rsidRPr="001402E9">
        <w:rPr>
          <w:rFonts w:hAnsi="ＭＳ 明朝" w:hint="eastAsia"/>
        </w:rPr>
        <w:t>③</w:t>
      </w:r>
      <w:r w:rsidR="00DE64DD" w:rsidRPr="001402E9">
        <w:rPr>
          <w:rFonts w:hAnsi="ＭＳ 明朝" w:hint="eastAsia"/>
        </w:rPr>
        <w:t>災害その他の非常の場合の対応等に関すること。</w:t>
      </w:r>
    </w:p>
    <w:p w:rsidR="00DE64DD" w:rsidRPr="001402E9" w:rsidRDefault="00B14212" w:rsidP="00060578">
      <w:pPr>
        <w:spacing w:line="240" w:lineRule="auto"/>
        <w:ind w:leftChars="400" w:left="1184" w:hangingChars="100" w:hanging="237"/>
        <w:jc w:val="left"/>
        <w:rPr>
          <w:rFonts w:hAnsi="ＭＳ 明朝" w:hint="eastAsia"/>
        </w:rPr>
      </w:pPr>
      <w:r w:rsidRPr="001402E9">
        <w:rPr>
          <w:rFonts w:hAnsi="ＭＳ 明朝" w:hint="eastAsia"/>
        </w:rPr>
        <w:t>④</w:t>
      </w:r>
      <w:r w:rsidR="00DE64DD" w:rsidRPr="001402E9">
        <w:rPr>
          <w:rFonts w:hAnsi="ＭＳ 明朝" w:hint="eastAsia"/>
        </w:rPr>
        <w:t>保安教育に関すること。</w:t>
      </w:r>
    </w:p>
    <w:p w:rsidR="00CF16A2" w:rsidRPr="001402E9" w:rsidRDefault="00CF16A2" w:rsidP="00060578">
      <w:pPr>
        <w:spacing w:line="240" w:lineRule="auto"/>
        <w:ind w:leftChars="400" w:left="947" w:firstLineChars="100" w:firstLine="237"/>
        <w:jc w:val="left"/>
        <w:rPr>
          <w:rFonts w:hAnsi="ＭＳ 明朝" w:hint="eastAsia"/>
        </w:rPr>
      </w:pPr>
      <w:r w:rsidRPr="001402E9">
        <w:rPr>
          <w:rFonts w:hAnsi="ＭＳ 明朝" w:hint="eastAsia"/>
        </w:rPr>
        <w:t>※安全担当者不在の場合は、</w:t>
      </w:r>
      <w:r w:rsidR="001D4003" w:rsidRPr="001402E9">
        <w:rPr>
          <w:rFonts w:hAnsi="ＭＳ 明朝" w:hint="eastAsia"/>
        </w:rPr>
        <w:t>安全担当者</w:t>
      </w:r>
      <w:r w:rsidRPr="001402E9">
        <w:rPr>
          <w:rFonts w:hAnsi="ＭＳ 明朝" w:hint="eastAsia"/>
        </w:rPr>
        <w:t>代理者が</w:t>
      </w:r>
      <w:r w:rsidR="003A7E9F" w:rsidRPr="001402E9">
        <w:rPr>
          <w:rFonts w:hAnsi="ＭＳ 明朝" w:hint="eastAsia"/>
        </w:rPr>
        <w:t>上記職務を遂行する。</w:t>
      </w:r>
    </w:p>
    <w:p w:rsidR="00DE64DD" w:rsidRPr="001402E9" w:rsidRDefault="00DE64DD" w:rsidP="0082668E">
      <w:pPr>
        <w:spacing w:line="240" w:lineRule="auto"/>
        <w:jc w:val="left"/>
        <w:rPr>
          <w:rFonts w:hAnsi="ＭＳ 明朝" w:hint="eastAsia"/>
        </w:rPr>
      </w:pPr>
    </w:p>
    <w:p w:rsidR="005A73EC" w:rsidRPr="001402E9" w:rsidRDefault="00F3720B" w:rsidP="00060578">
      <w:pPr>
        <w:spacing w:line="240" w:lineRule="auto"/>
        <w:ind w:leftChars="150" w:left="355"/>
        <w:jc w:val="left"/>
        <w:rPr>
          <w:rFonts w:hAnsi="ＭＳ 明朝" w:hint="eastAsia"/>
        </w:rPr>
      </w:pPr>
      <w:r w:rsidRPr="001402E9">
        <w:rPr>
          <w:rFonts w:hAnsi="ＭＳ 明朝" w:hint="eastAsia"/>
        </w:rPr>
        <w:t>1-</w:t>
      </w:r>
      <w:r w:rsidR="0082668E" w:rsidRPr="001402E9">
        <w:rPr>
          <w:rFonts w:hAnsi="ＭＳ 明朝" w:hint="eastAsia"/>
        </w:rPr>
        <w:t>3</w:t>
      </w:r>
      <w:r w:rsidRPr="001402E9">
        <w:rPr>
          <w:rFonts w:hAnsi="ＭＳ 明朝" w:hint="eastAsia"/>
        </w:rPr>
        <w:t xml:space="preserve">　</w:t>
      </w:r>
      <w:r w:rsidR="005A73EC" w:rsidRPr="001402E9">
        <w:rPr>
          <w:rFonts w:hAnsi="ＭＳ 明朝" w:hint="eastAsia"/>
        </w:rPr>
        <w:t>災害時の緊急連絡体制</w:t>
      </w:r>
    </w:p>
    <w:p w:rsidR="00BC2DAA" w:rsidRPr="001402E9" w:rsidRDefault="00DE64DD" w:rsidP="00060578">
      <w:pPr>
        <w:spacing w:line="240" w:lineRule="auto"/>
        <w:ind w:leftChars="200" w:left="473" w:firstLineChars="100" w:firstLine="237"/>
        <w:jc w:val="left"/>
        <w:rPr>
          <w:rFonts w:hAnsi="ＭＳ 明朝" w:hint="eastAsia"/>
        </w:rPr>
      </w:pPr>
      <w:r w:rsidRPr="001402E9">
        <w:rPr>
          <w:rFonts w:hAnsi="ＭＳ 明朝" w:hint="eastAsia"/>
        </w:rPr>
        <w:t>災害時の緊急連絡体制は、</w:t>
      </w:r>
      <w:r w:rsidR="003A7E9F" w:rsidRPr="001402E9">
        <w:rPr>
          <w:rFonts w:hAnsi="ＭＳ 明朝" w:hint="eastAsia"/>
        </w:rPr>
        <w:t>別紙</w:t>
      </w:r>
      <w:r w:rsidR="003C2137" w:rsidRPr="001402E9">
        <w:rPr>
          <w:rFonts w:hAnsi="ＭＳ 明朝" w:hint="eastAsia"/>
        </w:rPr>
        <w:t>２</w:t>
      </w:r>
      <w:r w:rsidRPr="001402E9">
        <w:rPr>
          <w:rFonts w:hAnsi="ＭＳ 明朝" w:hint="eastAsia"/>
        </w:rPr>
        <w:t>に示す</w:t>
      </w:r>
      <w:r w:rsidR="00B53CAC" w:rsidRPr="001402E9">
        <w:rPr>
          <w:rFonts w:hAnsi="ＭＳ 明朝" w:hint="eastAsia"/>
        </w:rPr>
        <w:t>とおりであり、関係者に周知を図る</w:t>
      </w:r>
      <w:r w:rsidR="001D4003" w:rsidRPr="001402E9">
        <w:rPr>
          <w:rFonts w:hAnsi="ＭＳ 明朝" w:hint="eastAsia"/>
        </w:rPr>
        <w:t>と</w:t>
      </w:r>
      <w:r w:rsidR="00BE66E9" w:rsidRPr="001402E9">
        <w:rPr>
          <w:rFonts w:hAnsi="ＭＳ 明朝" w:hint="eastAsia"/>
        </w:rPr>
        <w:t>とも</w:t>
      </w:r>
      <w:r w:rsidR="001D4003" w:rsidRPr="001402E9">
        <w:rPr>
          <w:rFonts w:hAnsi="ＭＳ 明朝" w:hint="eastAsia"/>
        </w:rPr>
        <w:t>に、関係者の見易い箇所に掲示する</w:t>
      </w:r>
      <w:r w:rsidRPr="001402E9">
        <w:rPr>
          <w:rFonts w:hAnsi="ＭＳ 明朝" w:hint="eastAsia"/>
        </w:rPr>
        <w:t>。</w:t>
      </w:r>
    </w:p>
    <w:p w:rsidR="005A73EC" w:rsidRPr="001402E9" w:rsidRDefault="000320D7" w:rsidP="005A73EC">
      <w:pPr>
        <w:spacing w:line="240" w:lineRule="auto"/>
        <w:jc w:val="left"/>
        <w:rPr>
          <w:rFonts w:hAnsi="ＭＳ 明朝" w:hint="eastAsia"/>
        </w:rPr>
      </w:pPr>
      <w:r w:rsidRPr="001402E9">
        <w:rPr>
          <w:rFonts w:hAnsi="ＭＳ 明朝"/>
        </w:rPr>
        <w:br w:type="page"/>
      </w:r>
      <w:r w:rsidR="00841773" w:rsidRPr="001402E9">
        <w:rPr>
          <w:rFonts w:hAnsi="ＭＳ 明朝" w:hint="eastAsia"/>
        </w:rPr>
        <w:lastRenderedPageBreak/>
        <w:t>第</w:t>
      </w:r>
      <w:r w:rsidR="0082668E" w:rsidRPr="001402E9">
        <w:rPr>
          <w:rFonts w:hAnsi="ＭＳ 明朝" w:hint="eastAsia"/>
        </w:rPr>
        <w:t>２</w:t>
      </w:r>
      <w:r w:rsidR="00841773" w:rsidRPr="001402E9">
        <w:rPr>
          <w:rFonts w:hAnsi="ＭＳ 明朝" w:hint="eastAsia"/>
        </w:rPr>
        <w:t xml:space="preserve">章　</w:t>
      </w:r>
      <w:r w:rsidR="005A73EC" w:rsidRPr="001402E9">
        <w:rPr>
          <w:rFonts w:hAnsi="ＭＳ 明朝" w:hint="eastAsia"/>
        </w:rPr>
        <w:t>災害</w:t>
      </w:r>
      <w:r w:rsidR="00436229" w:rsidRPr="001402E9">
        <w:rPr>
          <w:rFonts w:hAnsi="ＭＳ 明朝" w:hint="eastAsia"/>
        </w:rPr>
        <w:t>の</w:t>
      </w:r>
      <w:r w:rsidR="005A73EC" w:rsidRPr="001402E9">
        <w:rPr>
          <w:rFonts w:hAnsi="ＭＳ 明朝" w:hint="eastAsia"/>
        </w:rPr>
        <w:t>防止のために行う点検</w:t>
      </w:r>
      <w:r w:rsidR="00436229" w:rsidRPr="001402E9">
        <w:rPr>
          <w:rFonts w:hAnsi="ＭＳ 明朝" w:hint="eastAsia"/>
        </w:rPr>
        <w:t>の</w:t>
      </w:r>
      <w:r w:rsidR="005A73EC" w:rsidRPr="001402E9">
        <w:rPr>
          <w:rFonts w:hAnsi="ＭＳ 明朝" w:hint="eastAsia"/>
        </w:rPr>
        <w:t>項目及び方法</w:t>
      </w:r>
      <w:r w:rsidR="00436229" w:rsidRPr="001402E9">
        <w:rPr>
          <w:rFonts w:hAnsi="ＭＳ 明朝" w:hint="eastAsia"/>
        </w:rPr>
        <w:t>に関する事項</w:t>
      </w:r>
    </w:p>
    <w:p w:rsidR="005A73EC" w:rsidRPr="001402E9" w:rsidRDefault="00475A4F" w:rsidP="00060578">
      <w:pPr>
        <w:spacing w:line="240" w:lineRule="auto"/>
        <w:ind w:leftChars="150" w:left="355"/>
        <w:jc w:val="left"/>
        <w:rPr>
          <w:rFonts w:hAnsi="ＭＳ 明朝"/>
        </w:rPr>
      </w:pPr>
      <w:r w:rsidRPr="001402E9">
        <w:rPr>
          <w:rFonts w:hAnsi="ＭＳ 明朝"/>
        </w:rPr>
        <w:t>2</w:t>
      </w:r>
      <w:r w:rsidR="00F3720B" w:rsidRPr="001402E9">
        <w:rPr>
          <w:rFonts w:hAnsi="ＭＳ 明朝"/>
        </w:rPr>
        <w:t xml:space="preserve">-1　</w:t>
      </w:r>
      <w:r w:rsidR="005A73EC" w:rsidRPr="001402E9">
        <w:rPr>
          <w:rFonts w:hAnsi="ＭＳ 明朝"/>
        </w:rPr>
        <w:t>日常点検の実施方法及び記録、保存の方法</w:t>
      </w:r>
    </w:p>
    <w:p w:rsidR="00475A4F" w:rsidRPr="001402E9" w:rsidRDefault="00432A4D" w:rsidP="00060578">
      <w:pPr>
        <w:spacing w:line="240" w:lineRule="auto"/>
        <w:ind w:leftChars="150" w:left="355"/>
        <w:jc w:val="left"/>
        <w:rPr>
          <w:rFonts w:hAnsi="ＭＳ 明朝" w:hint="eastAsia"/>
        </w:rPr>
      </w:pPr>
      <w:r w:rsidRPr="001402E9">
        <w:rPr>
          <w:rFonts w:hAnsi="ＭＳ 明朝" w:hint="eastAsia"/>
        </w:rPr>
        <w:t>（1）日常点検の実施方法</w:t>
      </w:r>
    </w:p>
    <w:p w:rsidR="00432A4D" w:rsidRPr="001402E9" w:rsidRDefault="00432A4D" w:rsidP="00060578">
      <w:pPr>
        <w:spacing w:line="240" w:lineRule="auto"/>
        <w:ind w:leftChars="300" w:left="710" w:firstLineChars="100" w:firstLine="237"/>
        <w:jc w:val="left"/>
        <w:rPr>
          <w:rFonts w:hAnsi="ＭＳ 明朝" w:hint="eastAsia"/>
        </w:rPr>
      </w:pPr>
      <w:r w:rsidRPr="001402E9">
        <w:rPr>
          <w:rFonts w:hAnsi="ＭＳ 明朝" w:hint="eastAsia"/>
        </w:rPr>
        <w:t>安全担当者は、次の事項等に対し、毎作業日1回以上点検を実施する</w:t>
      </w:r>
      <w:r w:rsidR="00AF2087" w:rsidRPr="001402E9">
        <w:rPr>
          <w:rFonts w:hAnsi="ＭＳ 明朝" w:hint="eastAsia"/>
        </w:rPr>
        <w:t>。</w:t>
      </w:r>
    </w:p>
    <w:p w:rsidR="001838F9" w:rsidRPr="001402E9" w:rsidRDefault="001838F9" w:rsidP="00060578">
      <w:pPr>
        <w:spacing w:line="240" w:lineRule="auto"/>
        <w:ind w:leftChars="400" w:left="1184" w:hangingChars="100" w:hanging="237"/>
        <w:jc w:val="left"/>
        <w:rPr>
          <w:rFonts w:hAnsi="ＭＳ 明朝" w:hint="eastAsia"/>
        </w:rPr>
      </w:pPr>
      <w:r w:rsidRPr="001402E9">
        <w:rPr>
          <w:rFonts w:hAnsi="ＭＳ 明朝" w:hint="eastAsia"/>
        </w:rPr>
        <w:t>①掘削口、泥水ピット及び可燃性天然ガスが滞留するおそれがある場所において、</w:t>
      </w:r>
      <w:r w:rsidR="00E0304C" w:rsidRPr="001402E9">
        <w:rPr>
          <w:rFonts w:hAnsi="ＭＳ 明朝" w:hint="eastAsia"/>
        </w:rPr>
        <w:t>周辺の</w:t>
      </w:r>
      <w:r w:rsidR="003C2137" w:rsidRPr="001402E9">
        <w:rPr>
          <w:rFonts w:hAnsi="ＭＳ 明朝" w:hint="eastAsia"/>
        </w:rPr>
        <w:t>空気中のメタンの</w:t>
      </w:r>
      <w:r w:rsidRPr="001402E9">
        <w:rPr>
          <w:rFonts w:hAnsi="ＭＳ 明朝" w:hint="eastAsia"/>
        </w:rPr>
        <w:t>濃度が危険な濃度</w:t>
      </w:r>
      <w:r w:rsidR="003C2137" w:rsidRPr="001402E9">
        <w:rPr>
          <w:rFonts w:hAnsi="ＭＳ 明朝" w:hint="eastAsia"/>
        </w:rPr>
        <w:t>（25％LEL）</w:t>
      </w:r>
      <w:r w:rsidRPr="001402E9">
        <w:rPr>
          <w:rFonts w:hAnsi="ＭＳ 明朝" w:hint="eastAsia"/>
        </w:rPr>
        <w:t>となっていないか（携帯型可燃性ガス測定器を用いて測定）。</w:t>
      </w:r>
    </w:p>
    <w:p w:rsidR="001D4003" w:rsidRPr="001402E9" w:rsidRDefault="00A95DC3" w:rsidP="00060578">
      <w:pPr>
        <w:spacing w:line="240" w:lineRule="auto"/>
        <w:ind w:leftChars="400" w:left="1184" w:hangingChars="100" w:hanging="237"/>
        <w:jc w:val="left"/>
        <w:rPr>
          <w:rFonts w:hAnsi="ＭＳ 明朝" w:hint="eastAsia"/>
        </w:rPr>
      </w:pPr>
      <w:r w:rsidRPr="001402E9">
        <w:rPr>
          <w:rFonts w:hAnsi="ＭＳ 明朝" w:hint="eastAsia"/>
        </w:rPr>
        <w:t>②</w:t>
      </w:r>
      <w:r w:rsidR="001838F9" w:rsidRPr="001402E9">
        <w:rPr>
          <w:rFonts w:hAnsi="ＭＳ 明朝" w:hint="eastAsia"/>
        </w:rPr>
        <w:t>可燃性天然ガスの噴出の兆候がないか</w:t>
      </w:r>
      <w:r w:rsidR="003C2137" w:rsidRPr="001402E9">
        <w:rPr>
          <w:rFonts w:hAnsi="ＭＳ 明朝" w:hint="eastAsia"/>
        </w:rPr>
        <w:t>（</w:t>
      </w:r>
      <w:r w:rsidR="00293DF2" w:rsidRPr="001402E9">
        <w:rPr>
          <w:rFonts w:hAnsi="ＭＳ 明朝" w:hint="eastAsia"/>
        </w:rPr>
        <w:t>ゆう出路の</w:t>
      </w:r>
      <w:r w:rsidR="003C2137" w:rsidRPr="001402E9">
        <w:rPr>
          <w:rFonts w:hAnsi="ＭＳ 明朝" w:hint="eastAsia"/>
        </w:rPr>
        <w:t>洗浄時や揚湯試験時等、可燃性天然ガスが噴出しやすい作業をしている場合は常時）</w:t>
      </w:r>
      <w:r w:rsidR="001838F9" w:rsidRPr="001402E9">
        <w:rPr>
          <w:rFonts w:hAnsi="ＭＳ 明朝" w:hint="eastAsia"/>
        </w:rPr>
        <w:t>。</w:t>
      </w:r>
    </w:p>
    <w:p w:rsidR="00A95DC3" w:rsidRPr="001402E9" w:rsidRDefault="00A95DC3" w:rsidP="00060578">
      <w:pPr>
        <w:spacing w:line="240" w:lineRule="auto"/>
        <w:ind w:leftChars="400" w:left="1184" w:hangingChars="100" w:hanging="237"/>
        <w:jc w:val="left"/>
        <w:rPr>
          <w:rFonts w:hAnsi="ＭＳ 明朝" w:hint="eastAsia"/>
        </w:rPr>
      </w:pPr>
      <w:r w:rsidRPr="001402E9">
        <w:rPr>
          <w:rFonts w:hAnsi="ＭＳ 明朝" w:hint="eastAsia"/>
        </w:rPr>
        <w:t>③その他状況に応じて必要な事項。</w:t>
      </w:r>
    </w:p>
    <w:p w:rsidR="00A95DC3" w:rsidRPr="001402E9" w:rsidRDefault="00A95DC3" w:rsidP="00060578">
      <w:pPr>
        <w:spacing w:line="240" w:lineRule="auto"/>
        <w:ind w:leftChars="597" w:left="1553" w:hangingChars="59" w:hanging="140"/>
        <w:jc w:val="left"/>
        <w:rPr>
          <w:rFonts w:hAnsi="ＭＳ 明朝" w:hint="eastAsia"/>
        </w:rPr>
      </w:pPr>
      <w:r w:rsidRPr="001402E9">
        <w:rPr>
          <w:rFonts w:hAnsi="ＭＳ 明朝" w:hint="eastAsia"/>
        </w:rPr>
        <w:t>ｱ) 掘削口から水平距離</w:t>
      </w:r>
      <w:r w:rsidR="00695764">
        <w:rPr>
          <w:rFonts w:hAnsi="ＭＳ 明朝" w:hint="eastAsia"/>
        </w:rPr>
        <w:t>３ｍ（８ｍ）</w:t>
      </w:r>
      <w:r w:rsidRPr="001402E9">
        <w:rPr>
          <w:rFonts w:hAnsi="ＭＳ 明朝" w:hint="eastAsia"/>
        </w:rPr>
        <w:t>の範囲内で、火気を使用する設備の設置又は作業を実施していないか。</w:t>
      </w:r>
    </w:p>
    <w:p w:rsidR="00A95DC3" w:rsidRDefault="00A95DC3" w:rsidP="00060578">
      <w:pPr>
        <w:spacing w:line="240" w:lineRule="auto"/>
        <w:ind w:leftChars="598" w:left="1556" w:hangingChars="59" w:hanging="140"/>
        <w:jc w:val="left"/>
        <w:rPr>
          <w:rFonts w:hAnsi="ＭＳ 明朝" w:hint="eastAsia"/>
        </w:rPr>
      </w:pPr>
      <w:r w:rsidRPr="001402E9">
        <w:rPr>
          <w:rFonts w:hAnsi="ＭＳ 明朝" w:hint="eastAsia"/>
        </w:rPr>
        <w:t>ｲ)</w:t>
      </w:r>
      <w:r w:rsidR="00695764">
        <w:rPr>
          <w:rFonts w:hAnsi="ＭＳ 明朝" w:hint="eastAsia"/>
        </w:rPr>
        <w:t xml:space="preserve"> </w:t>
      </w:r>
      <w:r w:rsidRPr="001402E9">
        <w:rPr>
          <w:rFonts w:hAnsi="ＭＳ 明朝" w:hint="eastAsia"/>
        </w:rPr>
        <w:t>火気厳禁等の</w:t>
      </w:r>
      <w:r w:rsidR="002D47A6">
        <w:rPr>
          <w:rFonts w:hAnsi="ＭＳ 明朝" w:hint="eastAsia"/>
        </w:rPr>
        <w:t>掲示</w:t>
      </w:r>
      <w:r w:rsidRPr="001402E9">
        <w:rPr>
          <w:rFonts w:hAnsi="ＭＳ 明朝" w:hint="eastAsia"/>
        </w:rPr>
        <w:t>が適切な箇所に設置されているか。</w:t>
      </w:r>
    </w:p>
    <w:p w:rsidR="00695764" w:rsidRPr="001402E9" w:rsidRDefault="00695764" w:rsidP="00060578">
      <w:pPr>
        <w:spacing w:line="240" w:lineRule="auto"/>
        <w:ind w:leftChars="598" w:left="1556" w:hangingChars="59" w:hanging="140"/>
        <w:jc w:val="left"/>
        <w:rPr>
          <w:rFonts w:hAnsi="ＭＳ 明朝" w:hint="eastAsia"/>
        </w:rPr>
      </w:pPr>
      <w:r>
        <w:rPr>
          <w:rFonts w:hAnsi="ＭＳ 明朝" w:hint="eastAsia"/>
        </w:rPr>
        <w:t xml:space="preserve">ｳ) </w:t>
      </w:r>
      <w:r w:rsidRPr="001402E9">
        <w:rPr>
          <w:rFonts w:hAnsi="ＭＳ 明朝" w:hint="eastAsia"/>
        </w:rPr>
        <w:t>関係者以外の立入禁止措置</w:t>
      </w:r>
      <w:r>
        <w:rPr>
          <w:rFonts w:hAnsi="ＭＳ 明朝" w:hint="eastAsia"/>
        </w:rPr>
        <w:t>が適切に講じられているか。</w:t>
      </w:r>
    </w:p>
    <w:p w:rsidR="00A95DC3" w:rsidRPr="001402E9" w:rsidRDefault="00695764" w:rsidP="00060578">
      <w:pPr>
        <w:spacing w:line="240" w:lineRule="auto"/>
        <w:ind w:leftChars="598" w:left="1556" w:hangingChars="59" w:hanging="140"/>
        <w:jc w:val="left"/>
        <w:rPr>
          <w:rFonts w:hAnsi="ＭＳ 明朝" w:hint="eastAsia"/>
        </w:rPr>
      </w:pPr>
      <w:r>
        <w:rPr>
          <w:rFonts w:hAnsi="ＭＳ 明朝" w:hint="eastAsia"/>
        </w:rPr>
        <w:t>ｴ</w:t>
      </w:r>
      <w:r w:rsidR="00A95DC3" w:rsidRPr="001402E9">
        <w:rPr>
          <w:rFonts w:hAnsi="ＭＳ 明朝" w:hint="eastAsia"/>
        </w:rPr>
        <w:t>) 消火器が必要な箇所に備えられているか。</w:t>
      </w:r>
    </w:p>
    <w:p w:rsidR="001838F9" w:rsidRPr="001402E9" w:rsidRDefault="00695764" w:rsidP="00060578">
      <w:pPr>
        <w:spacing w:line="240" w:lineRule="auto"/>
        <w:ind w:leftChars="500" w:left="1184" w:firstLineChars="98" w:firstLine="232"/>
        <w:jc w:val="left"/>
        <w:rPr>
          <w:rFonts w:hAnsi="ＭＳ 明朝" w:hint="eastAsia"/>
        </w:rPr>
      </w:pPr>
      <w:r>
        <w:rPr>
          <w:rFonts w:hAnsi="ＭＳ 明朝" w:hint="eastAsia"/>
        </w:rPr>
        <w:t>ｵ</w:t>
      </w:r>
      <w:r w:rsidR="00A95DC3" w:rsidRPr="001402E9">
        <w:rPr>
          <w:rFonts w:hAnsi="ＭＳ 明朝" w:hint="eastAsia"/>
        </w:rPr>
        <w:t>) ガス警報設備が正常に機能しているか。</w:t>
      </w:r>
    </w:p>
    <w:p w:rsidR="00A95DC3" w:rsidRPr="001402E9" w:rsidRDefault="00A95DC3" w:rsidP="00060578">
      <w:pPr>
        <w:spacing w:line="240" w:lineRule="auto"/>
        <w:ind w:leftChars="400" w:left="1184" w:hangingChars="100" w:hanging="237"/>
        <w:jc w:val="left"/>
        <w:rPr>
          <w:rFonts w:hAnsi="ＭＳ 明朝" w:hint="eastAsia"/>
        </w:rPr>
      </w:pPr>
    </w:p>
    <w:p w:rsidR="00432A4D" w:rsidRPr="001402E9" w:rsidRDefault="00432A4D" w:rsidP="00060578">
      <w:pPr>
        <w:spacing w:line="240" w:lineRule="auto"/>
        <w:ind w:leftChars="150" w:left="355"/>
        <w:jc w:val="left"/>
        <w:rPr>
          <w:rFonts w:hAnsi="ＭＳ 明朝" w:hint="eastAsia"/>
        </w:rPr>
      </w:pPr>
      <w:r w:rsidRPr="001402E9">
        <w:rPr>
          <w:rFonts w:hAnsi="ＭＳ 明朝" w:hint="eastAsia"/>
        </w:rPr>
        <w:t>（</w:t>
      </w:r>
      <w:r w:rsidR="00293DF2" w:rsidRPr="001402E9">
        <w:rPr>
          <w:rFonts w:hAnsi="ＭＳ 明朝" w:hint="eastAsia"/>
        </w:rPr>
        <w:t>2</w:t>
      </w:r>
      <w:r w:rsidR="00F636A2" w:rsidRPr="001402E9">
        <w:rPr>
          <w:rFonts w:hAnsi="ＭＳ 明朝" w:hint="eastAsia"/>
        </w:rPr>
        <w:t>）</w:t>
      </w:r>
      <w:r w:rsidRPr="001402E9">
        <w:rPr>
          <w:rFonts w:hAnsi="ＭＳ 明朝" w:hint="eastAsia"/>
        </w:rPr>
        <w:t>日常点検の</w:t>
      </w:r>
      <w:r w:rsidR="00F636A2" w:rsidRPr="001402E9">
        <w:rPr>
          <w:rFonts w:hAnsi="ＭＳ 明朝" w:hint="eastAsia"/>
        </w:rPr>
        <w:t>記録、</w:t>
      </w:r>
      <w:r w:rsidRPr="001402E9">
        <w:rPr>
          <w:rFonts w:hAnsi="ＭＳ 明朝" w:hint="eastAsia"/>
        </w:rPr>
        <w:t>保存</w:t>
      </w:r>
      <w:r w:rsidR="00F636A2" w:rsidRPr="001402E9">
        <w:rPr>
          <w:rFonts w:hAnsi="ＭＳ 明朝" w:hint="eastAsia"/>
        </w:rPr>
        <w:t>の方法</w:t>
      </w:r>
    </w:p>
    <w:p w:rsidR="00432A4D" w:rsidRPr="001402E9" w:rsidRDefault="00F636A2" w:rsidP="00060578">
      <w:pPr>
        <w:spacing w:line="240" w:lineRule="auto"/>
        <w:ind w:leftChars="300" w:left="710" w:firstLineChars="100" w:firstLine="237"/>
        <w:jc w:val="left"/>
        <w:rPr>
          <w:rFonts w:hAnsi="ＭＳ 明朝" w:hint="eastAsia"/>
        </w:rPr>
      </w:pPr>
      <w:r w:rsidRPr="001402E9">
        <w:rPr>
          <w:rFonts w:hAnsi="ＭＳ 明朝" w:hint="eastAsia"/>
        </w:rPr>
        <w:t>安全担当者は、</w:t>
      </w:r>
      <w:r w:rsidR="00A95DC3" w:rsidRPr="001402E9">
        <w:rPr>
          <w:rFonts w:hAnsi="ＭＳ 明朝" w:hint="eastAsia"/>
        </w:rPr>
        <w:t>(1)①、②の項目について、</w:t>
      </w:r>
      <w:r w:rsidRPr="001402E9">
        <w:rPr>
          <w:rFonts w:hAnsi="ＭＳ 明朝" w:hint="eastAsia"/>
        </w:rPr>
        <w:t>点検結果を</w:t>
      </w:r>
      <w:r w:rsidR="00AF2087" w:rsidRPr="001402E9">
        <w:rPr>
          <w:rFonts w:hAnsi="ＭＳ 明朝" w:hint="eastAsia"/>
        </w:rPr>
        <w:t>別紙３に示す</w:t>
      </w:r>
      <w:r w:rsidRPr="001402E9">
        <w:rPr>
          <w:rFonts w:hAnsi="ＭＳ 明朝" w:hint="eastAsia"/>
        </w:rPr>
        <w:t>日常点検表に記録し、</w:t>
      </w:r>
      <w:r w:rsidR="00432A4D" w:rsidRPr="001402E9">
        <w:rPr>
          <w:rFonts w:hAnsi="ＭＳ 明朝" w:hint="eastAsia"/>
        </w:rPr>
        <w:t>その</w:t>
      </w:r>
      <w:r w:rsidR="00293DF2" w:rsidRPr="001402E9">
        <w:rPr>
          <w:rFonts w:hAnsi="ＭＳ 明朝" w:hint="eastAsia"/>
        </w:rPr>
        <w:t>記録</w:t>
      </w:r>
      <w:r w:rsidR="00432A4D" w:rsidRPr="001402E9">
        <w:rPr>
          <w:rFonts w:hAnsi="ＭＳ 明朝" w:hint="eastAsia"/>
        </w:rPr>
        <w:t>を</w:t>
      </w:r>
      <w:r w:rsidR="00293DF2" w:rsidRPr="001402E9">
        <w:rPr>
          <w:rFonts w:hAnsi="ＭＳ 明朝" w:hint="eastAsia"/>
        </w:rPr>
        <w:t>掘削の</w:t>
      </w:r>
      <w:r w:rsidR="00432A4D" w:rsidRPr="001402E9">
        <w:rPr>
          <w:rFonts w:hAnsi="ＭＳ 明朝" w:hint="eastAsia"/>
        </w:rPr>
        <w:t>工事の完了又は廃止</w:t>
      </w:r>
      <w:r w:rsidR="00293DF2" w:rsidRPr="001402E9">
        <w:rPr>
          <w:rFonts w:hAnsi="ＭＳ 明朝" w:hint="eastAsia"/>
        </w:rPr>
        <w:t>まで</w:t>
      </w:r>
      <w:r w:rsidR="00432A4D" w:rsidRPr="001402E9">
        <w:rPr>
          <w:rFonts w:hAnsi="ＭＳ 明朝" w:hint="eastAsia"/>
        </w:rPr>
        <w:t>保存する。</w:t>
      </w:r>
    </w:p>
    <w:p w:rsidR="00745749" w:rsidRPr="001402E9" w:rsidRDefault="00745749" w:rsidP="00060578">
      <w:pPr>
        <w:spacing w:line="240" w:lineRule="auto"/>
        <w:ind w:leftChars="200" w:left="473" w:firstLineChars="100" w:firstLine="237"/>
        <w:jc w:val="left"/>
        <w:rPr>
          <w:rFonts w:hAnsi="ＭＳ 明朝" w:hint="eastAsia"/>
        </w:rPr>
      </w:pPr>
      <w:r w:rsidRPr="001402E9">
        <w:rPr>
          <w:rFonts w:hAnsi="ＭＳ 明朝" w:hint="eastAsia"/>
        </w:rPr>
        <w:t>※注）</w:t>
      </w:r>
      <w:r w:rsidR="00A95DC3" w:rsidRPr="001402E9">
        <w:rPr>
          <w:rFonts w:hAnsi="ＭＳ 明朝" w:hint="eastAsia"/>
        </w:rPr>
        <w:t>また、(1)③の項目について</w:t>
      </w:r>
      <w:r w:rsidRPr="001402E9">
        <w:rPr>
          <w:rFonts w:hAnsi="ＭＳ 明朝" w:hint="eastAsia"/>
        </w:rPr>
        <w:t>も記録を行う。</w:t>
      </w:r>
    </w:p>
    <w:p w:rsidR="00745749" w:rsidRPr="001402E9" w:rsidRDefault="00745749" w:rsidP="00060578">
      <w:pPr>
        <w:spacing w:line="240" w:lineRule="auto"/>
        <w:ind w:leftChars="200" w:left="473" w:firstLineChars="100" w:firstLine="237"/>
        <w:jc w:val="left"/>
        <w:rPr>
          <w:rFonts w:hAnsi="ＭＳ 明朝" w:hint="eastAsia"/>
        </w:rPr>
      </w:pPr>
      <w:r w:rsidRPr="001402E9">
        <w:rPr>
          <w:rFonts w:hAnsi="ＭＳ 明朝" w:hint="eastAsia"/>
        </w:rPr>
        <w:t xml:space="preserve">　　※注）申請者の判断により記録を行う場合は記載する。</w:t>
      </w:r>
    </w:p>
    <w:p w:rsidR="00A95DC3" w:rsidRPr="001402E9" w:rsidRDefault="00A95DC3" w:rsidP="00060578">
      <w:pPr>
        <w:spacing w:line="240" w:lineRule="auto"/>
        <w:ind w:leftChars="300" w:left="710" w:firstLineChars="100" w:firstLine="237"/>
        <w:jc w:val="left"/>
        <w:rPr>
          <w:rFonts w:hAnsi="ＭＳ 明朝" w:hint="eastAsia"/>
        </w:rPr>
      </w:pPr>
    </w:p>
    <w:p w:rsidR="00432A4D" w:rsidRPr="001402E9" w:rsidRDefault="00432A4D" w:rsidP="00475A4F">
      <w:pPr>
        <w:spacing w:line="240" w:lineRule="auto"/>
        <w:jc w:val="left"/>
        <w:rPr>
          <w:rFonts w:hAnsi="ＭＳ 明朝" w:hint="eastAsia"/>
        </w:rPr>
      </w:pPr>
    </w:p>
    <w:p w:rsidR="005A73EC" w:rsidRPr="001402E9" w:rsidRDefault="00475A4F" w:rsidP="00060578">
      <w:pPr>
        <w:spacing w:line="240" w:lineRule="auto"/>
        <w:ind w:leftChars="150" w:left="355"/>
        <w:jc w:val="left"/>
        <w:rPr>
          <w:rFonts w:hAnsi="ＭＳ 明朝" w:hint="eastAsia"/>
        </w:rPr>
      </w:pPr>
      <w:r w:rsidRPr="001402E9">
        <w:rPr>
          <w:rFonts w:hAnsi="ＭＳ 明朝" w:hint="eastAsia"/>
        </w:rPr>
        <w:t xml:space="preserve">2-2　</w:t>
      </w:r>
      <w:r w:rsidR="005A73EC" w:rsidRPr="001402E9">
        <w:rPr>
          <w:rFonts w:hAnsi="ＭＳ 明朝" w:hint="eastAsia"/>
        </w:rPr>
        <w:t>設備等の不具合を確認した場合の措置方法</w:t>
      </w:r>
    </w:p>
    <w:p w:rsidR="00293DF2" w:rsidRPr="001402E9" w:rsidRDefault="00293DF2" w:rsidP="00060578">
      <w:pPr>
        <w:spacing w:line="240" w:lineRule="auto"/>
        <w:ind w:leftChars="300" w:left="710" w:firstLineChars="100" w:firstLine="237"/>
        <w:jc w:val="left"/>
        <w:rPr>
          <w:rFonts w:hAnsi="ＭＳ 明朝" w:hint="eastAsia"/>
        </w:rPr>
      </w:pPr>
      <w:r w:rsidRPr="001402E9">
        <w:rPr>
          <w:rFonts w:hAnsi="ＭＳ 明朝" w:hint="eastAsia"/>
        </w:rPr>
        <w:t>設備等の不具合を確認した場合、安全担当者は、安全管理上適切な措置を講じ、事故の予防に努めるとともに、現場責任者に報告する。また、事故につながるような重大な不具合については、現場責任者は、温泉掘削者</w:t>
      </w:r>
      <w:r w:rsidR="00BE66E9" w:rsidRPr="001402E9">
        <w:rPr>
          <w:rFonts w:hAnsi="ＭＳ 明朝" w:hint="eastAsia"/>
        </w:rPr>
        <w:t>（施工主）</w:t>
      </w:r>
      <w:r w:rsidRPr="001402E9">
        <w:rPr>
          <w:rFonts w:hAnsi="ＭＳ 明朝" w:hint="eastAsia"/>
        </w:rPr>
        <w:t>に報告する。</w:t>
      </w:r>
    </w:p>
    <w:p w:rsidR="0082668E" w:rsidRPr="001402E9" w:rsidRDefault="0082668E" w:rsidP="005A73EC">
      <w:pPr>
        <w:spacing w:line="240" w:lineRule="auto"/>
        <w:jc w:val="left"/>
        <w:rPr>
          <w:rFonts w:hAnsi="ＭＳ 明朝" w:hint="eastAsia"/>
        </w:rPr>
      </w:pPr>
    </w:p>
    <w:p w:rsidR="005A73EC" w:rsidRPr="001402E9" w:rsidRDefault="00841773" w:rsidP="005A73EC">
      <w:pPr>
        <w:spacing w:line="240" w:lineRule="auto"/>
        <w:jc w:val="left"/>
        <w:rPr>
          <w:rFonts w:hAnsi="ＭＳ 明朝" w:hint="eastAsia"/>
        </w:rPr>
      </w:pPr>
      <w:r w:rsidRPr="001402E9">
        <w:rPr>
          <w:rFonts w:hAnsi="ＭＳ 明朝" w:hint="eastAsia"/>
        </w:rPr>
        <w:t>第</w:t>
      </w:r>
      <w:r w:rsidR="0082668E" w:rsidRPr="001402E9">
        <w:rPr>
          <w:rFonts w:hAnsi="ＭＳ 明朝" w:hint="eastAsia"/>
        </w:rPr>
        <w:t>３</w:t>
      </w:r>
      <w:r w:rsidRPr="001402E9">
        <w:rPr>
          <w:rFonts w:hAnsi="ＭＳ 明朝" w:hint="eastAsia"/>
        </w:rPr>
        <w:t xml:space="preserve">章　</w:t>
      </w:r>
      <w:r w:rsidR="005A73EC" w:rsidRPr="001402E9">
        <w:rPr>
          <w:rFonts w:hAnsi="ＭＳ 明朝" w:hint="eastAsia"/>
        </w:rPr>
        <w:t>災害その他の非常の場合</w:t>
      </w:r>
      <w:r w:rsidR="00436229" w:rsidRPr="001402E9">
        <w:rPr>
          <w:rFonts w:hAnsi="ＭＳ 明朝" w:hint="eastAsia"/>
        </w:rPr>
        <w:t>にとるべき措置に関する事項</w:t>
      </w:r>
    </w:p>
    <w:p w:rsidR="005A73EC" w:rsidRPr="001402E9" w:rsidRDefault="00475A4F" w:rsidP="00060578">
      <w:pPr>
        <w:spacing w:line="240" w:lineRule="auto"/>
        <w:ind w:leftChars="150" w:left="355"/>
        <w:jc w:val="left"/>
        <w:rPr>
          <w:rFonts w:hAnsi="ＭＳ 明朝" w:hint="eastAsia"/>
        </w:rPr>
      </w:pPr>
      <w:r w:rsidRPr="001402E9">
        <w:rPr>
          <w:rFonts w:hAnsi="ＭＳ 明朝" w:hint="eastAsia"/>
        </w:rPr>
        <w:t>3-</w:t>
      </w:r>
      <w:r w:rsidR="0082668E" w:rsidRPr="001402E9">
        <w:rPr>
          <w:rFonts w:hAnsi="ＭＳ 明朝" w:hint="eastAsia"/>
        </w:rPr>
        <w:t>1</w:t>
      </w:r>
      <w:r w:rsidRPr="001402E9">
        <w:rPr>
          <w:rFonts w:hAnsi="ＭＳ 明朝" w:hint="eastAsia"/>
        </w:rPr>
        <w:t xml:space="preserve">　</w:t>
      </w:r>
      <w:r w:rsidR="00436229" w:rsidRPr="001402E9">
        <w:rPr>
          <w:rFonts w:hAnsi="ＭＳ 明朝" w:hint="eastAsia"/>
        </w:rPr>
        <w:t>近隣</w:t>
      </w:r>
      <w:r w:rsidR="005A73EC" w:rsidRPr="001402E9">
        <w:rPr>
          <w:rFonts w:hAnsi="ＭＳ 明朝" w:hint="eastAsia"/>
        </w:rPr>
        <w:t>住民及び関係機関への連絡方法</w:t>
      </w:r>
    </w:p>
    <w:p w:rsidR="00293DF2" w:rsidRPr="001402E9" w:rsidRDefault="00032158" w:rsidP="00060578">
      <w:pPr>
        <w:spacing w:line="240" w:lineRule="auto"/>
        <w:ind w:leftChars="150" w:left="355"/>
        <w:jc w:val="left"/>
        <w:rPr>
          <w:rFonts w:hAnsi="ＭＳ 明朝" w:hint="eastAsia"/>
        </w:rPr>
      </w:pPr>
      <w:r w:rsidRPr="001402E9">
        <w:rPr>
          <w:rFonts w:hAnsi="ＭＳ 明朝" w:hint="eastAsia"/>
        </w:rPr>
        <w:t>（1）近隣住民への連絡方法</w:t>
      </w:r>
    </w:p>
    <w:p w:rsidR="00293DF2" w:rsidRPr="001402E9" w:rsidRDefault="00032158" w:rsidP="00060578">
      <w:pPr>
        <w:spacing w:line="240" w:lineRule="auto"/>
        <w:ind w:leftChars="300" w:left="710" w:firstLineChars="100" w:firstLine="237"/>
        <w:jc w:val="left"/>
        <w:rPr>
          <w:rFonts w:hAnsi="ＭＳ 明朝" w:hint="eastAsia"/>
        </w:rPr>
      </w:pPr>
      <w:r w:rsidRPr="001402E9">
        <w:rPr>
          <w:rFonts w:hAnsi="ＭＳ 明朝" w:hint="eastAsia"/>
        </w:rPr>
        <w:t>安全</w:t>
      </w:r>
      <w:r w:rsidR="006F1E12" w:rsidRPr="001402E9">
        <w:rPr>
          <w:rFonts w:hAnsi="ＭＳ 明朝" w:hint="eastAsia"/>
        </w:rPr>
        <w:t>担当</w:t>
      </w:r>
      <w:r w:rsidRPr="001402E9">
        <w:rPr>
          <w:rFonts w:hAnsi="ＭＳ 明朝" w:hint="eastAsia"/>
        </w:rPr>
        <w:t>者（近隣住民等の安全確保係がいる場合は、該当者）は、</w:t>
      </w:r>
      <w:r w:rsidR="00674833" w:rsidRPr="001402E9">
        <w:rPr>
          <w:rFonts w:hAnsi="ＭＳ 明朝" w:cs="MS UI Gothic" w:hint="eastAsia"/>
          <w:kern w:val="0"/>
        </w:rPr>
        <w:t>通行人に工事現場内に近づかないように促すとともに、</w:t>
      </w:r>
      <w:r w:rsidR="00674833" w:rsidRPr="001402E9">
        <w:rPr>
          <w:rFonts w:hAnsi="ＭＳ 明朝" w:hint="eastAsia"/>
        </w:rPr>
        <w:t>必要に応じて近隣</w:t>
      </w:r>
      <w:r w:rsidR="00674833" w:rsidRPr="001402E9">
        <w:rPr>
          <w:rFonts w:hAnsi="ＭＳ 明朝" w:cs="MS UI Gothic" w:hint="eastAsia"/>
          <w:kern w:val="0"/>
        </w:rPr>
        <w:t>住民に知らせ避難させる。</w:t>
      </w:r>
    </w:p>
    <w:p w:rsidR="00293DF2" w:rsidRPr="001402E9" w:rsidRDefault="00293DF2" w:rsidP="00674833">
      <w:pPr>
        <w:spacing w:line="240" w:lineRule="auto"/>
        <w:jc w:val="left"/>
        <w:rPr>
          <w:rFonts w:hAnsi="ＭＳ 明朝" w:hint="eastAsia"/>
        </w:rPr>
      </w:pPr>
    </w:p>
    <w:p w:rsidR="00674833" w:rsidRPr="001402E9" w:rsidRDefault="00674833" w:rsidP="00060578">
      <w:pPr>
        <w:spacing w:line="240" w:lineRule="auto"/>
        <w:ind w:leftChars="150" w:left="355"/>
        <w:jc w:val="left"/>
        <w:rPr>
          <w:rFonts w:hAnsi="ＭＳ 明朝" w:hint="eastAsia"/>
        </w:rPr>
      </w:pPr>
      <w:r w:rsidRPr="001402E9">
        <w:rPr>
          <w:rFonts w:hAnsi="ＭＳ 明朝" w:hint="eastAsia"/>
        </w:rPr>
        <w:t>（2）関係機関への連絡方法</w:t>
      </w:r>
    </w:p>
    <w:p w:rsidR="00674833" w:rsidRPr="001402E9" w:rsidRDefault="00674833" w:rsidP="00060578">
      <w:pPr>
        <w:spacing w:line="240" w:lineRule="auto"/>
        <w:ind w:leftChars="300" w:left="710" w:firstLineChars="100" w:firstLine="237"/>
        <w:jc w:val="left"/>
        <w:rPr>
          <w:rFonts w:hAnsi="ＭＳ 明朝" w:hint="eastAsia"/>
        </w:rPr>
      </w:pPr>
      <w:r w:rsidRPr="001402E9">
        <w:rPr>
          <w:rFonts w:hAnsi="ＭＳ 明朝" w:hint="eastAsia"/>
        </w:rPr>
        <w:t>安全</w:t>
      </w:r>
      <w:r w:rsidR="006F1E12" w:rsidRPr="001402E9">
        <w:rPr>
          <w:rFonts w:hAnsi="ＭＳ 明朝" w:hint="eastAsia"/>
        </w:rPr>
        <w:t>担当</w:t>
      </w:r>
      <w:r w:rsidRPr="001402E9">
        <w:rPr>
          <w:rFonts w:hAnsi="ＭＳ 明朝" w:hint="eastAsia"/>
        </w:rPr>
        <w:t>者は、措置を講じることができない場合又は措置を講じても十分な対応がとれない場合は、直ちに関係機関に連絡をする。</w:t>
      </w:r>
    </w:p>
    <w:p w:rsidR="00405462" w:rsidRPr="001402E9" w:rsidRDefault="00405462" w:rsidP="0082668E">
      <w:pPr>
        <w:spacing w:line="240" w:lineRule="auto"/>
        <w:jc w:val="left"/>
        <w:rPr>
          <w:rFonts w:hAnsi="ＭＳ 明朝" w:hint="eastAsia"/>
        </w:rPr>
      </w:pPr>
    </w:p>
    <w:p w:rsidR="005A73EC" w:rsidRPr="001402E9" w:rsidRDefault="00475A4F" w:rsidP="00060578">
      <w:pPr>
        <w:spacing w:line="240" w:lineRule="auto"/>
        <w:ind w:leftChars="150" w:left="355"/>
        <w:jc w:val="left"/>
        <w:rPr>
          <w:rFonts w:hAnsi="ＭＳ 明朝" w:hint="eastAsia"/>
        </w:rPr>
      </w:pPr>
      <w:r w:rsidRPr="001402E9">
        <w:rPr>
          <w:rFonts w:hAnsi="ＭＳ 明朝" w:hint="eastAsia"/>
        </w:rPr>
        <w:t>3-</w:t>
      </w:r>
      <w:r w:rsidR="0082668E" w:rsidRPr="001402E9">
        <w:rPr>
          <w:rFonts w:hAnsi="ＭＳ 明朝" w:hint="eastAsia"/>
        </w:rPr>
        <w:t>2</w:t>
      </w:r>
      <w:r w:rsidRPr="001402E9">
        <w:rPr>
          <w:rFonts w:hAnsi="ＭＳ 明朝" w:hint="eastAsia"/>
        </w:rPr>
        <w:t xml:space="preserve">　</w:t>
      </w:r>
      <w:r w:rsidR="005A73EC" w:rsidRPr="001402E9">
        <w:rPr>
          <w:rFonts w:hAnsi="ＭＳ 明朝" w:hint="eastAsia"/>
        </w:rPr>
        <w:t>退避の方法</w:t>
      </w:r>
    </w:p>
    <w:p w:rsidR="00674833" w:rsidRPr="001402E9" w:rsidRDefault="00405462" w:rsidP="00060578">
      <w:pPr>
        <w:spacing w:line="240" w:lineRule="auto"/>
        <w:ind w:leftChars="300" w:left="710" w:firstLineChars="100" w:firstLine="237"/>
        <w:jc w:val="left"/>
        <w:rPr>
          <w:rFonts w:hAnsi="ＭＳ 明朝" w:hint="eastAsia"/>
        </w:rPr>
      </w:pPr>
      <w:r w:rsidRPr="001402E9">
        <w:rPr>
          <w:rFonts w:hAnsi="ＭＳ 明朝" w:hint="eastAsia"/>
        </w:rPr>
        <w:t>安全担当者</w:t>
      </w:r>
      <w:r w:rsidR="008C1BBE" w:rsidRPr="001402E9">
        <w:rPr>
          <w:rFonts w:hAnsi="ＭＳ 明朝" w:hint="eastAsia"/>
        </w:rPr>
        <w:t>は</w:t>
      </w:r>
      <w:r w:rsidRPr="001402E9">
        <w:rPr>
          <w:rFonts w:hAnsi="ＭＳ 明朝" w:hint="eastAsia"/>
        </w:rPr>
        <w:t>、次に掲げる事項等を検討</w:t>
      </w:r>
      <w:r w:rsidR="008C1BBE" w:rsidRPr="001402E9">
        <w:rPr>
          <w:rFonts w:hAnsi="ＭＳ 明朝" w:hint="eastAsia"/>
        </w:rPr>
        <w:t>し</w:t>
      </w:r>
      <w:r w:rsidRPr="001402E9">
        <w:rPr>
          <w:rFonts w:hAnsi="ＭＳ 明朝" w:hint="eastAsia"/>
        </w:rPr>
        <w:t>、関係者に周知等を図る。</w:t>
      </w:r>
    </w:p>
    <w:p w:rsidR="00674833" w:rsidRPr="001402E9" w:rsidRDefault="00674833" w:rsidP="00060578">
      <w:pPr>
        <w:spacing w:line="240" w:lineRule="auto"/>
        <w:ind w:leftChars="150" w:left="355"/>
        <w:jc w:val="left"/>
        <w:rPr>
          <w:rFonts w:hAnsi="ＭＳ 明朝" w:hint="eastAsia"/>
        </w:rPr>
      </w:pPr>
      <w:r w:rsidRPr="001402E9">
        <w:rPr>
          <w:rFonts w:hAnsi="ＭＳ 明朝" w:hint="eastAsia"/>
        </w:rPr>
        <w:lastRenderedPageBreak/>
        <w:t>（1）事前措置</w:t>
      </w:r>
    </w:p>
    <w:p w:rsidR="00674833" w:rsidRPr="001402E9" w:rsidRDefault="00674833" w:rsidP="00060578">
      <w:pPr>
        <w:spacing w:line="240" w:lineRule="auto"/>
        <w:ind w:leftChars="400" w:left="1184" w:hangingChars="100" w:hanging="237"/>
        <w:jc w:val="left"/>
        <w:rPr>
          <w:rFonts w:hAnsi="ＭＳ 明朝" w:hint="eastAsia"/>
        </w:rPr>
      </w:pPr>
      <w:r w:rsidRPr="001402E9">
        <w:rPr>
          <w:rFonts w:hAnsi="ＭＳ 明朝" w:hint="eastAsia"/>
        </w:rPr>
        <w:t>○安全かつ効率的な避難経路を２つ以上確保するとともに、避難経路として使用する通路、出口等には障害となる物を置かないようにする。</w:t>
      </w:r>
    </w:p>
    <w:p w:rsidR="00674833" w:rsidRPr="001402E9" w:rsidRDefault="00674833" w:rsidP="00060578">
      <w:pPr>
        <w:spacing w:line="240" w:lineRule="auto"/>
        <w:ind w:leftChars="400" w:left="1184" w:hangingChars="100" w:hanging="237"/>
        <w:jc w:val="left"/>
        <w:rPr>
          <w:rFonts w:hAnsi="ＭＳ 明朝" w:hint="eastAsia"/>
        </w:rPr>
      </w:pPr>
      <w:r w:rsidRPr="001402E9">
        <w:rPr>
          <w:rFonts w:hAnsi="ＭＳ 明朝" w:hint="eastAsia"/>
        </w:rPr>
        <w:t>○役割分担（避難誘導係、近隣住民等の安全確保係、救護係等）を明確にしておく。</w:t>
      </w:r>
    </w:p>
    <w:p w:rsidR="00674833" w:rsidRPr="001402E9" w:rsidRDefault="00674833" w:rsidP="00060578">
      <w:pPr>
        <w:spacing w:line="240" w:lineRule="auto"/>
        <w:ind w:leftChars="400" w:left="1184" w:hangingChars="100" w:hanging="237"/>
        <w:jc w:val="left"/>
        <w:rPr>
          <w:rFonts w:hAnsi="ＭＳ 明朝" w:hint="eastAsia"/>
        </w:rPr>
      </w:pPr>
      <w:r w:rsidRPr="001402E9">
        <w:rPr>
          <w:rFonts w:hAnsi="ＭＳ 明朝" w:hint="eastAsia"/>
        </w:rPr>
        <w:t>○適宜防災訓練を実施する。</w:t>
      </w:r>
    </w:p>
    <w:p w:rsidR="001B2A82" w:rsidRPr="001402E9" w:rsidRDefault="001B2A82" w:rsidP="00060578">
      <w:pPr>
        <w:spacing w:line="240" w:lineRule="auto"/>
        <w:ind w:leftChars="150" w:left="355"/>
        <w:jc w:val="left"/>
        <w:rPr>
          <w:rFonts w:hAnsi="ＭＳ 明朝" w:hint="eastAsia"/>
        </w:rPr>
      </w:pPr>
    </w:p>
    <w:p w:rsidR="00674833" w:rsidRPr="001402E9" w:rsidRDefault="00674833" w:rsidP="00060578">
      <w:pPr>
        <w:spacing w:line="240" w:lineRule="auto"/>
        <w:ind w:leftChars="150" w:left="355"/>
        <w:jc w:val="left"/>
        <w:rPr>
          <w:rFonts w:hAnsi="ＭＳ 明朝" w:hint="eastAsia"/>
        </w:rPr>
      </w:pPr>
      <w:r w:rsidRPr="001402E9">
        <w:rPr>
          <w:rFonts w:hAnsi="ＭＳ 明朝" w:hint="eastAsia"/>
        </w:rPr>
        <w:t>（2）災害</w:t>
      </w:r>
      <w:r w:rsidR="00183D86" w:rsidRPr="001402E9">
        <w:rPr>
          <w:rFonts w:hAnsi="ＭＳ 明朝" w:hint="eastAsia"/>
        </w:rPr>
        <w:t>発生</w:t>
      </w:r>
      <w:r w:rsidRPr="001402E9">
        <w:rPr>
          <w:rFonts w:hAnsi="ＭＳ 明朝" w:hint="eastAsia"/>
        </w:rPr>
        <w:t>時</w:t>
      </w:r>
    </w:p>
    <w:p w:rsidR="00674833" w:rsidRPr="001402E9" w:rsidRDefault="00674833" w:rsidP="00060578">
      <w:pPr>
        <w:spacing w:line="240" w:lineRule="auto"/>
        <w:ind w:leftChars="400" w:left="1184" w:hangingChars="100" w:hanging="237"/>
        <w:jc w:val="left"/>
        <w:rPr>
          <w:rFonts w:hAnsi="ＭＳ 明朝" w:hint="eastAsia"/>
        </w:rPr>
      </w:pPr>
      <w:r w:rsidRPr="001402E9">
        <w:rPr>
          <w:rFonts w:hAnsi="ＭＳ 明朝" w:hint="eastAsia"/>
        </w:rPr>
        <w:t>○避難誘導係は、工事現場内にいる作業員等を冷静かつ速やかに安全な位置まで避難誘導する。</w:t>
      </w:r>
    </w:p>
    <w:p w:rsidR="00674833" w:rsidRPr="001402E9" w:rsidRDefault="00674833" w:rsidP="00060578">
      <w:pPr>
        <w:spacing w:line="240" w:lineRule="auto"/>
        <w:ind w:leftChars="400" w:left="1184" w:hangingChars="100" w:hanging="237"/>
        <w:jc w:val="left"/>
        <w:rPr>
          <w:rFonts w:hAnsi="ＭＳ 明朝" w:cs="MS UI Gothic" w:hint="eastAsia"/>
          <w:kern w:val="0"/>
        </w:rPr>
      </w:pPr>
      <w:r w:rsidRPr="001402E9">
        <w:rPr>
          <w:rFonts w:hAnsi="ＭＳ 明朝" w:hint="eastAsia"/>
        </w:rPr>
        <w:t>○近隣住民等の安全確保係は、</w:t>
      </w:r>
      <w:r w:rsidRPr="001402E9">
        <w:rPr>
          <w:rFonts w:hAnsi="ＭＳ 明朝" w:cs="MS UI Gothic" w:hint="eastAsia"/>
          <w:kern w:val="0"/>
        </w:rPr>
        <w:t>通行人に工事現場内に近づかないように促すとともに、</w:t>
      </w:r>
      <w:r w:rsidRPr="001402E9">
        <w:rPr>
          <w:rFonts w:hAnsi="ＭＳ 明朝" w:hint="eastAsia"/>
        </w:rPr>
        <w:t>必要に応じて周辺</w:t>
      </w:r>
      <w:r w:rsidRPr="001402E9">
        <w:rPr>
          <w:rFonts w:hAnsi="ＭＳ 明朝" w:cs="MS UI Gothic" w:hint="eastAsia"/>
          <w:kern w:val="0"/>
        </w:rPr>
        <w:t>住民に知らせ避難させる。</w:t>
      </w:r>
    </w:p>
    <w:p w:rsidR="00674833" w:rsidRPr="001402E9" w:rsidRDefault="00674833" w:rsidP="00060578">
      <w:pPr>
        <w:spacing w:line="240" w:lineRule="auto"/>
        <w:ind w:leftChars="400" w:left="1184" w:hangingChars="100" w:hanging="237"/>
        <w:jc w:val="left"/>
        <w:rPr>
          <w:rFonts w:hAnsi="ＭＳ 明朝" w:hint="eastAsia"/>
        </w:rPr>
      </w:pPr>
      <w:r w:rsidRPr="001402E9">
        <w:rPr>
          <w:rFonts w:hAnsi="ＭＳ 明朝" w:cs="MS UI Gothic" w:hint="eastAsia"/>
          <w:kern w:val="0"/>
        </w:rPr>
        <w:t>○救護係は、罹災者が発生した場合、必要に応じて直ちに医師（救急車）へ連絡をとるとともに、可能な範囲で救急処置を施す。</w:t>
      </w:r>
    </w:p>
    <w:p w:rsidR="00674833" w:rsidRPr="001402E9" w:rsidRDefault="00674833" w:rsidP="00060578">
      <w:pPr>
        <w:spacing w:line="240" w:lineRule="auto"/>
        <w:ind w:leftChars="400" w:left="1184" w:hangingChars="100" w:hanging="237"/>
        <w:jc w:val="left"/>
        <w:rPr>
          <w:rFonts w:hAnsi="ＭＳ 明朝" w:hint="eastAsia"/>
        </w:rPr>
      </w:pPr>
      <w:r w:rsidRPr="001402E9">
        <w:rPr>
          <w:rFonts w:hAnsi="ＭＳ 明朝" w:hint="eastAsia"/>
        </w:rPr>
        <w:t>○避難者は、次の点に留意した適正な避難行動をとる。</w:t>
      </w:r>
    </w:p>
    <w:p w:rsidR="00674833" w:rsidRPr="001402E9" w:rsidRDefault="00674833" w:rsidP="00060578">
      <w:pPr>
        <w:spacing w:line="240" w:lineRule="auto"/>
        <w:ind w:leftChars="500" w:left="1421" w:hangingChars="100" w:hanging="237"/>
        <w:jc w:val="left"/>
        <w:rPr>
          <w:rFonts w:hAnsi="ＭＳ 明朝" w:hint="eastAsia"/>
        </w:rPr>
      </w:pPr>
      <w:r w:rsidRPr="001402E9">
        <w:rPr>
          <w:rFonts w:hAnsi="ＭＳ 明朝" w:hint="eastAsia"/>
        </w:rPr>
        <w:t>・服装や持ち物に拘らず、避難誘導係の誘導に従い避難する。</w:t>
      </w:r>
    </w:p>
    <w:p w:rsidR="00674833" w:rsidRPr="001402E9" w:rsidRDefault="00674833" w:rsidP="00060578">
      <w:pPr>
        <w:spacing w:line="240" w:lineRule="auto"/>
        <w:ind w:leftChars="500" w:left="1421" w:hangingChars="100" w:hanging="237"/>
        <w:jc w:val="left"/>
        <w:rPr>
          <w:rFonts w:hAnsi="ＭＳ 明朝" w:hint="eastAsia"/>
        </w:rPr>
      </w:pPr>
      <w:r w:rsidRPr="001402E9">
        <w:rPr>
          <w:rFonts w:hAnsi="ＭＳ 明朝" w:hint="eastAsia"/>
        </w:rPr>
        <w:t>・避難時は、ヘルメット等により頭を保護する。また、煙の中では濡れたタオルで口を覆い、姿勢を低くする。</w:t>
      </w:r>
    </w:p>
    <w:p w:rsidR="00674833" w:rsidRPr="001402E9" w:rsidRDefault="00674833" w:rsidP="00060578">
      <w:pPr>
        <w:spacing w:line="240" w:lineRule="auto"/>
        <w:ind w:leftChars="500" w:left="1421" w:hangingChars="100" w:hanging="237"/>
        <w:jc w:val="left"/>
        <w:rPr>
          <w:rFonts w:hAnsi="ＭＳ 明朝" w:hint="eastAsia"/>
        </w:rPr>
      </w:pPr>
      <w:r w:rsidRPr="001402E9">
        <w:rPr>
          <w:rFonts w:hAnsi="ＭＳ 明朝" w:hint="eastAsia"/>
        </w:rPr>
        <w:t>・逃げ遅れた者がいることに気づいた者は、直ちに周知を図る。</w:t>
      </w:r>
    </w:p>
    <w:p w:rsidR="0082668E" w:rsidRPr="001402E9" w:rsidRDefault="00674833" w:rsidP="00060578">
      <w:pPr>
        <w:spacing w:line="240" w:lineRule="auto"/>
        <w:ind w:leftChars="500" w:left="1421" w:hangingChars="100" w:hanging="237"/>
        <w:jc w:val="left"/>
        <w:rPr>
          <w:rFonts w:hAnsi="ＭＳ 明朝" w:hint="eastAsia"/>
        </w:rPr>
      </w:pPr>
      <w:r w:rsidRPr="001402E9">
        <w:rPr>
          <w:rFonts w:hAnsi="ＭＳ 明朝" w:hint="eastAsia"/>
        </w:rPr>
        <w:t>・避難後は、工事現場内に戻らない。</w:t>
      </w:r>
    </w:p>
    <w:p w:rsidR="00674833" w:rsidRPr="001402E9" w:rsidRDefault="00674833" w:rsidP="00674833">
      <w:pPr>
        <w:spacing w:line="240" w:lineRule="auto"/>
        <w:jc w:val="left"/>
        <w:rPr>
          <w:rFonts w:hAnsi="ＭＳ 明朝" w:hint="eastAsia"/>
        </w:rPr>
      </w:pPr>
    </w:p>
    <w:p w:rsidR="005A73EC" w:rsidRPr="001402E9" w:rsidRDefault="0082668E" w:rsidP="00060578">
      <w:pPr>
        <w:spacing w:line="240" w:lineRule="auto"/>
        <w:ind w:leftChars="150" w:left="355"/>
        <w:jc w:val="left"/>
        <w:rPr>
          <w:rFonts w:hAnsi="ＭＳ 明朝" w:hint="eastAsia"/>
        </w:rPr>
      </w:pPr>
      <w:r w:rsidRPr="001402E9">
        <w:rPr>
          <w:rFonts w:hAnsi="ＭＳ 明朝" w:hint="eastAsia"/>
        </w:rPr>
        <w:t>3</w:t>
      </w:r>
      <w:r w:rsidR="00475A4F" w:rsidRPr="001402E9">
        <w:rPr>
          <w:rFonts w:hAnsi="ＭＳ 明朝" w:hint="eastAsia"/>
        </w:rPr>
        <w:t xml:space="preserve">-3　</w:t>
      </w:r>
      <w:r w:rsidR="005A73EC" w:rsidRPr="001402E9">
        <w:rPr>
          <w:rFonts w:hAnsi="ＭＳ 明朝" w:hint="eastAsia"/>
        </w:rPr>
        <w:t>罹災者の救護方法</w:t>
      </w:r>
    </w:p>
    <w:p w:rsidR="008C1BBE" w:rsidRPr="001402E9" w:rsidRDefault="008C1BBE" w:rsidP="00060578">
      <w:pPr>
        <w:spacing w:line="240" w:lineRule="auto"/>
        <w:ind w:leftChars="200" w:left="473" w:firstLineChars="100" w:firstLine="237"/>
        <w:jc w:val="left"/>
        <w:rPr>
          <w:rFonts w:hAnsi="ＭＳ 明朝" w:cs="MS UI Gothic" w:hint="eastAsia"/>
          <w:kern w:val="0"/>
        </w:rPr>
      </w:pPr>
      <w:r w:rsidRPr="001402E9">
        <w:rPr>
          <w:rFonts w:hAnsi="ＭＳ 明朝" w:hint="eastAsia"/>
        </w:rPr>
        <w:t>罹災者が発生した場合、</w:t>
      </w:r>
      <w:r w:rsidRPr="001402E9">
        <w:rPr>
          <w:rFonts w:hAnsi="ＭＳ 明朝" w:cs="MS UI Gothic" w:hint="eastAsia"/>
          <w:kern w:val="0"/>
        </w:rPr>
        <w:t>必要に応じて直ちに医師（救急車）へ連絡をとるとともに、可能な範囲で救急処置を施す。</w:t>
      </w:r>
    </w:p>
    <w:p w:rsidR="00674833" w:rsidRPr="001402E9" w:rsidRDefault="00674833" w:rsidP="00060578">
      <w:pPr>
        <w:spacing w:line="240" w:lineRule="auto"/>
        <w:ind w:leftChars="150" w:left="355"/>
        <w:jc w:val="left"/>
        <w:rPr>
          <w:rFonts w:hAnsi="ＭＳ 明朝" w:hint="eastAsia"/>
        </w:rPr>
      </w:pPr>
      <w:r w:rsidRPr="001402E9">
        <w:rPr>
          <w:rFonts w:hAnsi="ＭＳ 明朝" w:hint="eastAsia"/>
        </w:rPr>
        <w:t>（1）救急処置例</w:t>
      </w:r>
    </w:p>
    <w:p w:rsidR="00674833" w:rsidRPr="001402E9" w:rsidRDefault="00674833" w:rsidP="00060578">
      <w:pPr>
        <w:spacing w:line="240" w:lineRule="auto"/>
        <w:ind w:leftChars="400" w:left="1184" w:hangingChars="100" w:hanging="237"/>
        <w:jc w:val="left"/>
        <w:rPr>
          <w:rFonts w:hAnsi="ＭＳ 明朝" w:hint="eastAsia"/>
        </w:rPr>
      </w:pPr>
      <w:r w:rsidRPr="001402E9">
        <w:rPr>
          <w:rFonts w:hAnsi="ＭＳ 明朝" w:hint="eastAsia"/>
        </w:rPr>
        <w:t>○罹災者に意識がある場合は、原則として本人が最も楽な方法で寝かせておく。</w:t>
      </w:r>
    </w:p>
    <w:p w:rsidR="00674833" w:rsidRPr="001402E9" w:rsidRDefault="00674833" w:rsidP="00060578">
      <w:pPr>
        <w:spacing w:line="240" w:lineRule="auto"/>
        <w:ind w:leftChars="400" w:left="1184" w:hangingChars="100" w:hanging="237"/>
        <w:jc w:val="left"/>
        <w:rPr>
          <w:rFonts w:hAnsi="ＭＳ 明朝" w:hint="eastAsia"/>
        </w:rPr>
      </w:pPr>
      <w:r w:rsidRPr="001402E9">
        <w:rPr>
          <w:rFonts w:hAnsi="ＭＳ 明朝" w:hint="eastAsia"/>
        </w:rPr>
        <w:t>○罹災者が意識を失っている場合は、横向きに寝かせ、気道を確保する。また、水を与えてはならない。</w:t>
      </w:r>
    </w:p>
    <w:p w:rsidR="00674833" w:rsidRPr="001402E9" w:rsidRDefault="00674833" w:rsidP="00060578">
      <w:pPr>
        <w:spacing w:line="240" w:lineRule="auto"/>
        <w:ind w:leftChars="400" w:left="1184" w:hangingChars="100" w:hanging="237"/>
        <w:jc w:val="left"/>
        <w:rPr>
          <w:rFonts w:hAnsi="ＭＳ 明朝" w:hint="eastAsia"/>
        </w:rPr>
      </w:pPr>
      <w:r w:rsidRPr="001402E9">
        <w:rPr>
          <w:rFonts w:hAnsi="ＭＳ 明朝" w:hint="eastAsia"/>
        </w:rPr>
        <w:t>○火傷の応急手当（局所処置）</w:t>
      </w:r>
    </w:p>
    <w:p w:rsidR="00674833" w:rsidRPr="001402E9" w:rsidRDefault="00674833" w:rsidP="00060578">
      <w:pPr>
        <w:spacing w:line="240" w:lineRule="auto"/>
        <w:ind w:leftChars="500" w:left="1421" w:hangingChars="100" w:hanging="237"/>
        <w:jc w:val="left"/>
        <w:rPr>
          <w:rFonts w:hAnsi="ＭＳ 明朝" w:hint="eastAsia"/>
        </w:rPr>
      </w:pPr>
      <w:r w:rsidRPr="001402E9">
        <w:rPr>
          <w:rFonts w:hAnsi="ＭＳ 明朝" w:hint="eastAsia"/>
        </w:rPr>
        <w:t>①すぐに患部に水道水等（きれいな水）をヒリヒリした痛みや局部の熱感が消えるまで十分時間をかけて冷やす。衣服の部位の火傷ならその上から水をかける。</w:t>
      </w:r>
    </w:p>
    <w:p w:rsidR="00674833" w:rsidRPr="001402E9" w:rsidRDefault="00674833" w:rsidP="00060578">
      <w:pPr>
        <w:spacing w:line="240" w:lineRule="auto"/>
        <w:ind w:leftChars="500" w:left="1421" w:hangingChars="100" w:hanging="237"/>
        <w:jc w:val="left"/>
        <w:rPr>
          <w:rFonts w:hAnsi="ＭＳ 明朝" w:hint="eastAsia"/>
        </w:rPr>
      </w:pPr>
      <w:r w:rsidRPr="001402E9">
        <w:rPr>
          <w:rFonts w:hAnsi="ＭＳ 明朝" w:hint="eastAsia"/>
        </w:rPr>
        <w:t>②患部を冷却した後、衣服、装身具を脱がす。火傷面に付着した部分の衣服は無理にはがさないようにする。</w:t>
      </w:r>
    </w:p>
    <w:p w:rsidR="00674833" w:rsidRPr="001402E9" w:rsidRDefault="00674833" w:rsidP="00060578">
      <w:pPr>
        <w:spacing w:line="240" w:lineRule="auto"/>
        <w:ind w:leftChars="500" w:left="1421" w:hangingChars="100" w:hanging="237"/>
        <w:jc w:val="left"/>
        <w:rPr>
          <w:rFonts w:hAnsi="ＭＳ 明朝" w:hint="eastAsia"/>
        </w:rPr>
      </w:pPr>
      <w:r w:rsidRPr="001402E9">
        <w:rPr>
          <w:rFonts w:hAnsi="ＭＳ 明朝" w:hint="eastAsia"/>
        </w:rPr>
        <w:t>③水泡があるときは破らないようにする。冷やした傷は清潔なガーゼや布で軽く覆う。</w:t>
      </w:r>
    </w:p>
    <w:p w:rsidR="00745749" w:rsidRPr="001402E9" w:rsidRDefault="00674833" w:rsidP="00060578">
      <w:pPr>
        <w:spacing w:line="240" w:lineRule="auto"/>
        <w:ind w:leftChars="500" w:left="1421" w:hangingChars="100" w:hanging="237"/>
        <w:jc w:val="left"/>
        <w:rPr>
          <w:rFonts w:hAnsi="ＭＳ 明朝" w:hint="eastAsia"/>
        </w:rPr>
      </w:pPr>
      <w:r w:rsidRPr="001402E9">
        <w:rPr>
          <w:rFonts w:hAnsi="ＭＳ 明朝" w:hint="eastAsia"/>
        </w:rPr>
        <w:t>④火傷部位の皮膚から水分が熱とともに蒸発するため、火傷が広範になると生命の危険にさらされる。横に寝かせ、足を挙上して心臓への血液の環流を増す体位をとる。軽い火傷の場合は、口から水分（ミネラル飲料等）を飲ませると良い。</w:t>
      </w:r>
    </w:p>
    <w:p w:rsidR="00745749" w:rsidRDefault="00745749" w:rsidP="00060578">
      <w:pPr>
        <w:spacing w:line="240" w:lineRule="auto"/>
        <w:ind w:leftChars="500" w:left="1421" w:hangingChars="100" w:hanging="237"/>
        <w:jc w:val="left"/>
        <w:rPr>
          <w:rFonts w:hAnsi="ＭＳ 明朝" w:hint="eastAsia"/>
        </w:rPr>
      </w:pPr>
    </w:p>
    <w:p w:rsidR="00695764" w:rsidRPr="001402E9" w:rsidRDefault="00695764" w:rsidP="00060578">
      <w:pPr>
        <w:spacing w:line="240" w:lineRule="auto"/>
        <w:ind w:leftChars="500" w:left="1421" w:hangingChars="100" w:hanging="237"/>
        <w:jc w:val="left"/>
        <w:rPr>
          <w:rFonts w:hAnsi="ＭＳ 明朝" w:hint="eastAsia"/>
        </w:rPr>
      </w:pPr>
    </w:p>
    <w:p w:rsidR="001B2A82" w:rsidRPr="001402E9" w:rsidRDefault="00475A4F" w:rsidP="00060578">
      <w:pPr>
        <w:spacing w:line="240" w:lineRule="auto"/>
        <w:ind w:leftChars="121" w:left="426" w:hangingChars="59" w:hanging="140"/>
        <w:jc w:val="left"/>
        <w:rPr>
          <w:rFonts w:hAnsi="ＭＳ 明朝" w:hint="eastAsia"/>
        </w:rPr>
      </w:pPr>
      <w:r w:rsidRPr="001402E9">
        <w:rPr>
          <w:rFonts w:hAnsi="ＭＳ 明朝" w:hint="eastAsia"/>
        </w:rPr>
        <w:lastRenderedPageBreak/>
        <w:t>3-</w:t>
      </w:r>
      <w:r w:rsidR="0082668E" w:rsidRPr="001402E9">
        <w:rPr>
          <w:rFonts w:hAnsi="ＭＳ 明朝" w:hint="eastAsia"/>
        </w:rPr>
        <w:t>4</w:t>
      </w:r>
      <w:r w:rsidRPr="001402E9">
        <w:rPr>
          <w:rFonts w:hAnsi="ＭＳ 明朝" w:hint="eastAsia"/>
        </w:rPr>
        <w:t xml:space="preserve">　</w:t>
      </w:r>
      <w:r w:rsidR="00436229" w:rsidRPr="001402E9">
        <w:rPr>
          <w:rFonts w:hAnsi="ＭＳ 明朝" w:hint="eastAsia"/>
        </w:rPr>
        <w:t>ガス警報</w:t>
      </w:r>
      <w:r w:rsidR="001B2A82" w:rsidRPr="001402E9">
        <w:rPr>
          <w:rFonts w:hAnsi="ＭＳ 明朝" w:hint="eastAsia"/>
        </w:rPr>
        <w:t>設備が警報を発した場合の対応</w:t>
      </w:r>
    </w:p>
    <w:p w:rsidR="001B2A82" w:rsidRPr="001402E9" w:rsidRDefault="001B2A82" w:rsidP="00060578">
      <w:pPr>
        <w:spacing w:line="240" w:lineRule="auto"/>
        <w:ind w:leftChars="150" w:left="355"/>
        <w:jc w:val="left"/>
        <w:rPr>
          <w:rFonts w:hAnsi="ＭＳ 明朝" w:hint="eastAsia"/>
        </w:rPr>
      </w:pPr>
      <w:r w:rsidRPr="001402E9">
        <w:rPr>
          <w:rFonts w:hAnsi="ＭＳ 明朝" w:hint="eastAsia"/>
        </w:rPr>
        <w:t>（1）安全担当者の対応</w:t>
      </w:r>
    </w:p>
    <w:p w:rsidR="001B2A82" w:rsidRPr="001402E9" w:rsidRDefault="001B2A82" w:rsidP="00060578">
      <w:pPr>
        <w:spacing w:line="240" w:lineRule="auto"/>
        <w:ind w:leftChars="300" w:left="710" w:firstLineChars="100" w:firstLine="237"/>
        <w:jc w:val="left"/>
        <w:rPr>
          <w:rFonts w:hAnsi="ＭＳ 明朝" w:hint="eastAsia"/>
        </w:rPr>
      </w:pPr>
      <w:r w:rsidRPr="001402E9">
        <w:rPr>
          <w:rFonts w:hAnsi="ＭＳ 明朝" w:hint="eastAsia"/>
        </w:rPr>
        <w:t>直ちに警報</w:t>
      </w:r>
      <w:r w:rsidR="00AF2087" w:rsidRPr="001402E9">
        <w:rPr>
          <w:rFonts w:hAnsi="ＭＳ 明朝" w:hint="eastAsia"/>
        </w:rPr>
        <w:t>を発した</w:t>
      </w:r>
      <w:r w:rsidRPr="001402E9">
        <w:rPr>
          <w:rFonts w:hAnsi="ＭＳ 明朝" w:hint="eastAsia"/>
        </w:rPr>
        <w:t>原因を究明し、必要に応じて、適切な措置を講じるよう</w:t>
      </w:r>
      <w:r w:rsidR="009400D1" w:rsidRPr="001402E9">
        <w:rPr>
          <w:rFonts w:hAnsi="ＭＳ 明朝" w:hint="eastAsia"/>
        </w:rPr>
        <w:t>作業監督者及び</w:t>
      </w:r>
      <w:r w:rsidRPr="001402E9">
        <w:rPr>
          <w:rFonts w:hAnsi="ＭＳ 明朝" w:hint="eastAsia"/>
        </w:rPr>
        <w:t>作業員に指示する。</w:t>
      </w:r>
    </w:p>
    <w:p w:rsidR="001B2A82" w:rsidRPr="001402E9" w:rsidRDefault="001B2A82" w:rsidP="001B2A82">
      <w:pPr>
        <w:spacing w:line="240" w:lineRule="auto"/>
        <w:jc w:val="left"/>
        <w:rPr>
          <w:rFonts w:hAnsi="ＭＳ 明朝" w:hint="eastAsia"/>
        </w:rPr>
      </w:pPr>
    </w:p>
    <w:p w:rsidR="001B2A82" w:rsidRPr="001402E9" w:rsidRDefault="001B2A82" w:rsidP="00060578">
      <w:pPr>
        <w:spacing w:line="240" w:lineRule="auto"/>
        <w:ind w:leftChars="150" w:left="355"/>
        <w:jc w:val="left"/>
        <w:rPr>
          <w:rFonts w:hAnsi="ＭＳ 明朝" w:hint="eastAsia"/>
        </w:rPr>
      </w:pPr>
      <w:r w:rsidRPr="001402E9">
        <w:rPr>
          <w:rFonts w:hAnsi="ＭＳ 明朝" w:hint="eastAsia"/>
        </w:rPr>
        <w:t>（2）</w:t>
      </w:r>
      <w:r w:rsidR="005B6A86" w:rsidRPr="001402E9">
        <w:rPr>
          <w:rFonts w:hAnsi="ＭＳ 明朝" w:hint="eastAsia"/>
        </w:rPr>
        <w:t>作業監督者及び</w:t>
      </w:r>
      <w:r w:rsidRPr="001402E9">
        <w:rPr>
          <w:rFonts w:hAnsi="ＭＳ 明朝" w:hint="eastAsia"/>
        </w:rPr>
        <w:t>作業員の対応</w:t>
      </w:r>
    </w:p>
    <w:p w:rsidR="001B2A82" w:rsidRPr="001402E9" w:rsidRDefault="001B2A82" w:rsidP="00060578">
      <w:pPr>
        <w:spacing w:line="240" w:lineRule="auto"/>
        <w:ind w:leftChars="300" w:left="710" w:firstLineChars="100" w:firstLine="237"/>
        <w:jc w:val="left"/>
        <w:rPr>
          <w:rFonts w:hAnsi="ＭＳ 明朝" w:hint="eastAsia"/>
        </w:rPr>
      </w:pPr>
      <w:r w:rsidRPr="001402E9">
        <w:rPr>
          <w:rFonts w:hAnsi="ＭＳ 明朝" w:hint="eastAsia"/>
        </w:rPr>
        <w:t>直ちに</w:t>
      </w:r>
      <w:r w:rsidR="005B6A86" w:rsidRPr="001402E9">
        <w:rPr>
          <w:rFonts w:hAnsi="ＭＳ 明朝" w:hint="eastAsia"/>
        </w:rPr>
        <w:t>作業員は作業監督者に、作業監督者は</w:t>
      </w:r>
      <w:r w:rsidRPr="001402E9">
        <w:rPr>
          <w:rFonts w:hAnsi="ＭＳ 明朝" w:hint="eastAsia"/>
        </w:rPr>
        <w:t>安全担当者に報告し、措置の指示を仰ぐ。</w:t>
      </w:r>
    </w:p>
    <w:p w:rsidR="001B2A82" w:rsidRPr="001402E9" w:rsidRDefault="001B2A82" w:rsidP="001B2A82">
      <w:pPr>
        <w:spacing w:line="240" w:lineRule="auto"/>
        <w:jc w:val="left"/>
        <w:rPr>
          <w:rFonts w:hAnsi="ＭＳ 明朝" w:hint="eastAsia"/>
        </w:rPr>
      </w:pPr>
    </w:p>
    <w:p w:rsidR="008C1BBE" w:rsidRPr="001402E9" w:rsidRDefault="001B2A82" w:rsidP="00060578">
      <w:pPr>
        <w:spacing w:line="240" w:lineRule="auto"/>
        <w:ind w:leftChars="150" w:left="355"/>
        <w:jc w:val="left"/>
        <w:rPr>
          <w:rFonts w:hAnsi="ＭＳ 明朝" w:hint="eastAsia"/>
        </w:rPr>
      </w:pPr>
      <w:r w:rsidRPr="001402E9">
        <w:rPr>
          <w:rFonts w:hAnsi="ＭＳ 明朝" w:hint="eastAsia"/>
        </w:rPr>
        <w:t>3-5　空気中のメタンの濃度が</w:t>
      </w:r>
      <w:r w:rsidR="00436229" w:rsidRPr="001402E9">
        <w:rPr>
          <w:rFonts w:hAnsi="ＭＳ 明朝" w:hint="eastAsia"/>
        </w:rPr>
        <w:t>危険な濃度であることを確認した場合の対応</w:t>
      </w:r>
    </w:p>
    <w:p w:rsidR="001B2A82" w:rsidRPr="001402E9" w:rsidRDefault="001B2A82" w:rsidP="00060578">
      <w:pPr>
        <w:spacing w:line="240" w:lineRule="auto"/>
        <w:ind w:leftChars="150" w:left="355"/>
        <w:jc w:val="left"/>
        <w:rPr>
          <w:rFonts w:hAnsi="ＭＳ 明朝" w:hint="eastAsia"/>
        </w:rPr>
      </w:pPr>
      <w:r w:rsidRPr="001402E9">
        <w:rPr>
          <w:rFonts w:hAnsi="ＭＳ 明朝" w:hint="eastAsia"/>
        </w:rPr>
        <w:t>（1）安全担当者の対応</w:t>
      </w:r>
    </w:p>
    <w:p w:rsidR="001B2A82" w:rsidRPr="001402E9" w:rsidRDefault="001B2A82" w:rsidP="00060578">
      <w:pPr>
        <w:spacing w:line="240" w:lineRule="auto"/>
        <w:ind w:leftChars="300" w:left="710" w:firstLineChars="100" w:firstLine="237"/>
        <w:jc w:val="left"/>
        <w:rPr>
          <w:rFonts w:hAnsi="ＭＳ 明朝" w:hint="eastAsia"/>
        </w:rPr>
      </w:pPr>
      <w:r w:rsidRPr="001402E9">
        <w:rPr>
          <w:rFonts w:hAnsi="ＭＳ 明朝" w:hint="eastAsia"/>
        </w:rPr>
        <w:t>直ちに次に</w:t>
      </w:r>
      <w:r w:rsidR="00613C28" w:rsidRPr="001402E9">
        <w:rPr>
          <w:rFonts w:hAnsi="ＭＳ 明朝" w:cs="MS UI Gothic" w:hint="eastAsia"/>
          <w:kern w:val="0"/>
        </w:rPr>
        <w:t>掲げる</w:t>
      </w:r>
      <w:r w:rsidRPr="001402E9">
        <w:rPr>
          <w:rFonts w:hAnsi="ＭＳ 明朝" w:hint="eastAsia"/>
        </w:rPr>
        <w:t>事項等のうち適切な措置を講じるよう</w:t>
      </w:r>
      <w:r w:rsidR="002D3DE7" w:rsidRPr="001402E9">
        <w:rPr>
          <w:rFonts w:hAnsi="ＭＳ 明朝" w:hint="eastAsia"/>
        </w:rPr>
        <w:t>作業監督者及び</w:t>
      </w:r>
      <w:r w:rsidRPr="001402E9">
        <w:rPr>
          <w:rFonts w:hAnsi="ＭＳ 明朝" w:hint="eastAsia"/>
        </w:rPr>
        <w:t>作業員に指示するとともに、現場責任者に報告する。</w:t>
      </w:r>
    </w:p>
    <w:p w:rsidR="001B2A82" w:rsidRPr="001402E9" w:rsidRDefault="001B2A82" w:rsidP="00060578">
      <w:pPr>
        <w:spacing w:line="240" w:lineRule="auto"/>
        <w:ind w:leftChars="300" w:left="710" w:firstLineChars="100" w:firstLine="237"/>
        <w:jc w:val="left"/>
        <w:rPr>
          <w:rFonts w:hAnsi="ＭＳ 明朝" w:hint="eastAsia"/>
        </w:rPr>
      </w:pPr>
      <w:r w:rsidRPr="001402E9">
        <w:rPr>
          <w:rFonts w:hAnsi="ＭＳ 明朝" w:hint="eastAsia"/>
        </w:rPr>
        <w:t>なお、措置を</w:t>
      </w:r>
      <w:r w:rsidRPr="001402E9">
        <w:rPr>
          <w:rFonts w:hAnsi="ＭＳ 明朝" w:cs="MS UI Gothic" w:hint="eastAsia"/>
          <w:kern w:val="0"/>
        </w:rPr>
        <w:t>講じる</w:t>
      </w:r>
      <w:r w:rsidRPr="001402E9">
        <w:rPr>
          <w:rFonts w:hAnsi="ＭＳ 明朝" w:hint="eastAsia"/>
        </w:rPr>
        <w:t>ことができない場合又は措置を講じても十分な対応がとれない場合は、直ちに119番通報及びその他関係機関に連絡をするとともに、現場責任者及び温泉掘削者</w:t>
      </w:r>
      <w:r w:rsidR="000C55EF" w:rsidRPr="001402E9">
        <w:rPr>
          <w:rFonts w:hAnsi="ＭＳ 明朝" w:hint="eastAsia"/>
        </w:rPr>
        <w:t>（施工主）</w:t>
      </w:r>
      <w:r w:rsidRPr="001402E9">
        <w:rPr>
          <w:rFonts w:hAnsi="ＭＳ 明朝" w:hint="eastAsia"/>
        </w:rPr>
        <w:t>に報告する。</w:t>
      </w:r>
    </w:p>
    <w:p w:rsidR="001B2A82" w:rsidRPr="001402E9" w:rsidRDefault="001B2A82" w:rsidP="00060578">
      <w:pPr>
        <w:spacing w:line="240" w:lineRule="auto"/>
        <w:ind w:leftChars="400" w:left="1184" w:hangingChars="100" w:hanging="237"/>
        <w:jc w:val="left"/>
        <w:rPr>
          <w:rFonts w:hAnsi="ＭＳ 明朝" w:hint="eastAsia"/>
        </w:rPr>
      </w:pPr>
      <w:r w:rsidRPr="001402E9">
        <w:rPr>
          <w:rFonts w:hAnsi="ＭＳ 明朝" w:hint="eastAsia"/>
        </w:rPr>
        <w:t>a）工事現場内の火気及び電気機械器具の使用を停止する。なお、スイッチのオン・オフにより、火花を発するおそれがある場合は、スイッチに触れない。</w:t>
      </w:r>
    </w:p>
    <w:p w:rsidR="001B2A82" w:rsidRPr="001402E9" w:rsidRDefault="001B2A82" w:rsidP="00060578">
      <w:pPr>
        <w:spacing w:line="240" w:lineRule="auto"/>
        <w:ind w:leftChars="400" w:left="1184" w:hangingChars="100" w:hanging="237"/>
        <w:jc w:val="left"/>
        <w:rPr>
          <w:rFonts w:hAnsi="ＭＳ 明朝" w:hint="eastAsia"/>
        </w:rPr>
      </w:pPr>
      <w:r w:rsidRPr="001402E9">
        <w:rPr>
          <w:rFonts w:hAnsi="ＭＳ 明朝" w:hint="eastAsia"/>
        </w:rPr>
        <w:t>b）必要に応じて、作業を中断する。</w:t>
      </w:r>
    </w:p>
    <w:p w:rsidR="004A0455" w:rsidRPr="001402E9" w:rsidRDefault="004A0455" w:rsidP="004A0455">
      <w:pPr>
        <w:spacing w:line="240" w:lineRule="auto"/>
        <w:jc w:val="left"/>
        <w:rPr>
          <w:rFonts w:hAnsi="ＭＳ 明朝" w:hint="eastAsia"/>
        </w:rPr>
      </w:pPr>
    </w:p>
    <w:p w:rsidR="001B2A82" w:rsidRPr="001402E9" w:rsidRDefault="001B2A82" w:rsidP="00060578">
      <w:pPr>
        <w:spacing w:line="240" w:lineRule="auto"/>
        <w:ind w:leftChars="150" w:left="355"/>
        <w:jc w:val="left"/>
        <w:rPr>
          <w:rFonts w:hAnsi="ＭＳ 明朝" w:hint="eastAsia"/>
        </w:rPr>
      </w:pPr>
      <w:r w:rsidRPr="001402E9">
        <w:rPr>
          <w:rFonts w:hAnsi="ＭＳ 明朝" w:hint="eastAsia"/>
        </w:rPr>
        <w:t>（2）</w:t>
      </w:r>
      <w:r w:rsidR="002D3DE7" w:rsidRPr="001402E9">
        <w:rPr>
          <w:rFonts w:hAnsi="ＭＳ 明朝" w:hint="eastAsia"/>
        </w:rPr>
        <w:t>作業監督者及び</w:t>
      </w:r>
      <w:r w:rsidRPr="001402E9">
        <w:rPr>
          <w:rFonts w:hAnsi="ＭＳ 明朝" w:hint="eastAsia"/>
        </w:rPr>
        <w:t>作業員の対応</w:t>
      </w:r>
    </w:p>
    <w:p w:rsidR="001B2A82" w:rsidRPr="001402E9" w:rsidRDefault="001B2A82" w:rsidP="00060578">
      <w:pPr>
        <w:spacing w:line="240" w:lineRule="auto"/>
        <w:ind w:leftChars="300" w:left="710" w:firstLineChars="100" w:firstLine="237"/>
        <w:jc w:val="left"/>
        <w:rPr>
          <w:rFonts w:hAnsi="ＭＳ 明朝" w:hint="eastAsia"/>
        </w:rPr>
      </w:pPr>
      <w:r w:rsidRPr="001402E9">
        <w:rPr>
          <w:rFonts w:hAnsi="ＭＳ 明朝" w:hint="eastAsia"/>
        </w:rPr>
        <w:t>直ちに</w:t>
      </w:r>
      <w:r w:rsidR="002D3DE7" w:rsidRPr="001402E9">
        <w:rPr>
          <w:rFonts w:hAnsi="ＭＳ 明朝" w:hint="eastAsia"/>
        </w:rPr>
        <w:t>作業員は作業監督者に、作業監督者は</w:t>
      </w:r>
      <w:r w:rsidRPr="001402E9">
        <w:rPr>
          <w:rFonts w:hAnsi="ＭＳ 明朝" w:hint="eastAsia"/>
        </w:rPr>
        <w:t>安全担当者に報告し、措置の指示を仰ぐ。</w:t>
      </w:r>
    </w:p>
    <w:p w:rsidR="001B2A82" w:rsidRPr="001402E9" w:rsidRDefault="001B2A82" w:rsidP="004A0455">
      <w:pPr>
        <w:spacing w:line="240" w:lineRule="auto"/>
        <w:jc w:val="left"/>
        <w:rPr>
          <w:rFonts w:hAnsi="ＭＳ 明朝" w:hint="eastAsia"/>
        </w:rPr>
      </w:pPr>
    </w:p>
    <w:p w:rsidR="00436229" w:rsidRPr="001402E9" w:rsidRDefault="00436229" w:rsidP="00060578">
      <w:pPr>
        <w:spacing w:line="240" w:lineRule="auto"/>
        <w:ind w:leftChars="150" w:left="355"/>
        <w:jc w:val="left"/>
        <w:rPr>
          <w:rFonts w:hAnsi="ＭＳ 明朝" w:hint="eastAsia"/>
        </w:rPr>
      </w:pPr>
      <w:r w:rsidRPr="001402E9">
        <w:rPr>
          <w:rFonts w:hAnsi="ＭＳ 明朝" w:hint="eastAsia"/>
        </w:rPr>
        <w:t>3-</w:t>
      </w:r>
      <w:r w:rsidR="001B2A82" w:rsidRPr="001402E9">
        <w:rPr>
          <w:rFonts w:hAnsi="ＭＳ 明朝" w:hint="eastAsia"/>
        </w:rPr>
        <w:t>6</w:t>
      </w:r>
      <w:r w:rsidRPr="001402E9">
        <w:rPr>
          <w:rFonts w:hAnsi="ＭＳ 明朝" w:hint="eastAsia"/>
        </w:rPr>
        <w:t xml:space="preserve">　可燃性天然ガスの噴出の兆候が確認された場合の対応</w:t>
      </w:r>
    </w:p>
    <w:p w:rsidR="004A0455" w:rsidRPr="001402E9" w:rsidRDefault="004A0455" w:rsidP="00060578">
      <w:pPr>
        <w:spacing w:line="240" w:lineRule="auto"/>
        <w:ind w:leftChars="150" w:left="355"/>
        <w:jc w:val="left"/>
        <w:rPr>
          <w:rFonts w:hAnsi="ＭＳ 明朝" w:hint="eastAsia"/>
        </w:rPr>
      </w:pPr>
      <w:r w:rsidRPr="001402E9">
        <w:rPr>
          <w:rFonts w:hAnsi="ＭＳ 明朝" w:hint="eastAsia"/>
        </w:rPr>
        <w:t>（1）安全担当者の対応</w:t>
      </w:r>
    </w:p>
    <w:p w:rsidR="004A0455" w:rsidRPr="001402E9" w:rsidRDefault="004A0455" w:rsidP="00060578">
      <w:pPr>
        <w:spacing w:line="240" w:lineRule="auto"/>
        <w:ind w:leftChars="300" w:left="710" w:firstLineChars="100" w:firstLine="237"/>
        <w:jc w:val="left"/>
        <w:rPr>
          <w:rFonts w:hAnsi="ＭＳ 明朝" w:hint="eastAsia"/>
        </w:rPr>
      </w:pPr>
      <w:r w:rsidRPr="001402E9">
        <w:rPr>
          <w:rFonts w:hAnsi="ＭＳ 明朝" w:hint="eastAsia"/>
        </w:rPr>
        <w:t>直ちに次に</w:t>
      </w:r>
      <w:r w:rsidR="00613C28" w:rsidRPr="001402E9">
        <w:rPr>
          <w:rFonts w:hAnsi="ＭＳ 明朝" w:hint="eastAsia"/>
        </w:rPr>
        <w:t>掲げる</w:t>
      </w:r>
      <w:r w:rsidRPr="001402E9">
        <w:rPr>
          <w:rFonts w:hAnsi="ＭＳ 明朝" w:hint="eastAsia"/>
        </w:rPr>
        <w:t>事項等のうち適切な措置を講じるよう</w:t>
      </w:r>
      <w:r w:rsidR="002D3DE7" w:rsidRPr="001402E9">
        <w:rPr>
          <w:rFonts w:hAnsi="ＭＳ 明朝" w:hint="eastAsia"/>
        </w:rPr>
        <w:t>作業監督者及び</w:t>
      </w:r>
      <w:r w:rsidRPr="001402E9">
        <w:rPr>
          <w:rFonts w:hAnsi="ＭＳ 明朝" w:hint="eastAsia"/>
        </w:rPr>
        <w:t>作業員に指示するとともに、現場責任者に報告する。</w:t>
      </w:r>
    </w:p>
    <w:p w:rsidR="004A0455" w:rsidRPr="001402E9" w:rsidRDefault="004A0455" w:rsidP="00060578">
      <w:pPr>
        <w:spacing w:line="240" w:lineRule="auto"/>
        <w:ind w:leftChars="300" w:left="710" w:firstLineChars="100" w:firstLine="237"/>
        <w:jc w:val="left"/>
        <w:rPr>
          <w:rFonts w:hAnsi="ＭＳ 明朝" w:hint="eastAsia"/>
        </w:rPr>
      </w:pPr>
      <w:r w:rsidRPr="001402E9">
        <w:rPr>
          <w:rFonts w:hAnsi="ＭＳ 明朝" w:hint="eastAsia"/>
        </w:rPr>
        <w:t>なお、措置を講じることができない場合又は措置を講じても十分な対応がとれない場合は、直ちに119番通報及びその他関係機関に連絡をするとともに、現場責任者及び温泉掘削者</w:t>
      </w:r>
      <w:r w:rsidR="000C55EF" w:rsidRPr="001402E9">
        <w:rPr>
          <w:rFonts w:hAnsi="ＭＳ 明朝" w:hint="eastAsia"/>
        </w:rPr>
        <w:t>（施工主）</w:t>
      </w:r>
      <w:r w:rsidRPr="001402E9">
        <w:rPr>
          <w:rFonts w:hAnsi="ＭＳ 明朝" w:hint="eastAsia"/>
        </w:rPr>
        <w:t>に報告する。</w:t>
      </w:r>
    </w:p>
    <w:p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a）作業を中断する。</w:t>
      </w:r>
    </w:p>
    <w:p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b）工事現場内の火気及び電気機械器具の使用を停止する。なお、スイッチのオン・オフにより、火花を発するおそれがある場合は、スイッチに触れない。</w:t>
      </w:r>
    </w:p>
    <w:p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c）必要に応じて、噴出防止装置を作動させる。</w:t>
      </w:r>
    </w:p>
    <w:p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d）必要に応じて、比重の重い泥水の注入を行う。</w:t>
      </w:r>
    </w:p>
    <w:p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e）必要に応じて、作業員等を安全な位置まで避難誘導する（避難誘導係がいる場合は、該当者に避難誘導を指示する）。</w:t>
      </w:r>
    </w:p>
    <w:p w:rsidR="004A0455" w:rsidRPr="001402E9" w:rsidRDefault="004A0455" w:rsidP="004A0455">
      <w:pPr>
        <w:spacing w:line="240" w:lineRule="auto"/>
        <w:jc w:val="left"/>
        <w:rPr>
          <w:rFonts w:hAnsi="ＭＳ 明朝" w:hint="eastAsia"/>
        </w:rPr>
      </w:pPr>
    </w:p>
    <w:p w:rsidR="004A0455" w:rsidRPr="001402E9" w:rsidRDefault="004A0455" w:rsidP="00060578">
      <w:pPr>
        <w:spacing w:line="240" w:lineRule="auto"/>
        <w:ind w:leftChars="150" w:left="355"/>
        <w:jc w:val="left"/>
        <w:rPr>
          <w:rFonts w:hAnsi="ＭＳ 明朝" w:hint="eastAsia"/>
        </w:rPr>
      </w:pPr>
      <w:r w:rsidRPr="001402E9">
        <w:rPr>
          <w:rFonts w:hAnsi="ＭＳ 明朝" w:hint="eastAsia"/>
        </w:rPr>
        <w:t>（2）</w:t>
      </w:r>
      <w:r w:rsidR="002D3DE7" w:rsidRPr="001402E9">
        <w:rPr>
          <w:rFonts w:hAnsi="ＭＳ 明朝" w:hint="eastAsia"/>
        </w:rPr>
        <w:t>作業監督者及び</w:t>
      </w:r>
      <w:r w:rsidRPr="001402E9">
        <w:rPr>
          <w:rFonts w:hAnsi="ＭＳ 明朝" w:hint="eastAsia"/>
        </w:rPr>
        <w:t>作業員の対応</w:t>
      </w:r>
    </w:p>
    <w:p w:rsidR="004A0455" w:rsidRPr="001402E9" w:rsidRDefault="004A0455" w:rsidP="00060578">
      <w:pPr>
        <w:spacing w:line="240" w:lineRule="auto"/>
        <w:ind w:leftChars="300" w:left="710" w:firstLineChars="100" w:firstLine="237"/>
        <w:jc w:val="left"/>
        <w:rPr>
          <w:rFonts w:hAnsi="ＭＳ 明朝" w:hint="eastAsia"/>
        </w:rPr>
      </w:pPr>
      <w:r w:rsidRPr="001402E9">
        <w:rPr>
          <w:rFonts w:hAnsi="ＭＳ 明朝" w:hint="eastAsia"/>
        </w:rPr>
        <w:t>直ちに</w:t>
      </w:r>
      <w:r w:rsidR="002D3DE7" w:rsidRPr="001402E9">
        <w:rPr>
          <w:rFonts w:hAnsi="ＭＳ 明朝" w:hint="eastAsia"/>
        </w:rPr>
        <w:t>作業員は作業監督者に、作業監督者は</w:t>
      </w:r>
      <w:r w:rsidRPr="001402E9">
        <w:rPr>
          <w:rFonts w:hAnsi="ＭＳ 明朝" w:hint="eastAsia"/>
        </w:rPr>
        <w:t>安全担当者に報告し、措置の指示を仰ぐ。</w:t>
      </w:r>
    </w:p>
    <w:p w:rsidR="004A0455" w:rsidRPr="001402E9" w:rsidRDefault="004A0455" w:rsidP="004A0455">
      <w:pPr>
        <w:spacing w:line="240" w:lineRule="auto"/>
        <w:jc w:val="left"/>
        <w:rPr>
          <w:rFonts w:hAnsi="ＭＳ 明朝" w:hint="eastAsia"/>
        </w:rPr>
      </w:pPr>
    </w:p>
    <w:p w:rsidR="00436229" w:rsidRPr="001402E9" w:rsidRDefault="00436229" w:rsidP="00060578">
      <w:pPr>
        <w:spacing w:line="240" w:lineRule="auto"/>
        <w:ind w:leftChars="150" w:left="355"/>
        <w:jc w:val="left"/>
        <w:rPr>
          <w:rFonts w:hAnsi="ＭＳ 明朝" w:hint="eastAsia"/>
        </w:rPr>
      </w:pPr>
      <w:r w:rsidRPr="001402E9">
        <w:rPr>
          <w:rFonts w:hAnsi="ＭＳ 明朝" w:hint="eastAsia"/>
        </w:rPr>
        <w:t>3-</w:t>
      </w:r>
      <w:r w:rsidR="001B2A82" w:rsidRPr="001402E9">
        <w:rPr>
          <w:rFonts w:hAnsi="ＭＳ 明朝" w:hint="eastAsia"/>
        </w:rPr>
        <w:t>7</w:t>
      </w:r>
      <w:r w:rsidRPr="001402E9">
        <w:rPr>
          <w:rFonts w:hAnsi="ＭＳ 明朝" w:hint="eastAsia"/>
        </w:rPr>
        <w:t xml:space="preserve">　可燃性天然ガスが噴出した場合の対応</w:t>
      </w:r>
    </w:p>
    <w:p w:rsidR="004A0455" w:rsidRPr="001402E9" w:rsidRDefault="004A0455" w:rsidP="00060578">
      <w:pPr>
        <w:spacing w:line="240" w:lineRule="auto"/>
        <w:ind w:leftChars="150" w:left="355"/>
        <w:jc w:val="left"/>
        <w:rPr>
          <w:rFonts w:hAnsi="ＭＳ 明朝" w:hint="eastAsia"/>
        </w:rPr>
      </w:pPr>
      <w:r w:rsidRPr="001402E9">
        <w:rPr>
          <w:rFonts w:hAnsi="ＭＳ 明朝" w:hint="eastAsia"/>
        </w:rPr>
        <w:t>（1）安全担当者の対応</w:t>
      </w:r>
    </w:p>
    <w:p w:rsidR="004A0455" w:rsidRPr="001402E9" w:rsidRDefault="004A0455" w:rsidP="00060578">
      <w:pPr>
        <w:spacing w:line="240" w:lineRule="auto"/>
        <w:ind w:leftChars="300" w:left="710" w:firstLineChars="100" w:firstLine="237"/>
        <w:jc w:val="left"/>
        <w:rPr>
          <w:rFonts w:hAnsi="ＭＳ 明朝" w:hint="eastAsia"/>
        </w:rPr>
      </w:pPr>
      <w:r w:rsidRPr="001402E9">
        <w:rPr>
          <w:rFonts w:hAnsi="ＭＳ 明朝" w:hint="eastAsia"/>
        </w:rPr>
        <w:t>直ちに次に</w:t>
      </w:r>
      <w:r w:rsidR="00613C28" w:rsidRPr="001402E9">
        <w:rPr>
          <w:rFonts w:hAnsi="ＭＳ 明朝" w:hint="eastAsia"/>
        </w:rPr>
        <w:t>掲げる</w:t>
      </w:r>
      <w:r w:rsidRPr="001402E9">
        <w:rPr>
          <w:rFonts w:hAnsi="ＭＳ 明朝" w:hint="eastAsia"/>
        </w:rPr>
        <w:t>事項等のうち適切な措置を講じるよう</w:t>
      </w:r>
      <w:r w:rsidR="002D3DE7" w:rsidRPr="001402E9">
        <w:rPr>
          <w:rFonts w:hAnsi="ＭＳ 明朝" w:hint="eastAsia"/>
        </w:rPr>
        <w:t>作業監督者及び</w:t>
      </w:r>
      <w:r w:rsidRPr="001402E9">
        <w:rPr>
          <w:rFonts w:hAnsi="ＭＳ 明朝" w:hint="eastAsia"/>
        </w:rPr>
        <w:t>作業員に指示するとともに、現場責任者及び温泉掘削者</w:t>
      </w:r>
      <w:r w:rsidR="000C55EF" w:rsidRPr="001402E9">
        <w:rPr>
          <w:rFonts w:hAnsi="ＭＳ 明朝" w:hint="eastAsia"/>
        </w:rPr>
        <w:t>（施工主）</w:t>
      </w:r>
      <w:r w:rsidRPr="001402E9">
        <w:rPr>
          <w:rFonts w:hAnsi="ＭＳ 明朝" w:hint="eastAsia"/>
        </w:rPr>
        <w:t>に報告する。</w:t>
      </w:r>
    </w:p>
    <w:p w:rsidR="004A0455" w:rsidRPr="001402E9" w:rsidRDefault="004A0455" w:rsidP="00060578">
      <w:pPr>
        <w:spacing w:line="240" w:lineRule="auto"/>
        <w:ind w:leftChars="300" w:left="710" w:firstLineChars="100" w:firstLine="237"/>
        <w:jc w:val="left"/>
        <w:rPr>
          <w:rFonts w:hAnsi="ＭＳ 明朝" w:hint="eastAsia"/>
        </w:rPr>
      </w:pPr>
      <w:r w:rsidRPr="001402E9">
        <w:rPr>
          <w:rFonts w:hAnsi="ＭＳ 明朝" w:hint="eastAsia"/>
        </w:rPr>
        <w:t>なお、措置を講じることができない場合又は措置を講じても十分な対応がとれない場合は、直ちに119番通報及びその他関係機関に連絡をする。</w:t>
      </w:r>
    </w:p>
    <w:p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a）作業を中断する。</w:t>
      </w:r>
    </w:p>
    <w:p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b）作業員等を安全な位置まで避難誘導する（避難誘導係がいる場合は、該当者に避難誘導を指示する）。</w:t>
      </w:r>
    </w:p>
    <w:p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c）</w:t>
      </w:r>
      <w:r w:rsidR="00AF2087" w:rsidRPr="001402E9">
        <w:rPr>
          <w:rFonts w:hAnsi="ＭＳ 明朝" w:hint="eastAsia"/>
        </w:rPr>
        <w:t>近隣</w:t>
      </w:r>
      <w:r w:rsidRPr="001402E9">
        <w:rPr>
          <w:rFonts w:hAnsi="ＭＳ 明朝" w:hint="eastAsia"/>
        </w:rPr>
        <w:t>住民等の安全を確保する（</w:t>
      </w:r>
      <w:r w:rsidR="00AF2087" w:rsidRPr="001402E9">
        <w:rPr>
          <w:rFonts w:hAnsi="ＭＳ 明朝" w:hint="eastAsia"/>
        </w:rPr>
        <w:t>近隣</w:t>
      </w:r>
      <w:r w:rsidRPr="001402E9">
        <w:rPr>
          <w:rFonts w:hAnsi="ＭＳ 明朝" w:hint="eastAsia"/>
        </w:rPr>
        <w:t>住民等の安全確保係がいる場合は、該当者に安全確保を指示する）。</w:t>
      </w:r>
    </w:p>
    <w:p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d）上記a）～c）の作業と併行して、以下の措置を講じる。</w:t>
      </w:r>
    </w:p>
    <w:p w:rsidR="004A0455" w:rsidRPr="001402E9" w:rsidRDefault="004A0455" w:rsidP="00060578">
      <w:pPr>
        <w:spacing w:line="240" w:lineRule="auto"/>
        <w:ind w:leftChars="500" w:left="1421" w:hangingChars="100" w:hanging="237"/>
        <w:jc w:val="left"/>
        <w:rPr>
          <w:rFonts w:hAnsi="ＭＳ 明朝" w:hint="eastAsia"/>
        </w:rPr>
      </w:pPr>
      <w:r w:rsidRPr="001402E9">
        <w:rPr>
          <w:rFonts w:hAnsi="ＭＳ 明朝" w:hint="eastAsia"/>
        </w:rPr>
        <w:t>・工事現場内の火気及び電気機械器具の使用を停止する。なお、スイッチのオン・オフにより、火花を発するおそれがある場合は、スイッチに触れない。</w:t>
      </w:r>
    </w:p>
    <w:p w:rsidR="004A0455" w:rsidRPr="001402E9" w:rsidRDefault="004A0455" w:rsidP="00060578">
      <w:pPr>
        <w:spacing w:line="240" w:lineRule="auto"/>
        <w:ind w:leftChars="500" w:left="1421" w:hangingChars="100" w:hanging="237"/>
        <w:jc w:val="left"/>
        <w:rPr>
          <w:rFonts w:hAnsi="ＭＳ 明朝" w:hint="eastAsia"/>
        </w:rPr>
      </w:pPr>
      <w:r w:rsidRPr="001402E9">
        <w:rPr>
          <w:rFonts w:hAnsi="ＭＳ 明朝" w:hint="eastAsia"/>
        </w:rPr>
        <w:t>・噴出防止装置を作動させる。</w:t>
      </w:r>
    </w:p>
    <w:p w:rsidR="004A0455" w:rsidRPr="001402E9" w:rsidRDefault="004A0455" w:rsidP="00060578">
      <w:pPr>
        <w:spacing w:line="240" w:lineRule="auto"/>
        <w:ind w:leftChars="500" w:left="1421" w:hangingChars="100" w:hanging="237"/>
        <w:jc w:val="left"/>
        <w:rPr>
          <w:rFonts w:hAnsi="ＭＳ 明朝" w:hint="eastAsia"/>
        </w:rPr>
      </w:pPr>
      <w:r w:rsidRPr="001402E9">
        <w:rPr>
          <w:rFonts w:hAnsi="ＭＳ 明朝" w:hint="eastAsia"/>
        </w:rPr>
        <w:t>・比重の重い泥水の注入を行う。</w:t>
      </w:r>
    </w:p>
    <w:p w:rsidR="004A0455" w:rsidRPr="001402E9" w:rsidRDefault="004A0455" w:rsidP="004A0455">
      <w:pPr>
        <w:spacing w:line="240" w:lineRule="auto"/>
        <w:jc w:val="left"/>
        <w:rPr>
          <w:rFonts w:hAnsi="ＭＳ 明朝" w:hint="eastAsia"/>
        </w:rPr>
      </w:pPr>
    </w:p>
    <w:p w:rsidR="004A0455" w:rsidRPr="001402E9" w:rsidRDefault="004A0455" w:rsidP="00060578">
      <w:pPr>
        <w:spacing w:line="240" w:lineRule="auto"/>
        <w:ind w:leftChars="150" w:left="355"/>
        <w:jc w:val="left"/>
        <w:rPr>
          <w:rFonts w:hAnsi="ＭＳ 明朝" w:hint="eastAsia"/>
        </w:rPr>
      </w:pPr>
      <w:r w:rsidRPr="001402E9">
        <w:rPr>
          <w:rFonts w:hAnsi="ＭＳ 明朝" w:hint="eastAsia"/>
        </w:rPr>
        <w:t>（2）</w:t>
      </w:r>
      <w:r w:rsidR="002D3DE7" w:rsidRPr="001402E9">
        <w:rPr>
          <w:rFonts w:hAnsi="ＭＳ 明朝" w:hint="eastAsia"/>
        </w:rPr>
        <w:t>作業監督者及び</w:t>
      </w:r>
      <w:r w:rsidRPr="001402E9">
        <w:rPr>
          <w:rFonts w:hAnsi="ＭＳ 明朝" w:hint="eastAsia"/>
        </w:rPr>
        <w:t>作業員の対応</w:t>
      </w:r>
    </w:p>
    <w:p w:rsidR="004A0455" w:rsidRPr="001402E9" w:rsidRDefault="004A0455" w:rsidP="00060578">
      <w:pPr>
        <w:spacing w:line="240" w:lineRule="auto"/>
        <w:ind w:leftChars="300" w:left="710" w:firstLineChars="100" w:firstLine="237"/>
        <w:jc w:val="left"/>
        <w:rPr>
          <w:rFonts w:hAnsi="ＭＳ 明朝" w:hint="eastAsia"/>
        </w:rPr>
      </w:pPr>
      <w:r w:rsidRPr="001402E9">
        <w:rPr>
          <w:rFonts w:hAnsi="ＭＳ 明朝" w:hint="eastAsia"/>
        </w:rPr>
        <w:t>直ちに</w:t>
      </w:r>
      <w:r w:rsidR="002D3DE7" w:rsidRPr="001402E9">
        <w:rPr>
          <w:rFonts w:hAnsi="ＭＳ 明朝" w:hint="eastAsia"/>
        </w:rPr>
        <w:t>作業員は作業監督者に、作業監督者は</w:t>
      </w:r>
      <w:r w:rsidRPr="001402E9">
        <w:rPr>
          <w:rFonts w:hAnsi="ＭＳ 明朝" w:hint="eastAsia"/>
        </w:rPr>
        <w:t>安全担当者に報告し、措置の指示を仰ぐ。</w:t>
      </w:r>
    </w:p>
    <w:p w:rsidR="004A0455" w:rsidRPr="001402E9" w:rsidRDefault="004A0455" w:rsidP="004A0455">
      <w:pPr>
        <w:spacing w:line="240" w:lineRule="auto"/>
        <w:jc w:val="left"/>
        <w:rPr>
          <w:rFonts w:hAnsi="ＭＳ 明朝" w:hint="eastAsia"/>
        </w:rPr>
      </w:pPr>
    </w:p>
    <w:p w:rsidR="00436229" w:rsidRPr="001402E9" w:rsidRDefault="00436229" w:rsidP="00060578">
      <w:pPr>
        <w:spacing w:line="240" w:lineRule="auto"/>
        <w:ind w:leftChars="150" w:left="355"/>
        <w:jc w:val="left"/>
        <w:rPr>
          <w:rFonts w:hAnsi="ＭＳ 明朝" w:hint="eastAsia"/>
        </w:rPr>
      </w:pPr>
      <w:r w:rsidRPr="001402E9">
        <w:rPr>
          <w:rFonts w:hAnsi="ＭＳ 明朝" w:hint="eastAsia"/>
        </w:rPr>
        <w:t>3-</w:t>
      </w:r>
      <w:r w:rsidR="001B2A82" w:rsidRPr="001402E9">
        <w:rPr>
          <w:rFonts w:hAnsi="ＭＳ 明朝" w:hint="eastAsia"/>
        </w:rPr>
        <w:t>8</w:t>
      </w:r>
      <w:r w:rsidRPr="001402E9">
        <w:rPr>
          <w:rFonts w:hAnsi="ＭＳ 明朝" w:hint="eastAsia"/>
        </w:rPr>
        <w:t xml:space="preserve">　火災又は爆発が発生した場合の対応</w:t>
      </w:r>
    </w:p>
    <w:p w:rsidR="004A0455" w:rsidRPr="001402E9" w:rsidRDefault="004A0455" w:rsidP="00060578">
      <w:pPr>
        <w:spacing w:line="240" w:lineRule="auto"/>
        <w:ind w:leftChars="150" w:left="355"/>
        <w:jc w:val="left"/>
        <w:rPr>
          <w:rFonts w:hAnsi="ＭＳ 明朝" w:hint="eastAsia"/>
        </w:rPr>
      </w:pPr>
      <w:r w:rsidRPr="001402E9">
        <w:rPr>
          <w:rFonts w:hAnsi="ＭＳ 明朝" w:hint="eastAsia"/>
        </w:rPr>
        <w:t>（1）安全担当者の対応</w:t>
      </w:r>
    </w:p>
    <w:p w:rsidR="004A0455" w:rsidRPr="001402E9" w:rsidRDefault="004A0455" w:rsidP="00060578">
      <w:pPr>
        <w:spacing w:line="240" w:lineRule="auto"/>
        <w:ind w:leftChars="300" w:left="710" w:firstLineChars="100" w:firstLine="237"/>
        <w:jc w:val="left"/>
        <w:rPr>
          <w:rFonts w:hAnsi="ＭＳ 明朝" w:hint="eastAsia"/>
        </w:rPr>
      </w:pPr>
      <w:r w:rsidRPr="001402E9">
        <w:rPr>
          <w:rFonts w:hAnsi="ＭＳ 明朝" w:hint="eastAsia"/>
        </w:rPr>
        <w:t>直ちに次に</w:t>
      </w:r>
      <w:r w:rsidR="00613C28" w:rsidRPr="001402E9">
        <w:rPr>
          <w:rFonts w:hAnsi="ＭＳ 明朝" w:hint="eastAsia"/>
        </w:rPr>
        <w:t>掲げる</w:t>
      </w:r>
      <w:r w:rsidRPr="001402E9">
        <w:rPr>
          <w:rFonts w:hAnsi="ＭＳ 明朝" w:hint="eastAsia"/>
        </w:rPr>
        <w:t>事項等のうち適切な措置を講じるよう</w:t>
      </w:r>
      <w:r w:rsidR="002D3DE7" w:rsidRPr="001402E9">
        <w:rPr>
          <w:rFonts w:hAnsi="ＭＳ 明朝" w:hint="eastAsia"/>
        </w:rPr>
        <w:t>作業監督者及び</w:t>
      </w:r>
      <w:r w:rsidRPr="001402E9">
        <w:rPr>
          <w:rFonts w:hAnsi="ＭＳ 明朝" w:hint="eastAsia"/>
        </w:rPr>
        <w:t>作業員に指示し、119番通報及びその他関係機関に連絡をするとともに、現場責任者及び温泉掘削者</w:t>
      </w:r>
      <w:r w:rsidR="000C55EF" w:rsidRPr="001402E9">
        <w:rPr>
          <w:rFonts w:hAnsi="ＭＳ 明朝" w:hint="eastAsia"/>
        </w:rPr>
        <w:t>（施工主）</w:t>
      </w:r>
      <w:r w:rsidRPr="001402E9">
        <w:rPr>
          <w:rFonts w:hAnsi="ＭＳ 明朝" w:hint="eastAsia"/>
        </w:rPr>
        <w:t>に報告する。</w:t>
      </w:r>
    </w:p>
    <w:p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a）作業を中断する。</w:t>
      </w:r>
    </w:p>
    <w:p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b）作業員等を安全な位置まで避難誘導する（避難誘導係がいる場合は、該当者に避難誘導を指示する）。</w:t>
      </w:r>
    </w:p>
    <w:p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c）</w:t>
      </w:r>
      <w:r w:rsidR="00AF2087" w:rsidRPr="001402E9">
        <w:rPr>
          <w:rFonts w:hAnsi="ＭＳ 明朝" w:hint="eastAsia"/>
        </w:rPr>
        <w:t>近隣</w:t>
      </w:r>
      <w:r w:rsidRPr="001402E9">
        <w:rPr>
          <w:rFonts w:hAnsi="ＭＳ 明朝" w:hint="eastAsia"/>
        </w:rPr>
        <w:t>住民等の安全を確保する（</w:t>
      </w:r>
      <w:r w:rsidR="00AF2087" w:rsidRPr="001402E9">
        <w:rPr>
          <w:rFonts w:hAnsi="ＭＳ 明朝" w:hint="eastAsia"/>
        </w:rPr>
        <w:t>近隣</w:t>
      </w:r>
      <w:r w:rsidRPr="001402E9">
        <w:rPr>
          <w:rFonts w:hAnsi="ＭＳ 明朝" w:hint="eastAsia"/>
        </w:rPr>
        <w:t>住民等の安全確保係がいる場合は、該当者に安全確保を指示する）。</w:t>
      </w:r>
    </w:p>
    <w:p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d）上記a）～c）の作業と併行して、以下の措置を講じる。</w:t>
      </w:r>
    </w:p>
    <w:p w:rsidR="004A0455" w:rsidRPr="001402E9" w:rsidRDefault="004A0455" w:rsidP="00060578">
      <w:pPr>
        <w:spacing w:line="240" w:lineRule="auto"/>
        <w:ind w:leftChars="500" w:left="1421" w:hangingChars="100" w:hanging="237"/>
        <w:jc w:val="left"/>
        <w:rPr>
          <w:rFonts w:hAnsi="ＭＳ 明朝" w:hint="eastAsia"/>
        </w:rPr>
      </w:pPr>
      <w:r w:rsidRPr="001402E9">
        <w:rPr>
          <w:rFonts w:hAnsi="ＭＳ 明朝" w:hint="eastAsia"/>
        </w:rPr>
        <w:t>・工事現場内の火気及び電気機械器具の使用を停止する。なお、スイッチのオン・オフにより、火花を発するおそれがある場合は、スイッチに触れない。</w:t>
      </w:r>
    </w:p>
    <w:p w:rsidR="004A0455" w:rsidRPr="001402E9" w:rsidRDefault="004A0455" w:rsidP="00060578">
      <w:pPr>
        <w:spacing w:line="240" w:lineRule="auto"/>
        <w:ind w:leftChars="500" w:left="1421" w:hangingChars="100" w:hanging="237"/>
        <w:jc w:val="left"/>
        <w:rPr>
          <w:rFonts w:hAnsi="ＭＳ 明朝" w:hint="eastAsia"/>
        </w:rPr>
      </w:pPr>
      <w:r w:rsidRPr="001402E9">
        <w:rPr>
          <w:rFonts w:hAnsi="ＭＳ 明朝" w:hint="eastAsia"/>
        </w:rPr>
        <w:t>・噴出防止装置を作動させる。</w:t>
      </w:r>
    </w:p>
    <w:p w:rsidR="004A0455" w:rsidRPr="001402E9" w:rsidRDefault="004A0455" w:rsidP="00060578">
      <w:pPr>
        <w:spacing w:line="240" w:lineRule="auto"/>
        <w:ind w:leftChars="500" w:left="1421" w:hangingChars="100" w:hanging="237"/>
        <w:jc w:val="left"/>
        <w:rPr>
          <w:rFonts w:hAnsi="ＭＳ 明朝" w:hint="eastAsia"/>
        </w:rPr>
      </w:pPr>
      <w:r w:rsidRPr="001402E9">
        <w:rPr>
          <w:rFonts w:hAnsi="ＭＳ 明朝" w:hint="eastAsia"/>
        </w:rPr>
        <w:t>・比重の重い泥水の注入を行う。</w:t>
      </w:r>
    </w:p>
    <w:p w:rsidR="004A0455" w:rsidRPr="001402E9" w:rsidRDefault="004A0455" w:rsidP="00060578">
      <w:pPr>
        <w:spacing w:line="240" w:lineRule="auto"/>
        <w:ind w:leftChars="500" w:left="1421" w:hangingChars="100" w:hanging="237"/>
        <w:jc w:val="left"/>
        <w:rPr>
          <w:rFonts w:hAnsi="ＭＳ 明朝" w:hint="eastAsia"/>
        </w:rPr>
      </w:pPr>
      <w:r w:rsidRPr="001402E9">
        <w:rPr>
          <w:rFonts w:hAnsi="ＭＳ 明朝" w:hint="eastAsia"/>
        </w:rPr>
        <w:t>・火災発生時において、それが初期段階であれば、消火器等を使用し事故の拡大を防止する。</w:t>
      </w:r>
    </w:p>
    <w:p w:rsidR="004A0455" w:rsidRPr="001402E9" w:rsidRDefault="004A0455" w:rsidP="004A0455">
      <w:pPr>
        <w:spacing w:line="240" w:lineRule="auto"/>
        <w:jc w:val="left"/>
        <w:rPr>
          <w:rFonts w:hAnsi="ＭＳ 明朝" w:hint="eastAsia"/>
        </w:rPr>
      </w:pPr>
    </w:p>
    <w:p w:rsidR="004A0455" w:rsidRPr="001402E9" w:rsidRDefault="004A0455" w:rsidP="00060578">
      <w:pPr>
        <w:spacing w:line="240" w:lineRule="auto"/>
        <w:ind w:leftChars="150" w:left="355"/>
        <w:jc w:val="left"/>
        <w:rPr>
          <w:rFonts w:hAnsi="ＭＳ 明朝" w:hint="eastAsia"/>
        </w:rPr>
      </w:pPr>
      <w:r w:rsidRPr="001402E9">
        <w:rPr>
          <w:rFonts w:hAnsi="ＭＳ 明朝" w:hint="eastAsia"/>
        </w:rPr>
        <w:t>（2）</w:t>
      </w:r>
      <w:r w:rsidR="002D3DE7" w:rsidRPr="001402E9">
        <w:rPr>
          <w:rFonts w:hAnsi="ＭＳ 明朝" w:hint="eastAsia"/>
        </w:rPr>
        <w:t>作業監督者及び</w:t>
      </w:r>
      <w:r w:rsidRPr="001402E9">
        <w:rPr>
          <w:rFonts w:hAnsi="ＭＳ 明朝" w:hint="eastAsia"/>
        </w:rPr>
        <w:t>作業員の対応</w:t>
      </w:r>
    </w:p>
    <w:p w:rsidR="004A0455" w:rsidRPr="001402E9" w:rsidRDefault="004A0455" w:rsidP="00060578">
      <w:pPr>
        <w:spacing w:line="240" w:lineRule="auto"/>
        <w:ind w:leftChars="300" w:left="710" w:firstLineChars="100" w:firstLine="237"/>
        <w:jc w:val="left"/>
        <w:rPr>
          <w:rFonts w:hAnsi="ＭＳ 明朝" w:hint="eastAsia"/>
        </w:rPr>
      </w:pPr>
      <w:r w:rsidRPr="001402E9">
        <w:rPr>
          <w:rFonts w:hAnsi="ＭＳ 明朝" w:hint="eastAsia"/>
        </w:rPr>
        <w:t>直ちに</w:t>
      </w:r>
      <w:r w:rsidR="002D3DE7" w:rsidRPr="001402E9">
        <w:rPr>
          <w:rFonts w:hAnsi="ＭＳ 明朝" w:hint="eastAsia"/>
        </w:rPr>
        <w:t>作業員は作業監督者に、作業監督者は</w:t>
      </w:r>
      <w:r w:rsidRPr="001402E9">
        <w:rPr>
          <w:rFonts w:hAnsi="ＭＳ 明朝" w:hint="eastAsia"/>
        </w:rPr>
        <w:t>安全担当者に報告し、措置の指示を</w:t>
      </w:r>
      <w:r w:rsidRPr="001402E9">
        <w:rPr>
          <w:rFonts w:hAnsi="ＭＳ 明朝" w:hint="eastAsia"/>
        </w:rPr>
        <w:lastRenderedPageBreak/>
        <w:t>仰ぐ。</w:t>
      </w:r>
    </w:p>
    <w:p w:rsidR="004A0455" w:rsidRPr="001402E9" w:rsidRDefault="004A0455" w:rsidP="004A0455">
      <w:pPr>
        <w:spacing w:line="240" w:lineRule="auto"/>
        <w:jc w:val="left"/>
        <w:rPr>
          <w:rFonts w:hAnsi="ＭＳ 明朝" w:hint="eastAsia"/>
        </w:rPr>
      </w:pPr>
    </w:p>
    <w:p w:rsidR="00436229" w:rsidRPr="001402E9" w:rsidRDefault="00436229" w:rsidP="00060578">
      <w:pPr>
        <w:spacing w:line="240" w:lineRule="auto"/>
        <w:ind w:leftChars="150" w:left="355"/>
        <w:jc w:val="left"/>
        <w:rPr>
          <w:rFonts w:hAnsi="ＭＳ 明朝" w:hint="eastAsia"/>
        </w:rPr>
      </w:pPr>
      <w:r w:rsidRPr="001402E9">
        <w:rPr>
          <w:rFonts w:hAnsi="ＭＳ 明朝" w:hint="eastAsia"/>
        </w:rPr>
        <w:t>3-</w:t>
      </w:r>
      <w:r w:rsidR="001B2A82" w:rsidRPr="001402E9">
        <w:rPr>
          <w:rFonts w:hAnsi="ＭＳ 明朝" w:hint="eastAsia"/>
        </w:rPr>
        <w:t>9</w:t>
      </w:r>
      <w:r w:rsidRPr="001402E9">
        <w:rPr>
          <w:rFonts w:hAnsi="ＭＳ 明朝" w:hint="eastAsia"/>
        </w:rPr>
        <w:t xml:space="preserve">　大規模地震や周辺で火災が発生した場合の対応</w:t>
      </w:r>
    </w:p>
    <w:p w:rsidR="004A0455" w:rsidRPr="001402E9" w:rsidRDefault="004A0455" w:rsidP="00060578">
      <w:pPr>
        <w:spacing w:line="240" w:lineRule="auto"/>
        <w:ind w:leftChars="150" w:left="355"/>
        <w:jc w:val="left"/>
        <w:rPr>
          <w:rFonts w:hAnsi="ＭＳ 明朝" w:hint="eastAsia"/>
        </w:rPr>
      </w:pPr>
      <w:r w:rsidRPr="001402E9">
        <w:rPr>
          <w:rFonts w:hAnsi="ＭＳ 明朝" w:hint="eastAsia"/>
        </w:rPr>
        <w:t>（1）安全担当者の対応</w:t>
      </w:r>
    </w:p>
    <w:p w:rsidR="004A0455" w:rsidRPr="001402E9" w:rsidRDefault="004A0455" w:rsidP="00060578">
      <w:pPr>
        <w:spacing w:line="240" w:lineRule="auto"/>
        <w:ind w:leftChars="300" w:left="710" w:firstLineChars="100" w:firstLine="237"/>
        <w:jc w:val="left"/>
        <w:rPr>
          <w:rFonts w:hAnsi="ＭＳ 明朝" w:hint="eastAsia"/>
        </w:rPr>
      </w:pPr>
      <w:r w:rsidRPr="001402E9">
        <w:rPr>
          <w:rFonts w:hAnsi="ＭＳ 明朝" w:hint="eastAsia"/>
        </w:rPr>
        <w:t>直ちに次に</w:t>
      </w:r>
      <w:r w:rsidR="00613C28" w:rsidRPr="001402E9">
        <w:rPr>
          <w:rFonts w:hAnsi="ＭＳ 明朝" w:hint="eastAsia"/>
        </w:rPr>
        <w:t>掲げる</w:t>
      </w:r>
      <w:r w:rsidRPr="001402E9">
        <w:rPr>
          <w:rFonts w:hAnsi="ＭＳ 明朝" w:hint="eastAsia"/>
        </w:rPr>
        <w:t>事項等のうち適切な措置を講じるよう</w:t>
      </w:r>
      <w:r w:rsidR="002D3DE7" w:rsidRPr="001402E9">
        <w:rPr>
          <w:rFonts w:hAnsi="ＭＳ 明朝" w:hint="eastAsia"/>
        </w:rPr>
        <w:t>作業監督者及び</w:t>
      </w:r>
      <w:r w:rsidRPr="001402E9">
        <w:rPr>
          <w:rFonts w:hAnsi="ＭＳ 明朝" w:hint="eastAsia"/>
        </w:rPr>
        <w:t>作業員に指示するとともに、現場責任者及び温泉掘削者</w:t>
      </w:r>
      <w:r w:rsidR="000C55EF" w:rsidRPr="001402E9">
        <w:rPr>
          <w:rFonts w:hAnsi="ＭＳ 明朝" w:hint="eastAsia"/>
        </w:rPr>
        <w:t>（施工主）</w:t>
      </w:r>
      <w:r w:rsidRPr="001402E9">
        <w:rPr>
          <w:rFonts w:hAnsi="ＭＳ 明朝" w:hint="eastAsia"/>
        </w:rPr>
        <w:t>に報告する。</w:t>
      </w:r>
    </w:p>
    <w:p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a）作業を中断する。</w:t>
      </w:r>
    </w:p>
    <w:p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b）工事現場内の火気及び電気機械器具の使用を停止する。なお、スイッチのオン・オフにより、火花を発するおそれがある場合は、スイッチに触れないこと。</w:t>
      </w:r>
    </w:p>
    <w:p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c）必要に応じて、噴出防止装置を作動させる。</w:t>
      </w:r>
    </w:p>
    <w:p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d）必要に応じて、作業員等を安全な位置まで避難誘導する（避難誘導係がいる場合は、該当者に避難誘導を指示する）。</w:t>
      </w:r>
    </w:p>
    <w:p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e）上記a）～d）の作業と併行して、必要に応じて、以下の措置を講じる。</w:t>
      </w:r>
    </w:p>
    <w:p w:rsidR="004A0455" w:rsidRPr="001402E9" w:rsidRDefault="004A0455" w:rsidP="00060578">
      <w:pPr>
        <w:spacing w:line="240" w:lineRule="auto"/>
        <w:ind w:leftChars="500" w:left="1421" w:hangingChars="100" w:hanging="237"/>
        <w:jc w:val="left"/>
        <w:rPr>
          <w:rFonts w:hAnsi="ＭＳ 明朝" w:cs="MS UI Gothic" w:hint="eastAsia"/>
          <w:kern w:val="0"/>
        </w:rPr>
      </w:pPr>
      <w:r w:rsidRPr="001402E9">
        <w:rPr>
          <w:rFonts w:hAnsi="ＭＳ 明朝" w:hint="eastAsia"/>
        </w:rPr>
        <w:t>・</w:t>
      </w:r>
      <w:r w:rsidRPr="001402E9">
        <w:rPr>
          <w:rFonts w:hAnsi="ＭＳ 明朝" w:cs="MS UI Gothic" w:hint="eastAsia"/>
          <w:kern w:val="0"/>
        </w:rPr>
        <w:t>罹災者が発生した場合、状況に応じた処置を施す（救護係</w:t>
      </w:r>
      <w:r w:rsidRPr="001402E9">
        <w:rPr>
          <w:rFonts w:hAnsi="ＭＳ 明朝" w:hint="eastAsia"/>
        </w:rPr>
        <w:t>がいる場合は、該当者に処置を指示する）</w:t>
      </w:r>
      <w:r w:rsidRPr="001402E9">
        <w:rPr>
          <w:rFonts w:hAnsi="ＭＳ 明朝" w:cs="MS UI Gothic" w:hint="eastAsia"/>
          <w:kern w:val="0"/>
        </w:rPr>
        <w:t>。</w:t>
      </w:r>
    </w:p>
    <w:p w:rsidR="001226B4" w:rsidRPr="001402E9" w:rsidRDefault="004A0455" w:rsidP="00060578">
      <w:pPr>
        <w:spacing w:line="240" w:lineRule="auto"/>
        <w:ind w:leftChars="500" w:left="1421" w:hangingChars="100" w:hanging="237"/>
        <w:jc w:val="left"/>
        <w:rPr>
          <w:rFonts w:hAnsi="ＭＳ 明朝" w:hint="eastAsia"/>
        </w:rPr>
      </w:pPr>
      <w:r w:rsidRPr="001402E9">
        <w:rPr>
          <w:rFonts w:hAnsi="ＭＳ 明朝" w:cs="MS UI Gothic" w:hint="eastAsia"/>
          <w:kern w:val="0"/>
        </w:rPr>
        <w:t>・</w:t>
      </w:r>
      <w:r w:rsidRPr="001402E9">
        <w:rPr>
          <w:rFonts w:hAnsi="ＭＳ 明朝" w:hint="eastAsia"/>
        </w:rPr>
        <w:t>119番通報</w:t>
      </w:r>
      <w:r w:rsidR="001C7058" w:rsidRPr="001402E9">
        <w:rPr>
          <w:rFonts w:hAnsi="ＭＳ 明朝" w:hint="eastAsia"/>
        </w:rPr>
        <w:t>（周辺火災の場合）</w:t>
      </w:r>
      <w:r w:rsidRPr="001402E9">
        <w:rPr>
          <w:rFonts w:hAnsi="ＭＳ 明朝" w:hint="eastAsia"/>
        </w:rPr>
        <w:t>及びその他関係機関に連絡をする。</w:t>
      </w:r>
    </w:p>
    <w:p w:rsidR="001226B4" w:rsidRPr="001402E9" w:rsidRDefault="001226B4" w:rsidP="00060578">
      <w:pPr>
        <w:spacing w:line="240" w:lineRule="auto"/>
        <w:ind w:leftChars="418" w:left="1130" w:hangingChars="59" w:hanging="140"/>
        <w:jc w:val="left"/>
        <w:rPr>
          <w:rFonts w:hAnsi="ＭＳ 明朝" w:hint="eastAsia"/>
        </w:rPr>
      </w:pPr>
      <w:r w:rsidRPr="001402E9">
        <w:rPr>
          <w:rFonts w:hAnsi="ＭＳ 明朝" w:hint="eastAsia"/>
        </w:rPr>
        <w:t>f)地震が発生した後は、設備の異常の有無を念入りに点検し、異常が認められた場合は修理等を行い、安全が確認されるまでの間は使用しない。</w:t>
      </w:r>
    </w:p>
    <w:p w:rsidR="004A0455" w:rsidRPr="001402E9" w:rsidRDefault="004A0455" w:rsidP="004A0455">
      <w:pPr>
        <w:spacing w:line="240" w:lineRule="auto"/>
        <w:jc w:val="left"/>
        <w:rPr>
          <w:rFonts w:hAnsi="ＭＳ 明朝" w:hint="eastAsia"/>
        </w:rPr>
      </w:pPr>
    </w:p>
    <w:p w:rsidR="004A0455" w:rsidRPr="001402E9" w:rsidRDefault="004A0455" w:rsidP="00060578">
      <w:pPr>
        <w:spacing w:line="240" w:lineRule="auto"/>
        <w:ind w:leftChars="150" w:left="355"/>
        <w:jc w:val="left"/>
        <w:rPr>
          <w:rFonts w:hAnsi="ＭＳ 明朝" w:hint="eastAsia"/>
        </w:rPr>
      </w:pPr>
      <w:r w:rsidRPr="001402E9">
        <w:rPr>
          <w:rFonts w:hAnsi="ＭＳ 明朝" w:hint="eastAsia"/>
        </w:rPr>
        <w:t>（2）</w:t>
      </w:r>
      <w:r w:rsidR="002D3DE7" w:rsidRPr="001402E9">
        <w:rPr>
          <w:rFonts w:hAnsi="ＭＳ 明朝" w:hint="eastAsia"/>
        </w:rPr>
        <w:t>作業監督者及び</w:t>
      </w:r>
      <w:r w:rsidRPr="001402E9">
        <w:rPr>
          <w:rFonts w:hAnsi="ＭＳ 明朝" w:hint="eastAsia"/>
        </w:rPr>
        <w:t>作業員の対応</w:t>
      </w:r>
    </w:p>
    <w:p w:rsidR="00436229" w:rsidRPr="001402E9" w:rsidRDefault="004A0455" w:rsidP="00060578">
      <w:pPr>
        <w:spacing w:line="240" w:lineRule="auto"/>
        <w:ind w:leftChars="300" w:left="710" w:firstLineChars="100" w:firstLine="237"/>
        <w:jc w:val="left"/>
        <w:rPr>
          <w:rFonts w:hAnsi="ＭＳ 明朝" w:hint="eastAsia"/>
        </w:rPr>
      </w:pPr>
      <w:r w:rsidRPr="001402E9">
        <w:rPr>
          <w:rFonts w:hAnsi="ＭＳ 明朝" w:hint="eastAsia"/>
        </w:rPr>
        <w:t>直ちに</w:t>
      </w:r>
      <w:r w:rsidR="002D3DE7" w:rsidRPr="001402E9">
        <w:rPr>
          <w:rFonts w:hAnsi="ＭＳ 明朝" w:hint="eastAsia"/>
        </w:rPr>
        <w:t>作業員は作業監督者に、作業監督者は</w:t>
      </w:r>
      <w:r w:rsidRPr="001402E9">
        <w:rPr>
          <w:rFonts w:hAnsi="ＭＳ 明朝" w:hint="eastAsia"/>
        </w:rPr>
        <w:t>安全担当者に報告し、措置の指示を仰ぐ。</w:t>
      </w:r>
    </w:p>
    <w:p w:rsidR="0082668E" w:rsidRPr="001402E9" w:rsidRDefault="0082668E" w:rsidP="005A73EC">
      <w:pPr>
        <w:spacing w:line="240" w:lineRule="auto"/>
        <w:jc w:val="left"/>
        <w:rPr>
          <w:rFonts w:hAnsi="ＭＳ 明朝" w:hint="eastAsia"/>
        </w:rPr>
      </w:pPr>
    </w:p>
    <w:p w:rsidR="005A73EC" w:rsidRPr="001402E9" w:rsidRDefault="00841773" w:rsidP="005A73EC">
      <w:pPr>
        <w:spacing w:line="240" w:lineRule="auto"/>
        <w:jc w:val="left"/>
        <w:rPr>
          <w:rFonts w:hAnsi="ＭＳ 明朝" w:hint="eastAsia"/>
        </w:rPr>
      </w:pPr>
      <w:r w:rsidRPr="001402E9">
        <w:rPr>
          <w:rFonts w:hAnsi="ＭＳ 明朝" w:hint="eastAsia"/>
        </w:rPr>
        <w:t>第</w:t>
      </w:r>
      <w:r w:rsidR="0082668E" w:rsidRPr="001402E9">
        <w:rPr>
          <w:rFonts w:hAnsi="ＭＳ 明朝" w:hint="eastAsia"/>
        </w:rPr>
        <w:t>４</w:t>
      </w:r>
      <w:r w:rsidRPr="001402E9">
        <w:rPr>
          <w:rFonts w:hAnsi="ＭＳ 明朝" w:hint="eastAsia"/>
        </w:rPr>
        <w:t xml:space="preserve">章　</w:t>
      </w:r>
      <w:r w:rsidR="005A73EC" w:rsidRPr="001402E9">
        <w:rPr>
          <w:rFonts w:hAnsi="ＭＳ 明朝" w:hint="eastAsia"/>
        </w:rPr>
        <w:t>その他災害防止に関し必要な事項</w:t>
      </w:r>
    </w:p>
    <w:p w:rsidR="005A73EC" w:rsidRPr="001402E9" w:rsidRDefault="00475A4F" w:rsidP="00060578">
      <w:pPr>
        <w:spacing w:line="240" w:lineRule="auto"/>
        <w:ind w:leftChars="150" w:left="355"/>
        <w:jc w:val="left"/>
        <w:rPr>
          <w:rFonts w:hAnsi="ＭＳ 明朝" w:hint="eastAsia"/>
        </w:rPr>
      </w:pPr>
      <w:r w:rsidRPr="001402E9">
        <w:rPr>
          <w:rFonts w:hAnsi="ＭＳ 明朝" w:hint="eastAsia"/>
        </w:rPr>
        <w:t>4-</w:t>
      </w:r>
      <w:r w:rsidR="0082668E" w:rsidRPr="001402E9">
        <w:rPr>
          <w:rFonts w:hAnsi="ＭＳ 明朝" w:hint="eastAsia"/>
        </w:rPr>
        <w:t>1</w:t>
      </w:r>
      <w:r w:rsidRPr="001402E9">
        <w:rPr>
          <w:rFonts w:hAnsi="ＭＳ 明朝" w:hint="eastAsia"/>
        </w:rPr>
        <w:t xml:space="preserve">　</w:t>
      </w:r>
      <w:r w:rsidR="005A73EC" w:rsidRPr="001402E9">
        <w:rPr>
          <w:rFonts w:hAnsi="ＭＳ 明朝" w:hint="eastAsia"/>
        </w:rPr>
        <w:t>保安教育の実施方法</w:t>
      </w:r>
    </w:p>
    <w:p w:rsidR="0082668E" w:rsidRPr="001402E9" w:rsidRDefault="00470735" w:rsidP="00060578">
      <w:pPr>
        <w:spacing w:line="240" w:lineRule="auto"/>
        <w:ind w:leftChars="200" w:left="473" w:firstLineChars="100" w:firstLine="237"/>
        <w:jc w:val="left"/>
        <w:rPr>
          <w:rFonts w:hAnsi="ＭＳ 明朝" w:hint="eastAsia"/>
        </w:rPr>
      </w:pPr>
      <w:r w:rsidRPr="001402E9">
        <w:rPr>
          <w:rFonts w:hAnsi="ＭＳ 明朝" w:hint="eastAsia"/>
        </w:rPr>
        <w:t>安全担当者は、</w:t>
      </w:r>
      <w:r w:rsidR="002D3DE7" w:rsidRPr="001402E9">
        <w:rPr>
          <w:rFonts w:hAnsi="ＭＳ 明朝" w:hint="eastAsia"/>
        </w:rPr>
        <w:t>作業監督者及び</w:t>
      </w:r>
      <w:r w:rsidRPr="001402E9">
        <w:rPr>
          <w:rFonts w:hAnsi="ＭＳ 明朝" w:hint="eastAsia"/>
        </w:rPr>
        <w:t>作業員（新規採用者含む）に対し、遅滞なく、</w:t>
      </w:r>
      <w:r w:rsidR="00865178" w:rsidRPr="001402E9">
        <w:rPr>
          <w:rFonts w:hAnsi="ＭＳ 明朝" w:hint="eastAsia"/>
        </w:rPr>
        <w:t>別紙４</w:t>
      </w:r>
      <w:r w:rsidRPr="001402E9">
        <w:rPr>
          <w:rFonts w:hAnsi="ＭＳ 明朝" w:hint="eastAsia"/>
        </w:rPr>
        <w:t>に掲げる</w:t>
      </w:r>
      <w:r w:rsidR="00613C28" w:rsidRPr="001402E9">
        <w:rPr>
          <w:rFonts w:hAnsi="ＭＳ 明朝" w:hint="eastAsia"/>
        </w:rPr>
        <w:t>保安</w:t>
      </w:r>
      <w:r w:rsidRPr="001402E9">
        <w:rPr>
          <w:rFonts w:hAnsi="ＭＳ 明朝" w:hint="eastAsia"/>
        </w:rPr>
        <w:t>教育を行なう。</w:t>
      </w:r>
    </w:p>
    <w:p w:rsidR="0082668E" w:rsidRPr="001402E9" w:rsidRDefault="0082668E" w:rsidP="0082668E">
      <w:pPr>
        <w:spacing w:line="240" w:lineRule="auto"/>
        <w:jc w:val="left"/>
        <w:rPr>
          <w:rFonts w:hAnsi="ＭＳ 明朝" w:hint="eastAsia"/>
        </w:rPr>
      </w:pPr>
    </w:p>
    <w:p w:rsidR="005A73EC" w:rsidRPr="001402E9" w:rsidRDefault="00475A4F" w:rsidP="00060578">
      <w:pPr>
        <w:spacing w:line="240" w:lineRule="auto"/>
        <w:ind w:leftChars="150" w:left="355"/>
        <w:jc w:val="left"/>
        <w:rPr>
          <w:rFonts w:hAnsi="ＭＳ 明朝" w:hint="eastAsia"/>
        </w:rPr>
      </w:pPr>
      <w:r w:rsidRPr="001402E9">
        <w:rPr>
          <w:rFonts w:hAnsi="ＭＳ 明朝" w:hint="eastAsia"/>
        </w:rPr>
        <w:t>4-</w:t>
      </w:r>
      <w:r w:rsidR="0082668E" w:rsidRPr="001402E9">
        <w:rPr>
          <w:rFonts w:hAnsi="ＭＳ 明朝" w:hint="eastAsia"/>
        </w:rPr>
        <w:t>2</w:t>
      </w:r>
      <w:r w:rsidRPr="001402E9">
        <w:rPr>
          <w:rFonts w:hAnsi="ＭＳ 明朝" w:hint="eastAsia"/>
        </w:rPr>
        <w:t xml:space="preserve">　</w:t>
      </w:r>
      <w:r w:rsidR="005A73EC" w:rsidRPr="001402E9">
        <w:rPr>
          <w:rFonts w:hAnsi="ＭＳ 明朝" w:hint="eastAsia"/>
        </w:rPr>
        <w:t>やむを得ず火気を使用する場合の措置</w:t>
      </w:r>
    </w:p>
    <w:p w:rsidR="00865178" w:rsidRPr="001402E9" w:rsidRDefault="00470735" w:rsidP="00060578">
      <w:pPr>
        <w:spacing w:line="240" w:lineRule="auto"/>
        <w:ind w:leftChars="200" w:left="473" w:firstLineChars="100" w:firstLine="237"/>
        <w:jc w:val="left"/>
        <w:rPr>
          <w:rFonts w:hAnsi="ＭＳ 明朝" w:cs="ＭＳ ゴシック" w:hint="eastAsia"/>
        </w:rPr>
      </w:pPr>
      <w:r w:rsidRPr="001402E9">
        <w:rPr>
          <w:rFonts w:hAnsi="ＭＳ 明朝" w:hint="eastAsia"/>
        </w:rPr>
        <w:t>やむを得ず掘削口の周囲</w:t>
      </w:r>
      <w:r w:rsidR="002D3DE7" w:rsidRPr="001402E9">
        <w:rPr>
          <w:rFonts w:hAnsi="ＭＳ 明朝" w:hint="eastAsia"/>
        </w:rPr>
        <w:t>８</w:t>
      </w:r>
      <w:r w:rsidR="00865178" w:rsidRPr="001402E9">
        <w:rPr>
          <w:rFonts w:hAnsi="ＭＳ 明朝" w:hint="eastAsia"/>
        </w:rPr>
        <w:t>m</w:t>
      </w:r>
      <w:r w:rsidRPr="001402E9">
        <w:rPr>
          <w:rFonts w:hAnsi="ＭＳ 明朝" w:hint="eastAsia"/>
        </w:rPr>
        <w:t>以内で火気を使用する作業が必要となる場合とは、ケーシングパイプ</w:t>
      </w:r>
      <w:r w:rsidRPr="001402E9">
        <w:rPr>
          <w:rFonts w:hAnsi="ＭＳ 明朝" w:cs="ＭＳ ゴシック" w:hint="eastAsia"/>
        </w:rPr>
        <w:t>の溶接・溶断のほか、これにフランジを溶接する作業をいう。</w:t>
      </w:r>
    </w:p>
    <w:p w:rsidR="0082668E" w:rsidRPr="001402E9" w:rsidRDefault="00470735" w:rsidP="00060578">
      <w:pPr>
        <w:spacing w:line="240" w:lineRule="auto"/>
        <w:ind w:leftChars="200" w:left="473" w:firstLineChars="100" w:firstLine="237"/>
        <w:jc w:val="left"/>
        <w:rPr>
          <w:rFonts w:hAnsi="ＭＳ 明朝" w:hint="eastAsia"/>
        </w:rPr>
      </w:pPr>
      <w:r w:rsidRPr="001402E9">
        <w:rPr>
          <w:rFonts w:hAnsi="ＭＳ 明朝" w:cs="ＭＳ ゴシック" w:hint="eastAsia"/>
        </w:rPr>
        <w:t>その際は、安全担当者の指揮及び立ち会いの下で、</w:t>
      </w:r>
      <w:r w:rsidR="006A4A21" w:rsidRPr="001402E9">
        <w:rPr>
          <w:rFonts w:hAnsi="ＭＳ 明朝" w:cs="ＭＳ ゴシック" w:hint="eastAsia"/>
        </w:rPr>
        <w:t>作業</w:t>
      </w:r>
      <w:r w:rsidR="00865178" w:rsidRPr="001402E9">
        <w:rPr>
          <w:rFonts w:hAnsi="ＭＳ 明朝" w:cs="ＭＳ ゴシック" w:hint="eastAsia"/>
        </w:rPr>
        <w:t>前</w:t>
      </w:r>
      <w:r w:rsidR="006A4A21" w:rsidRPr="001402E9">
        <w:rPr>
          <w:rFonts w:hAnsi="ＭＳ 明朝" w:cs="ＭＳ ゴシック" w:hint="eastAsia"/>
        </w:rPr>
        <w:t>に掘削口内部のメタンの濃度確認し、作業中は</w:t>
      </w:r>
      <w:r w:rsidRPr="001402E9">
        <w:rPr>
          <w:rFonts w:hAnsi="ＭＳ 明朝" w:hint="eastAsia"/>
        </w:rPr>
        <w:t>周辺空気中の</w:t>
      </w:r>
      <w:r w:rsidR="00E43448" w:rsidRPr="001402E9">
        <w:rPr>
          <w:rFonts w:hAnsi="ＭＳ 明朝" w:hint="eastAsia"/>
        </w:rPr>
        <w:t>メタン</w:t>
      </w:r>
      <w:r w:rsidRPr="001402E9">
        <w:rPr>
          <w:rFonts w:hAnsi="ＭＳ 明朝" w:hint="eastAsia"/>
        </w:rPr>
        <w:t>の濃度を監視した上で</w:t>
      </w:r>
      <w:r w:rsidRPr="001402E9">
        <w:rPr>
          <w:rFonts w:hAnsi="ＭＳ 明朝" w:cs="ＭＳ ゴシック" w:hint="eastAsia"/>
        </w:rPr>
        <w:t>実施する</w:t>
      </w:r>
      <w:r w:rsidR="006A4A21" w:rsidRPr="001402E9">
        <w:rPr>
          <w:rFonts w:hAnsi="ＭＳ 明朝" w:cs="ＭＳ ゴシック" w:hint="eastAsia"/>
        </w:rPr>
        <w:t>とともに、掘削口周辺に送風を行い空気の拡散に努める。</w:t>
      </w:r>
    </w:p>
    <w:p w:rsidR="0082668E" w:rsidRPr="001402E9" w:rsidRDefault="0082668E" w:rsidP="0082668E">
      <w:pPr>
        <w:spacing w:line="240" w:lineRule="auto"/>
        <w:jc w:val="left"/>
        <w:rPr>
          <w:rFonts w:hAnsi="ＭＳ 明朝" w:hint="eastAsia"/>
        </w:rPr>
      </w:pPr>
    </w:p>
    <w:p w:rsidR="005A73EC" w:rsidRPr="001402E9" w:rsidRDefault="00475A4F" w:rsidP="00060578">
      <w:pPr>
        <w:spacing w:line="240" w:lineRule="auto"/>
        <w:ind w:leftChars="150" w:left="355"/>
        <w:jc w:val="left"/>
        <w:rPr>
          <w:rFonts w:hAnsi="ＭＳ 明朝" w:hint="eastAsia"/>
        </w:rPr>
      </w:pPr>
      <w:r w:rsidRPr="001402E9">
        <w:rPr>
          <w:rFonts w:hAnsi="ＭＳ 明朝" w:hint="eastAsia"/>
        </w:rPr>
        <w:t>4-</w:t>
      </w:r>
      <w:r w:rsidR="0082668E" w:rsidRPr="001402E9">
        <w:rPr>
          <w:rFonts w:hAnsi="ＭＳ 明朝" w:hint="eastAsia"/>
        </w:rPr>
        <w:t>3</w:t>
      </w:r>
      <w:r w:rsidRPr="001402E9">
        <w:rPr>
          <w:rFonts w:hAnsi="ＭＳ 明朝" w:hint="eastAsia"/>
        </w:rPr>
        <w:t xml:space="preserve">　</w:t>
      </w:r>
      <w:r w:rsidR="005A73EC" w:rsidRPr="001402E9">
        <w:rPr>
          <w:rFonts w:hAnsi="ＭＳ 明朝" w:hint="eastAsia"/>
        </w:rPr>
        <w:t>その他自主保安マニュアル類の作成</w:t>
      </w:r>
    </w:p>
    <w:p w:rsidR="00AF2087" w:rsidRPr="001402E9" w:rsidRDefault="008078C2" w:rsidP="00060578">
      <w:pPr>
        <w:spacing w:line="240" w:lineRule="auto"/>
        <w:ind w:leftChars="150" w:left="355"/>
        <w:jc w:val="left"/>
        <w:rPr>
          <w:rFonts w:hAnsi="ＭＳ 明朝" w:hint="eastAsia"/>
        </w:rPr>
      </w:pPr>
      <w:r w:rsidRPr="001402E9">
        <w:rPr>
          <w:rFonts w:hAnsi="ＭＳ 明朝" w:hint="eastAsia"/>
        </w:rPr>
        <w:t>（1）</w:t>
      </w:r>
      <w:r w:rsidR="00AF2087" w:rsidRPr="001402E9">
        <w:rPr>
          <w:rFonts w:hAnsi="ＭＳ 明朝" w:hint="eastAsia"/>
        </w:rPr>
        <w:t>自主保安マニュアル類の作成例</w:t>
      </w:r>
    </w:p>
    <w:p w:rsidR="00044CD7" w:rsidRPr="001402E9" w:rsidRDefault="00AF2087" w:rsidP="00060578">
      <w:pPr>
        <w:spacing w:line="240" w:lineRule="auto"/>
        <w:ind w:leftChars="400" w:left="1184" w:hangingChars="100" w:hanging="237"/>
        <w:jc w:val="left"/>
        <w:rPr>
          <w:rFonts w:hAnsi="ＭＳ 明朝" w:hint="eastAsia"/>
        </w:rPr>
      </w:pPr>
      <w:r w:rsidRPr="001402E9">
        <w:rPr>
          <w:rFonts w:hAnsi="ＭＳ 明朝" w:hint="eastAsia"/>
        </w:rPr>
        <w:t>○機械、器具及び工作物の使用にあたっての保安マニュアル</w:t>
      </w:r>
    </w:p>
    <w:p w:rsidR="00865178" w:rsidRPr="001402E9" w:rsidRDefault="00044CD7" w:rsidP="00060578">
      <w:pPr>
        <w:spacing w:line="240" w:lineRule="auto"/>
        <w:ind w:leftChars="400" w:left="1184" w:hangingChars="100" w:hanging="237"/>
        <w:jc w:val="left"/>
        <w:rPr>
          <w:rFonts w:hAnsi="ＭＳ 明朝" w:hint="eastAsia"/>
        </w:rPr>
      </w:pPr>
      <w:r w:rsidRPr="001402E9">
        <w:rPr>
          <w:rFonts w:hAnsi="ＭＳ 明朝" w:hint="eastAsia"/>
        </w:rPr>
        <w:t>○機械、器具及び工作物の点検マニュアル</w:t>
      </w:r>
    </w:p>
    <w:p w:rsidR="00AF2087" w:rsidRPr="001402E9" w:rsidRDefault="00AF2087" w:rsidP="00060578">
      <w:pPr>
        <w:spacing w:line="240" w:lineRule="auto"/>
        <w:ind w:leftChars="400" w:left="1184" w:hangingChars="100" w:hanging="237"/>
        <w:jc w:val="left"/>
        <w:rPr>
          <w:rFonts w:hAnsi="ＭＳ 明朝" w:hint="eastAsia"/>
        </w:rPr>
      </w:pPr>
      <w:r w:rsidRPr="001402E9">
        <w:rPr>
          <w:rFonts w:hAnsi="ＭＳ 明朝" w:hint="eastAsia"/>
        </w:rPr>
        <w:t>○廃棄物、坑水または廃水の処理マニュアル</w:t>
      </w:r>
    </w:p>
    <w:p w:rsidR="00AF2087" w:rsidRPr="001402E9" w:rsidRDefault="00AF2087" w:rsidP="00060578">
      <w:pPr>
        <w:spacing w:line="240" w:lineRule="auto"/>
        <w:ind w:leftChars="400" w:left="1184" w:hangingChars="100" w:hanging="237"/>
        <w:jc w:val="left"/>
        <w:rPr>
          <w:rFonts w:hAnsi="ＭＳ 明朝" w:hint="eastAsia"/>
        </w:rPr>
      </w:pPr>
      <w:r w:rsidRPr="001402E9">
        <w:rPr>
          <w:rFonts w:hAnsi="ＭＳ 明朝" w:hint="eastAsia"/>
        </w:rPr>
        <w:t>○その他</w:t>
      </w:r>
    </w:p>
    <w:p w:rsidR="00865178" w:rsidRPr="001402E9" w:rsidRDefault="00865178" w:rsidP="005A73EC">
      <w:pPr>
        <w:spacing w:line="240" w:lineRule="auto"/>
        <w:jc w:val="left"/>
        <w:rPr>
          <w:rFonts w:hAnsi="ＭＳ 明朝" w:hint="eastAsia"/>
        </w:rPr>
      </w:pPr>
    </w:p>
    <w:p w:rsidR="00745749" w:rsidRPr="001402E9" w:rsidRDefault="00745749" w:rsidP="005A73EC">
      <w:pPr>
        <w:spacing w:line="240" w:lineRule="auto"/>
        <w:jc w:val="left"/>
        <w:rPr>
          <w:rFonts w:hAnsi="ＭＳ 明朝" w:hint="eastAsia"/>
        </w:rPr>
      </w:pPr>
    </w:p>
    <w:p w:rsidR="008078C2" w:rsidRPr="001402E9" w:rsidRDefault="00E43448" w:rsidP="00060578">
      <w:pPr>
        <w:spacing w:line="240" w:lineRule="auto"/>
        <w:ind w:left="257" w:hangingChars="100" w:hanging="257"/>
        <w:jc w:val="left"/>
        <w:rPr>
          <w:rFonts w:hAnsi="ＭＳ 明朝" w:hint="eastAsia"/>
          <w:sz w:val="24"/>
          <w:szCs w:val="24"/>
        </w:rPr>
      </w:pPr>
      <w:r w:rsidRPr="001402E9">
        <w:rPr>
          <w:rFonts w:hAnsi="ＭＳ 明朝" w:hint="eastAsia"/>
          <w:sz w:val="24"/>
          <w:szCs w:val="24"/>
        </w:rPr>
        <w:t>※</w:t>
      </w:r>
      <w:r w:rsidR="00582246" w:rsidRPr="001402E9">
        <w:rPr>
          <w:rFonts w:hAnsi="ＭＳ 明朝" w:hint="eastAsia"/>
          <w:sz w:val="24"/>
          <w:szCs w:val="24"/>
        </w:rPr>
        <w:t>この災害防止規程の作成例は、可燃性天然ガスの噴出のおそれがある場合を想定して作成したものであり、可燃性天然ガスの噴出のおそれのない場合は、本作成例を参考にして作成してください。</w:t>
      </w:r>
    </w:p>
    <w:p w:rsidR="002C6D59" w:rsidRPr="001402E9" w:rsidRDefault="00F55D1E" w:rsidP="00060578">
      <w:pPr>
        <w:spacing w:line="240" w:lineRule="auto"/>
        <w:ind w:right="237"/>
        <w:jc w:val="right"/>
        <w:rPr>
          <w:rFonts w:hAnsi="ＭＳ 明朝" w:hint="eastAsia"/>
          <w:sz w:val="24"/>
          <w:szCs w:val="24"/>
        </w:rPr>
      </w:pPr>
      <w:r w:rsidRPr="001402E9">
        <w:rPr>
          <w:rFonts w:hAnsi="ＭＳ 明朝"/>
        </w:rPr>
        <w:br w:type="page"/>
      </w:r>
      <w:r w:rsidR="002D7521" w:rsidRPr="001402E9">
        <w:rPr>
          <w:rFonts w:hAnsi="ＭＳ 明朝" w:hint="eastAsia"/>
          <w:sz w:val="24"/>
          <w:szCs w:val="24"/>
        </w:rPr>
        <w:lastRenderedPageBreak/>
        <w:t>別紙４</w:t>
      </w:r>
    </w:p>
    <w:p w:rsidR="002C6D59" w:rsidRPr="001402E9" w:rsidRDefault="002C6D59" w:rsidP="005A73EC">
      <w:pPr>
        <w:spacing w:line="240" w:lineRule="auto"/>
        <w:jc w:val="left"/>
        <w:rPr>
          <w:rFonts w:hAnsi="ＭＳ 明朝" w:hint="eastAsia"/>
        </w:rPr>
      </w:pPr>
    </w:p>
    <w:p w:rsidR="002C6D59" w:rsidRPr="001402E9" w:rsidRDefault="008514AB" w:rsidP="008514AB">
      <w:pPr>
        <w:spacing w:line="240" w:lineRule="auto"/>
        <w:jc w:val="center"/>
        <w:rPr>
          <w:rFonts w:hAnsi="ＭＳ 明朝" w:hint="eastAsia"/>
          <w:sz w:val="24"/>
          <w:szCs w:val="24"/>
        </w:rPr>
      </w:pPr>
      <w:r w:rsidRPr="001402E9">
        <w:rPr>
          <w:rFonts w:hAnsi="ＭＳ 明朝" w:hint="eastAsia"/>
          <w:sz w:val="24"/>
          <w:szCs w:val="24"/>
        </w:rPr>
        <w:t>保安教育</w:t>
      </w:r>
    </w:p>
    <w:p w:rsidR="002D7521" w:rsidRPr="001402E9" w:rsidRDefault="002D7521" w:rsidP="008514AB">
      <w:pPr>
        <w:spacing w:line="200" w:lineRule="exact"/>
        <w:jc w:val="left"/>
        <w:rPr>
          <w:rFonts w:hAnsi="ＭＳ 明朝" w:hint="eastAsi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1559"/>
      </w:tblGrid>
      <w:tr w:rsidR="008514AB" w:rsidRPr="001402E9">
        <w:tc>
          <w:tcPr>
            <w:tcW w:w="8080" w:type="dxa"/>
          </w:tcPr>
          <w:p w:rsidR="008514AB" w:rsidRPr="001402E9" w:rsidRDefault="008514AB" w:rsidP="00533770">
            <w:pPr>
              <w:spacing w:line="240" w:lineRule="auto"/>
              <w:jc w:val="center"/>
              <w:rPr>
                <w:rFonts w:hAnsi="ＭＳ 明朝" w:hint="eastAsia"/>
              </w:rPr>
            </w:pPr>
            <w:r w:rsidRPr="001402E9">
              <w:rPr>
                <w:rFonts w:hAnsi="ＭＳ 明朝" w:hint="eastAsia"/>
              </w:rPr>
              <w:t>科目／範囲</w:t>
            </w:r>
          </w:p>
        </w:tc>
        <w:tc>
          <w:tcPr>
            <w:tcW w:w="1559" w:type="dxa"/>
          </w:tcPr>
          <w:p w:rsidR="008514AB" w:rsidRPr="001402E9" w:rsidRDefault="008514AB" w:rsidP="00533770">
            <w:pPr>
              <w:spacing w:line="240" w:lineRule="auto"/>
              <w:jc w:val="center"/>
              <w:rPr>
                <w:rFonts w:hAnsi="ＭＳ 明朝" w:hint="eastAsia"/>
              </w:rPr>
            </w:pPr>
            <w:r w:rsidRPr="001402E9">
              <w:rPr>
                <w:rFonts w:hAnsi="ＭＳ 明朝" w:hint="eastAsia"/>
              </w:rPr>
              <w:t>時間</w:t>
            </w:r>
          </w:p>
        </w:tc>
      </w:tr>
      <w:tr w:rsidR="008514AB" w:rsidRPr="001402E9">
        <w:tc>
          <w:tcPr>
            <w:tcW w:w="8080" w:type="dxa"/>
          </w:tcPr>
          <w:p w:rsidR="008514AB" w:rsidRPr="001402E9" w:rsidRDefault="008514AB" w:rsidP="00533770">
            <w:pPr>
              <w:spacing w:line="240" w:lineRule="auto"/>
              <w:jc w:val="left"/>
              <w:rPr>
                <w:rFonts w:hAnsi="ＭＳ 明朝" w:hint="eastAsia"/>
              </w:rPr>
            </w:pPr>
            <w:r w:rsidRPr="001402E9">
              <w:rPr>
                <w:rFonts w:hAnsi="ＭＳ 明朝" w:hint="eastAsia"/>
              </w:rPr>
              <w:t>可燃性天然ガスの性質に関する知識</w:t>
            </w:r>
          </w:p>
          <w:p w:rsidR="008514AB" w:rsidRPr="001402E9" w:rsidRDefault="008514AB" w:rsidP="008514AB">
            <w:pPr>
              <w:spacing w:line="240" w:lineRule="auto"/>
              <w:ind w:leftChars="100" w:left="237"/>
              <w:jc w:val="left"/>
              <w:rPr>
                <w:rFonts w:hAnsi="ＭＳ 明朝" w:hint="eastAsia"/>
              </w:rPr>
            </w:pPr>
            <w:r w:rsidRPr="001402E9">
              <w:rPr>
                <w:rFonts w:hAnsi="ＭＳ 明朝" w:hint="eastAsia"/>
              </w:rPr>
              <w:t>・温泉汲み上げに付随する可燃性天然ガスの性状について</w:t>
            </w:r>
          </w:p>
          <w:p w:rsidR="008514AB" w:rsidRPr="001402E9" w:rsidRDefault="008514AB" w:rsidP="008514AB">
            <w:pPr>
              <w:spacing w:line="240" w:lineRule="auto"/>
              <w:ind w:leftChars="100" w:left="237"/>
              <w:jc w:val="left"/>
              <w:rPr>
                <w:rFonts w:hAnsi="ＭＳ 明朝" w:hint="eastAsia"/>
              </w:rPr>
            </w:pPr>
            <w:r w:rsidRPr="001402E9">
              <w:rPr>
                <w:rFonts w:hAnsi="ＭＳ 明朝" w:hint="eastAsia"/>
              </w:rPr>
              <w:t>・可燃性天然ガスの性質、危険性について</w:t>
            </w:r>
          </w:p>
        </w:tc>
        <w:tc>
          <w:tcPr>
            <w:tcW w:w="1559" w:type="dxa"/>
          </w:tcPr>
          <w:p w:rsidR="008514AB" w:rsidRPr="001402E9" w:rsidRDefault="008514AB" w:rsidP="00533770">
            <w:pPr>
              <w:spacing w:line="240" w:lineRule="auto"/>
              <w:jc w:val="center"/>
              <w:rPr>
                <w:rFonts w:hAnsi="ＭＳ 明朝" w:hint="eastAsia"/>
              </w:rPr>
            </w:pPr>
            <w:r w:rsidRPr="001402E9">
              <w:rPr>
                <w:rFonts w:hAnsi="ＭＳ 明朝" w:hint="eastAsia"/>
              </w:rPr>
              <w:t>0.5時間</w:t>
            </w:r>
          </w:p>
        </w:tc>
      </w:tr>
      <w:tr w:rsidR="008514AB" w:rsidRPr="001402E9">
        <w:tc>
          <w:tcPr>
            <w:tcW w:w="8080" w:type="dxa"/>
          </w:tcPr>
          <w:p w:rsidR="008514AB" w:rsidRPr="001402E9" w:rsidRDefault="008514AB" w:rsidP="00533770">
            <w:pPr>
              <w:spacing w:line="240" w:lineRule="auto"/>
              <w:jc w:val="left"/>
              <w:rPr>
                <w:rFonts w:hAnsi="ＭＳ 明朝" w:hint="eastAsia"/>
              </w:rPr>
            </w:pPr>
            <w:r w:rsidRPr="001402E9">
              <w:rPr>
                <w:rFonts w:hAnsi="ＭＳ 明朝" w:hint="eastAsia"/>
              </w:rPr>
              <w:t>火災又はガス爆発事故等の予防に関する知識</w:t>
            </w:r>
          </w:p>
          <w:p w:rsidR="008514AB" w:rsidRPr="001402E9" w:rsidRDefault="008514AB" w:rsidP="008514AB">
            <w:pPr>
              <w:spacing w:line="240" w:lineRule="auto"/>
              <w:ind w:leftChars="100" w:left="474" w:hangingChars="100" w:hanging="237"/>
              <w:jc w:val="left"/>
              <w:rPr>
                <w:rFonts w:hAnsi="ＭＳ 明朝" w:hint="eastAsia"/>
              </w:rPr>
            </w:pPr>
            <w:r w:rsidRPr="001402E9">
              <w:rPr>
                <w:rFonts w:hAnsi="ＭＳ 明朝" w:hint="eastAsia"/>
              </w:rPr>
              <w:t>・掘削作業及び掘削作業に要する設備機器における留意事項について</w:t>
            </w:r>
          </w:p>
          <w:p w:rsidR="008514AB" w:rsidRPr="001402E9" w:rsidRDefault="008514AB" w:rsidP="008514AB">
            <w:pPr>
              <w:spacing w:line="240" w:lineRule="auto"/>
              <w:ind w:leftChars="100" w:left="237"/>
              <w:jc w:val="left"/>
              <w:rPr>
                <w:rFonts w:hAnsi="ＭＳ 明朝" w:hint="eastAsia"/>
              </w:rPr>
            </w:pPr>
            <w:r w:rsidRPr="001402E9">
              <w:rPr>
                <w:rFonts w:hAnsi="ＭＳ 明朝" w:hint="eastAsia"/>
              </w:rPr>
              <w:t>・巡視及び検査について（日常点検マニュアルの指導等）</w:t>
            </w:r>
          </w:p>
          <w:p w:rsidR="008514AB" w:rsidRPr="001402E9" w:rsidRDefault="008514AB" w:rsidP="008514AB">
            <w:pPr>
              <w:spacing w:line="240" w:lineRule="auto"/>
              <w:ind w:leftChars="100" w:left="237"/>
              <w:jc w:val="left"/>
              <w:rPr>
                <w:rFonts w:hAnsi="ＭＳ 明朝" w:hint="eastAsia"/>
              </w:rPr>
            </w:pPr>
            <w:r w:rsidRPr="001402E9">
              <w:rPr>
                <w:rFonts w:hAnsi="ＭＳ 明朝" w:hint="eastAsia"/>
              </w:rPr>
              <w:t>・災害時の対応について（災害時の対応マニュアルの指導等）</w:t>
            </w:r>
          </w:p>
        </w:tc>
        <w:tc>
          <w:tcPr>
            <w:tcW w:w="1559" w:type="dxa"/>
          </w:tcPr>
          <w:p w:rsidR="008514AB" w:rsidRPr="001402E9" w:rsidRDefault="008514AB" w:rsidP="00533770">
            <w:pPr>
              <w:spacing w:line="240" w:lineRule="auto"/>
              <w:jc w:val="center"/>
              <w:rPr>
                <w:rFonts w:hAnsi="ＭＳ 明朝" w:hint="eastAsia"/>
              </w:rPr>
            </w:pPr>
            <w:r w:rsidRPr="001402E9">
              <w:rPr>
                <w:rFonts w:hAnsi="ＭＳ 明朝" w:hint="eastAsia"/>
              </w:rPr>
              <w:t>2.0時間</w:t>
            </w:r>
          </w:p>
        </w:tc>
      </w:tr>
      <w:tr w:rsidR="008514AB" w:rsidRPr="001402E9">
        <w:tc>
          <w:tcPr>
            <w:tcW w:w="8080" w:type="dxa"/>
          </w:tcPr>
          <w:p w:rsidR="008514AB" w:rsidRPr="001402E9" w:rsidRDefault="008514AB" w:rsidP="00533770">
            <w:pPr>
              <w:spacing w:line="240" w:lineRule="auto"/>
              <w:jc w:val="left"/>
              <w:rPr>
                <w:rFonts w:hAnsi="ＭＳ 明朝" w:hint="eastAsia"/>
              </w:rPr>
            </w:pPr>
            <w:r w:rsidRPr="001402E9">
              <w:rPr>
                <w:rFonts w:hAnsi="ＭＳ 明朝" w:hint="eastAsia"/>
              </w:rPr>
              <w:t>関係法令に関する知識</w:t>
            </w:r>
          </w:p>
          <w:p w:rsidR="008514AB" w:rsidRPr="001402E9" w:rsidRDefault="008514AB" w:rsidP="008514AB">
            <w:pPr>
              <w:spacing w:line="240" w:lineRule="auto"/>
              <w:ind w:leftChars="100" w:left="237"/>
              <w:jc w:val="left"/>
              <w:rPr>
                <w:rFonts w:hAnsi="ＭＳ 明朝" w:hint="eastAsia"/>
              </w:rPr>
            </w:pPr>
            <w:r w:rsidRPr="001402E9">
              <w:rPr>
                <w:rFonts w:hAnsi="ＭＳ 明朝" w:hint="eastAsia"/>
              </w:rPr>
              <w:t>・温泉法について</w:t>
            </w:r>
          </w:p>
        </w:tc>
        <w:tc>
          <w:tcPr>
            <w:tcW w:w="1559" w:type="dxa"/>
          </w:tcPr>
          <w:p w:rsidR="008514AB" w:rsidRPr="001402E9" w:rsidRDefault="008514AB" w:rsidP="00533770">
            <w:pPr>
              <w:spacing w:line="240" w:lineRule="auto"/>
              <w:jc w:val="center"/>
              <w:rPr>
                <w:rFonts w:hAnsi="ＭＳ 明朝" w:hint="eastAsia"/>
              </w:rPr>
            </w:pPr>
            <w:r w:rsidRPr="001402E9">
              <w:rPr>
                <w:rFonts w:hAnsi="ＭＳ 明朝" w:hint="eastAsia"/>
              </w:rPr>
              <w:t>0.5時間</w:t>
            </w:r>
          </w:p>
        </w:tc>
      </w:tr>
      <w:tr w:rsidR="008514AB" w:rsidRPr="001402E9">
        <w:tc>
          <w:tcPr>
            <w:tcW w:w="8080" w:type="dxa"/>
          </w:tcPr>
          <w:p w:rsidR="008514AB" w:rsidRPr="001402E9" w:rsidRDefault="008514AB" w:rsidP="00533770">
            <w:pPr>
              <w:spacing w:line="240" w:lineRule="auto"/>
              <w:jc w:val="center"/>
              <w:rPr>
                <w:rFonts w:hAnsi="ＭＳ 明朝" w:hint="eastAsia"/>
              </w:rPr>
            </w:pPr>
            <w:r w:rsidRPr="001402E9">
              <w:rPr>
                <w:rFonts w:hAnsi="ＭＳ 明朝" w:hint="eastAsia"/>
              </w:rPr>
              <w:t>（合計）</w:t>
            </w:r>
          </w:p>
        </w:tc>
        <w:tc>
          <w:tcPr>
            <w:tcW w:w="1559" w:type="dxa"/>
          </w:tcPr>
          <w:p w:rsidR="008514AB" w:rsidRPr="001402E9" w:rsidRDefault="008514AB" w:rsidP="00533770">
            <w:pPr>
              <w:spacing w:line="240" w:lineRule="auto"/>
              <w:jc w:val="center"/>
              <w:rPr>
                <w:rFonts w:hAnsi="ＭＳ 明朝" w:hint="eastAsia"/>
              </w:rPr>
            </w:pPr>
            <w:r w:rsidRPr="001402E9">
              <w:rPr>
                <w:rFonts w:hAnsi="ＭＳ 明朝" w:hint="eastAsia"/>
              </w:rPr>
              <w:t>3.0時間</w:t>
            </w:r>
          </w:p>
        </w:tc>
      </w:tr>
    </w:tbl>
    <w:p w:rsidR="002D7521" w:rsidRPr="001402E9" w:rsidRDefault="002D7521" w:rsidP="005A73EC">
      <w:pPr>
        <w:spacing w:line="240" w:lineRule="auto"/>
        <w:jc w:val="left"/>
        <w:rPr>
          <w:rFonts w:hAnsi="ＭＳ 明朝" w:hint="eastAsia"/>
        </w:rPr>
      </w:pPr>
    </w:p>
    <w:p w:rsidR="002D7521" w:rsidRPr="00AF2087" w:rsidRDefault="002D7521" w:rsidP="005A73EC">
      <w:pPr>
        <w:spacing w:line="240" w:lineRule="auto"/>
        <w:jc w:val="left"/>
        <w:rPr>
          <w:rFonts w:hAnsi="ＭＳ 明朝" w:hint="eastAsia"/>
        </w:rPr>
      </w:pPr>
    </w:p>
    <w:sectPr w:rsidR="002D7521" w:rsidRPr="00AF2087" w:rsidSect="00A63275">
      <w:footerReference w:type="even" r:id="rId7"/>
      <w:pgSz w:w="11906" w:h="16838" w:code="9"/>
      <w:pgMar w:top="1134" w:right="1134" w:bottom="1134" w:left="1134" w:header="851" w:footer="992" w:gutter="0"/>
      <w:cols w:space="425"/>
      <w:docGrid w:type="linesAndChars" w:linePitch="34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1D8" w:rsidRDefault="002911D8" w:rsidP="00282AE5">
      <w:pPr>
        <w:spacing w:line="240" w:lineRule="auto"/>
      </w:pPr>
      <w:r>
        <w:separator/>
      </w:r>
    </w:p>
  </w:endnote>
  <w:endnote w:type="continuationSeparator" w:id="0">
    <w:p w:rsidR="002911D8" w:rsidRDefault="002911D8" w:rsidP="00282A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DC3" w:rsidRDefault="00A95DC3" w:rsidP="00D25380">
    <w:pPr>
      <w:pStyle w:val="a5"/>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A95DC3" w:rsidRDefault="00A95D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1D8" w:rsidRDefault="002911D8" w:rsidP="00282AE5">
      <w:pPr>
        <w:spacing w:line="240" w:lineRule="auto"/>
      </w:pPr>
      <w:r>
        <w:separator/>
      </w:r>
    </w:p>
  </w:footnote>
  <w:footnote w:type="continuationSeparator" w:id="0">
    <w:p w:rsidR="002911D8" w:rsidRDefault="002911D8" w:rsidP="00282A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25D8"/>
    <w:multiLevelType w:val="hybridMultilevel"/>
    <w:tmpl w:val="9CDABEDC"/>
    <w:lvl w:ilvl="0" w:tplc="FB3E1F5E">
      <w:start w:val="1"/>
      <w:numFmt w:val="decimalEnclosedCircle"/>
      <w:lvlText w:val="%1"/>
      <w:lvlJc w:val="left"/>
      <w:pPr>
        <w:ind w:left="1537" w:hanging="360"/>
      </w:pPr>
      <w:rPr>
        <w:rFonts w:hint="default"/>
      </w:rPr>
    </w:lvl>
    <w:lvl w:ilvl="1" w:tplc="04090017" w:tentative="1">
      <w:start w:val="1"/>
      <w:numFmt w:val="aiueoFullWidth"/>
      <w:lvlText w:val="(%2)"/>
      <w:lvlJc w:val="left"/>
      <w:pPr>
        <w:ind w:left="2017" w:hanging="420"/>
      </w:pPr>
    </w:lvl>
    <w:lvl w:ilvl="2" w:tplc="04090011" w:tentative="1">
      <w:start w:val="1"/>
      <w:numFmt w:val="decimalEnclosedCircle"/>
      <w:lvlText w:val="%3"/>
      <w:lvlJc w:val="left"/>
      <w:pPr>
        <w:ind w:left="2437" w:hanging="420"/>
      </w:pPr>
    </w:lvl>
    <w:lvl w:ilvl="3" w:tplc="0409000F" w:tentative="1">
      <w:start w:val="1"/>
      <w:numFmt w:val="decimal"/>
      <w:lvlText w:val="%4."/>
      <w:lvlJc w:val="left"/>
      <w:pPr>
        <w:ind w:left="2857" w:hanging="420"/>
      </w:pPr>
    </w:lvl>
    <w:lvl w:ilvl="4" w:tplc="04090017" w:tentative="1">
      <w:start w:val="1"/>
      <w:numFmt w:val="aiueoFullWidth"/>
      <w:lvlText w:val="(%5)"/>
      <w:lvlJc w:val="left"/>
      <w:pPr>
        <w:ind w:left="3277" w:hanging="420"/>
      </w:pPr>
    </w:lvl>
    <w:lvl w:ilvl="5" w:tplc="04090011" w:tentative="1">
      <w:start w:val="1"/>
      <w:numFmt w:val="decimalEnclosedCircle"/>
      <w:lvlText w:val="%6"/>
      <w:lvlJc w:val="left"/>
      <w:pPr>
        <w:ind w:left="3697" w:hanging="420"/>
      </w:pPr>
    </w:lvl>
    <w:lvl w:ilvl="6" w:tplc="0409000F" w:tentative="1">
      <w:start w:val="1"/>
      <w:numFmt w:val="decimal"/>
      <w:lvlText w:val="%7."/>
      <w:lvlJc w:val="left"/>
      <w:pPr>
        <w:ind w:left="4117" w:hanging="420"/>
      </w:pPr>
    </w:lvl>
    <w:lvl w:ilvl="7" w:tplc="04090017" w:tentative="1">
      <w:start w:val="1"/>
      <w:numFmt w:val="aiueoFullWidth"/>
      <w:lvlText w:val="(%8)"/>
      <w:lvlJc w:val="left"/>
      <w:pPr>
        <w:ind w:left="4537" w:hanging="420"/>
      </w:pPr>
    </w:lvl>
    <w:lvl w:ilvl="8" w:tplc="04090011" w:tentative="1">
      <w:start w:val="1"/>
      <w:numFmt w:val="decimalEnclosedCircle"/>
      <w:lvlText w:val="%9"/>
      <w:lvlJc w:val="left"/>
      <w:pPr>
        <w:ind w:left="4957" w:hanging="420"/>
      </w:pPr>
    </w:lvl>
  </w:abstractNum>
  <w:abstractNum w:abstractNumId="1" w15:restartNumberingAfterBreak="0">
    <w:nsid w:val="084A2DA6"/>
    <w:multiLevelType w:val="hybridMultilevel"/>
    <w:tmpl w:val="6B761D42"/>
    <w:lvl w:ilvl="0" w:tplc="B65C8652">
      <w:start w:val="1"/>
      <w:numFmt w:val="decimalEnclosedCircle"/>
      <w:lvlText w:val="%1"/>
      <w:lvlJc w:val="left"/>
      <w:pPr>
        <w:ind w:left="833" w:hanging="360"/>
      </w:pPr>
      <w:rPr>
        <w:rFonts w:ascii="ＭＳ 明朝" w:eastAsia="ＭＳ 明朝" w:hAnsi="Century" w:hint="default"/>
        <w:color w:val="auto"/>
        <w:sz w:val="22"/>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2" w15:restartNumberingAfterBreak="0">
    <w:nsid w:val="0FAE418B"/>
    <w:multiLevelType w:val="hybridMultilevel"/>
    <w:tmpl w:val="E4A66EDA"/>
    <w:lvl w:ilvl="0" w:tplc="47B44106">
      <w:start w:val="1"/>
      <w:numFmt w:val="decimalEnclosedCircle"/>
      <w:lvlText w:val="%1"/>
      <w:lvlJc w:val="left"/>
      <w:pPr>
        <w:ind w:left="360" w:hanging="360"/>
      </w:pPr>
      <w:rPr>
        <w:rFonts w:ascii="ＭＳ 明朝" w:eastAsia="ＭＳ 明朝" w:hAnsi="Century"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445D3D"/>
    <w:multiLevelType w:val="hybridMultilevel"/>
    <w:tmpl w:val="02DC2156"/>
    <w:lvl w:ilvl="0" w:tplc="07B87FA2">
      <w:start w:val="1"/>
      <w:numFmt w:val="decimalEnclosedCircle"/>
      <w:lvlText w:val="%1"/>
      <w:lvlJc w:val="left"/>
      <w:pPr>
        <w:ind w:left="1904" w:hanging="360"/>
      </w:pPr>
      <w:rPr>
        <w:rFonts w:hint="default"/>
      </w:rPr>
    </w:lvl>
    <w:lvl w:ilvl="1" w:tplc="04090017" w:tentative="1">
      <w:start w:val="1"/>
      <w:numFmt w:val="aiueoFullWidth"/>
      <w:lvlText w:val="(%2)"/>
      <w:lvlJc w:val="left"/>
      <w:pPr>
        <w:ind w:left="2384" w:hanging="420"/>
      </w:pPr>
    </w:lvl>
    <w:lvl w:ilvl="2" w:tplc="04090011" w:tentative="1">
      <w:start w:val="1"/>
      <w:numFmt w:val="decimalEnclosedCircle"/>
      <w:lvlText w:val="%3"/>
      <w:lvlJc w:val="left"/>
      <w:pPr>
        <w:ind w:left="2804" w:hanging="420"/>
      </w:pPr>
    </w:lvl>
    <w:lvl w:ilvl="3" w:tplc="0409000F" w:tentative="1">
      <w:start w:val="1"/>
      <w:numFmt w:val="decimal"/>
      <w:lvlText w:val="%4."/>
      <w:lvlJc w:val="left"/>
      <w:pPr>
        <w:ind w:left="3224" w:hanging="420"/>
      </w:pPr>
    </w:lvl>
    <w:lvl w:ilvl="4" w:tplc="04090017" w:tentative="1">
      <w:start w:val="1"/>
      <w:numFmt w:val="aiueoFullWidth"/>
      <w:lvlText w:val="(%5)"/>
      <w:lvlJc w:val="left"/>
      <w:pPr>
        <w:ind w:left="3644" w:hanging="420"/>
      </w:pPr>
    </w:lvl>
    <w:lvl w:ilvl="5" w:tplc="04090011" w:tentative="1">
      <w:start w:val="1"/>
      <w:numFmt w:val="decimalEnclosedCircle"/>
      <w:lvlText w:val="%6"/>
      <w:lvlJc w:val="left"/>
      <w:pPr>
        <w:ind w:left="4064" w:hanging="420"/>
      </w:pPr>
    </w:lvl>
    <w:lvl w:ilvl="6" w:tplc="0409000F" w:tentative="1">
      <w:start w:val="1"/>
      <w:numFmt w:val="decimal"/>
      <w:lvlText w:val="%7."/>
      <w:lvlJc w:val="left"/>
      <w:pPr>
        <w:ind w:left="4484" w:hanging="420"/>
      </w:pPr>
    </w:lvl>
    <w:lvl w:ilvl="7" w:tplc="04090017" w:tentative="1">
      <w:start w:val="1"/>
      <w:numFmt w:val="aiueoFullWidth"/>
      <w:lvlText w:val="(%8)"/>
      <w:lvlJc w:val="left"/>
      <w:pPr>
        <w:ind w:left="4904" w:hanging="420"/>
      </w:pPr>
    </w:lvl>
    <w:lvl w:ilvl="8" w:tplc="04090011" w:tentative="1">
      <w:start w:val="1"/>
      <w:numFmt w:val="decimalEnclosedCircle"/>
      <w:lvlText w:val="%9"/>
      <w:lvlJc w:val="left"/>
      <w:pPr>
        <w:ind w:left="5324" w:hanging="420"/>
      </w:pPr>
    </w:lvl>
  </w:abstractNum>
  <w:abstractNum w:abstractNumId="4" w15:restartNumberingAfterBreak="0">
    <w:nsid w:val="159778CC"/>
    <w:multiLevelType w:val="hybridMultilevel"/>
    <w:tmpl w:val="97423868"/>
    <w:lvl w:ilvl="0" w:tplc="80EA05D8">
      <w:start w:val="1"/>
      <w:numFmt w:val="decimalEnclosedCircle"/>
      <w:lvlText w:val="%1"/>
      <w:lvlJc w:val="left"/>
      <w:pPr>
        <w:ind w:left="1068" w:hanging="360"/>
      </w:pPr>
      <w:rPr>
        <w:rFonts w:ascii="ＭＳ 明朝" w:eastAsia="ＭＳ 明朝" w:hAnsi="Century" w:hint="default"/>
        <w:color w:val="auto"/>
        <w:sz w:val="22"/>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1EDD325B"/>
    <w:multiLevelType w:val="hybridMultilevel"/>
    <w:tmpl w:val="80D6082C"/>
    <w:lvl w:ilvl="0" w:tplc="F35255DE">
      <w:start w:val="1"/>
      <w:numFmt w:val="decimalEnclosedCircle"/>
      <w:lvlText w:val="%1"/>
      <w:lvlJc w:val="left"/>
      <w:pPr>
        <w:ind w:left="1302" w:hanging="360"/>
      </w:pPr>
      <w:rPr>
        <w:rFonts w:hint="default"/>
      </w:rPr>
    </w:lvl>
    <w:lvl w:ilvl="1" w:tplc="04090017" w:tentative="1">
      <w:start w:val="1"/>
      <w:numFmt w:val="aiueoFullWidth"/>
      <w:lvlText w:val="(%2)"/>
      <w:lvlJc w:val="left"/>
      <w:pPr>
        <w:ind w:left="1782" w:hanging="420"/>
      </w:pPr>
    </w:lvl>
    <w:lvl w:ilvl="2" w:tplc="04090011" w:tentative="1">
      <w:start w:val="1"/>
      <w:numFmt w:val="decimalEnclosedCircle"/>
      <w:lvlText w:val="%3"/>
      <w:lvlJc w:val="left"/>
      <w:pPr>
        <w:ind w:left="2202" w:hanging="420"/>
      </w:pPr>
    </w:lvl>
    <w:lvl w:ilvl="3" w:tplc="0409000F" w:tentative="1">
      <w:start w:val="1"/>
      <w:numFmt w:val="decimal"/>
      <w:lvlText w:val="%4."/>
      <w:lvlJc w:val="left"/>
      <w:pPr>
        <w:ind w:left="2622" w:hanging="420"/>
      </w:pPr>
    </w:lvl>
    <w:lvl w:ilvl="4" w:tplc="04090017" w:tentative="1">
      <w:start w:val="1"/>
      <w:numFmt w:val="aiueoFullWidth"/>
      <w:lvlText w:val="(%5)"/>
      <w:lvlJc w:val="left"/>
      <w:pPr>
        <w:ind w:left="3042" w:hanging="420"/>
      </w:pPr>
    </w:lvl>
    <w:lvl w:ilvl="5" w:tplc="04090011" w:tentative="1">
      <w:start w:val="1"/>
      <w:numFmt w:val="decimalEnclosedCircle"/>
      <w:lvlText w:val="%6"/>
      <w:lvlJc w:val="left"/>
      <w:pPr>
        <w:ind w:left="3462" w:hanging="420"/>
      </w:pPr>
    </w:lvl>
    <w:lvl w:ilvl="6" w:tplc="0409000F" w:tentative="1">
      <w:start w:val="1"/>
      <w:numFmt w:val="decimal"/>
      <w:lvlText w:val="%7."/>
      <w:lvlJc w:val="left"/>
      <w:pPr>
        <w:ind w:left="3882" w:hanging="420"/>
      </w:pPr>
    </w:lvl>
    <w:lvl w:ilvl="7" w:tplc="04090017" w:tentative="1">
      <w:start w:val="1"/>
      <w:numFmt w:val="aiueoFullWidth"/>
      <w:lvlText w:val="(%8)"/>
      <w:lvlJc w:val="left"/>
      <w:pPr>
        <w:ind w:left="4302" w:hanging="420"/>
      </w:pPr>
    </w:lvl>
    <w:lvl w:ilvl="8" w:tplc="04090011" w:tentative="1">
      <w:start w:val="1"/>
      <w:numFmt w:val="decimalEnclosedCircle"/>
      <w:lvlText w:val="%9"/>
      <w:lvlJc w:val="left"/>
      <w:pPr>
        <w:ind w:left="4722" w:hanging="420"/>
      </w:pPr>
    </w:lvl>
  </w:abstractNum>
  <w:abstractNum w:abstractNumId="6" w15:restartNumberingAfterBreak="0">
    <w:nsid w:val="252F3FF4"/>
    <w:multiLevelType w:val="hybridMultilevel"/>
    <w:tmpl w:val="DA6A8C88"/>
    <w:lvl w:ilvl="0" w:tplc="65529454">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7" w15:restartNumberingAfterBreak="0">
    <w:nsid w:val="257A78C0"/>
    <w:multiLevelType w:val="hybridMultilevel"/>
    <w:tmpl w:val="BA56FCA0"/>
    <w:lvl w:ilvl="0" w:tplc="5DE22722">
      <w:start w:val="1"/>
      <w:numFmt w:val="decimalEnclosedCircle"/>
      <w:lvlText w:val="%1"/>
      <w:lvlJc w:val="left"/>
      <w:pPr>
        <w:ind w:left="957" w:hanging="360"/>
      </w:pPr>
      <w:rPr>
        <w:rFonts w:ascii="ＭＳ 明朝" w:eastAsia="ＭＳ 明朝" w:hAnsi="Century" w:hint="default"/>
        <w:color w:val="auto"/>
        <w:sz w:val="22"/>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8" w15:restartNumberingAfterBreak="0">
    <w:nsid w:val="25A977CF"/>
    <w:multiLevelType w:val="hybridMultilevel"/>
    <w:tmpl w:val="36A85D34"/>
    <w:lvl w:ilvl="0" w:tplc="AF6C32CC">
      <w:start w:val="1"/>
      <w:numFmt w:val="decimalEnclosedCircle"/>
      <w:lvlText w:val="%1"/>
      <w:lvlJc w:val="left"/>
      <w:pPr>
        <w:ind w:left="1305" w:hanging="360"/>
      </w:pPr>
      <w:rPr>
        <w:rFonts w:ascii="ＭＳ 明朝" w:eastAsia="ＭＳ 明朝" w:hAnsi="Century" w:hint="default"/>
        <w:color w:val="auto"/>
        <w:sz w:val="22"/>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9" w15:restartNumberingAfterBreak="0">
    <w:nsid w:val="387F125D"/>
    <w:multiLevelType w:val="hybridMultilevel"/>
    <w:tmpl w:val="B40234EA"/>
    <w:lvl w:ilvl="0" w:tplc="E31E72AC">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0" w15:restartNumberingAfterBreak="0">
    <w:nsid w:val="3BF1551F"/>
    <w:multiLevelType w:val="hybridMultilevel"/>
    <w:tmpl w:val="4E84834C"/>
    <w:lvl w:ilvl="0" w:tplc="2BB66CBE">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1" w15:restartNumberingAfterBreak="0">
    <w:nsid w:val="41C84731"/>
    <w:multiLevelType w:val="hybridMultilevel"/>
    <w:tmpl w:val="2D6A8464"/>
    <w:lvl w:ilvl="0" w:tplc="F252D252">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2" w15:restartNumberingAfterBreak="0">
    <w:nsid w:val="447446AA"/>
    <w:multiLevelType w:val="hybridMultilevel"/>
    <w:tmpl w:val="E23CD49E"/>
    <w:lvl w:ilvl="0" w:tplc="9A485868">
      <w:start w:val="1"/>
      <w:numFmt w:val="decimalEnclosedCircle"/>
      <w:lvlText w:val="%1"/>
      <w:lvlJc w:val="left"/>
      <w:pPr>
        <w:ind w:left="1066" w:hanging="360"/>
      </w:pPr>
      <w:rPr>
        <w:rFonts w:ascii="ＭＳ 明朝" w:eastAsia="ＭＳ 明朝" w:hAnsi="Century" w:hint="default"/>
        <w:color w:val="auto"/>
        <w:sz w:val="22"/>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13" w15:restartNumberingAfterBreak="0">
    <w:nsid w:val="4B7E63FF"/>
    <w:multiLevelType w:val="hybridMultilevel"/>
    <w:tmpl w:val="5028A0D0"/>
    <w:lvl w:ilvl="0" w:tplc="FC1C4324">
      <w:start w:val="1"/>
      <w:numFmt w:val="decimalEnclosedCircle"/>
      <w:lvlText w:val="%1"/>
      <w:lvlJc w:val="left"/>
      <w:pPr>
        <w:ind w:left="1302" w:hanging="360"/>
      </w:pPr>
      <w:rPr>
        <w:rFonts w:hint="default"/>
      </w:rPr>
    </w:lvl>
    <w:lvl w:ilvl="1" w:tplc="04090017" w:tentative="1">
      <w:start w:val="1"/>
      <w:numFmt w:val="aiueoFullWidth"/>
      <w:lvlText w:val="(%2)"/>
      <w:lvlJc w:val="left"/>
      <w:pPr>
        <w:ind w:left="1782" w:hanging="420"/>
      </w:pPr>
    </w:lvl>
    <w:lvl w:ilvl="2" w:tplc="04090011" w:tentative="1">
      <w:start w:val="1"/>
      <w:numFmt w:val="decimalEnclosedCircle"/>
      <w:lvlText w:val="%3"/>
      <w:lvlJc w:val="left"/>
      <w:pPr>
        <w:ind w:left="2202" w:hanging="420"/>
      </w:pPr>
    </w:lvl>
    <w:lvl w:ilvl="3" w:tplc="0409000F" w:tentative="1">
      <w:start w:val="1"/>
      <w:numFmt w:val="decimal"/>
      <w:lvlText w:val="%4."/>
      <w:lvlJc w:val="left"/>
      <w:pPr>
        <w:ind w:left="2622" w:hanging="420"/>
      </w:pPr>
    </w:lvl>
    <w:lvl w:ilvl="4" w:tplc="04090017" w:tentative="1">
      <w:start w:val="1"/>
      <w:numFmt w:val="aiueoFullWidth"/>
      <w:lvlText w:val="(%5)"/>
      <w:lvlJc w:val="left"/>
      <w:pPr>
        <w:ind w:left="3042" w:hanging="420"/>
      </w:pPr>
    </w:lvl>
    <w:lvl w:ilvl="5" w:tplc="04090011" w:tentative="1">
      <w:start w:val="1"/>
      <w:numFmt w:val="decimalEnclosedCircle"/>
      <w:lvlText w:val="%6"/>
      <w:lvlJc w:val="left"/>
      <w:pPr>
        <w:ind w:left="3462" w:hanging="420"/>
      </w:pPr>
    </w:lvl>
    <w:lvl w:ilvl="6" w:tplc="0409000F" w:tentative="1">
      <w:start w:val="1"/>
      <w:numFmt w:val="decimal"/>
      <w:lvlText w:val="%7."/>
      <w:lvlJc w:val="left"/>
      <w:pPr>
        <w:ind w:left="3882" w:hanging="420"/>
      </w:pPr>
    </w:lvl>
    <w:lvl w:ilvl="7" w:tplc="04090017" w:tentative="1">
      <w:start w:val="1"/>
      <w:numFmt w:val="aiueoFullWidth"/>
      <w:lvlText w:val="(%8)"/>
      <w:lvlJc w:val="left"/>
      <w:pPr>
        <w:ind w:left="4302" w:hanging="420"/>
      </w:pPr>
    </w:lvl>
    <w:lvl w:ilvl="8" w:tplc="04090011" w:tentative="1">
      <w:start w:val="1"/>
      <w:numFmt w:val="decimalEnclosedCircle"/>
      <w:lvlText w:val="%9"/>
      <w:lvlJc w:val="left"/>
      <w:pPr>
        <w:ind w:left="4722" w:hanging="420"/>
      </w:pPr>
    </w:lvl>
  </w:abstractNum>
  <w:abstractNum w:abstractNumId="14" w15:restartNumberingAfterBreak="0">
    <w:nsid w:val="4E0B3B0C"/>
    <w:multiLevelType w:val="hybridMultilevel"/>
    <w:tmpl w:val="1D303328"/>
    <w:lvl w:ilvl="0" w:tplc="E5520410">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5" w15:restartNumberingAfterBreak="0">
    <w:nsid w:val="52956DA6"/>
    <w:multiLevelType w:val="hybridMultilevel"/>
    <w:tmpl w:val="4708735C"/>
    <w:lvl w:ilvl="0" w:tplc="A6E2A3B0">
      <w:start w:val="1"/>
      <w:numFmt w:val="decimalEnclosedCircle"/>
      <w:lvlText w:val="%1"/>
      <w:lvlJc w:val="left"/>
      <w:pPr>
        <w:ind w:left="360" w:hanging="360"/>
      </w:pPr>
      <w:rPr>
        <w:rFonts w:ascii="ＭＳ 明朝" w:eastAsia="ＭＳ 明朝" w:hAnsi="Century"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2623A5"/>
    <w:multiLevelType w:val="hybridMultilevel"/>
    <w:tmpl w:val="F13C52C0"/>
    <w:lvl w:ilvl="0" w:tplc="64CE8F1E">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7" w15:restartNumberingAfterBreak="0">
    <w:nsid w:val="54D94C65"/>
    <w:multiLevelType w:val="hybridMultilevel"/>
    <w:tmpl w:val="3D9E6958"/>
    <w:lvl w:ilvl="0" w:tplc="AB02E608">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8" w15:restartNumberingAfterBreak="0">
    <w:nsid w:val="60C10B42"/>
    <w:multiLevelType w:val="hybridMultilevel"/>
    <w:tmpl w:val="27625458"/>
    <w:lvl w:ilvl="0" w:tplc="50401BC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676BAC"/>
    <w:multiLevelType w:val="hybridMultilevel"/>
    <w:tmpl w:val="62224E86"/>
    <w:lvl w:ilvl="0" w:tplc="4074032E">
      <w:start w:val="1"/>
      <w:numFmt w:val="decimalEnclosedCircle"/>
      <w:lvlText w:val="%1"/>
      <w:lvlJc w:val="left"/>
      <w:pPr>
        <w:ind w:left="1307" w:hanging="36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20" w15:restartNumberingAfterBreak="0">
    <w:nsid w:val="6DAA707F"/>
    <w:multiLevelType w:val="hybridMultilevel"/>
    <w:tmpl w:val="080AA4D2"/>
    <w:lvl w:ilvl="0" w:tplc="B3BE1648">
      <w:start w:val="1"/>
      <w:numFmt w:val="decimalEnclosedCircle"/>
      <w:lvlText w:val="%1"/>
      <w:lvlJc w:val="left"/>
      <w:pPr>
        <w:ind w:left="360" w:hanging="360"/>
      </w:pPr>
      <w:rPr>
        <w:rFonts w:ascii="ＭＳ 明朝" w:eastAsia="ＭＳ 明朝" w:hAnsi="Century"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144ED6"/>
    <w:multiLevelType w:val="hybridMultilevel"/>
    <w:tmpl w:val="7DC6948E"/>
    <w:lvl w:ilvl="0" w:tplc="1B14289E">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22" w15:restartNumberingAfterBreak="0">
    <w:nsid w:val="725028E1"/>
    <w:multiLevelType w:val="hybridMultilevel"/>
    <w:tmpl w:val="FF96A600"/>
    <w:lvl w:ilvl="0" w:tplc="C2B29E58">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3" w15:restartNumberingAfterBreak="0">
    <w:nsid w:val="74AB193E"/>
    <w:multiLevelType w:val="hybridMultilevel"/>
    <w:tmpl w:val="14A8E892"/>
    <w:lvl w:ilvl="0" w:tplc="43489BE4">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24" w15:restartNumberingAfterBreak="0">
    <w:nsid w:val="7706643B"/>
    <w:multiLevelType w:val="hybridMultilevel"/>
    <w:tmpl w:val="E9867754"/>
    <w:lvl w:ilvl="0" w:tplc="02CC85F8">
      <w:start w:val="1"/>
      <w:numFmt w:val="decimalEnclosedCircle"/>
      <w:lvlText w:val="%1"/>
      <w:lvlJc w:val="left"/>
      <w:pPr>
        <w:ind w:left="1068" w:hanging="360"/>
      </w:pPr>
      <w:rPr>
        <w:rFonts w:ascii="ＭＳ 明朝" w:eastAsia="ＭＳ 明朝" w:hAnsi="Century" w:hint="default"/>
        <w:color w:val="auto"/>
        <w:sz w:val="22"/>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7C412D79"/>
    <w:multiLevelType w:val="hybridMultilevel"/>
    <w:tmpl w:val="D4A45238"/>
    <w:lvl w:ilvl="0" w:tplc="D39A6360">
      <w:start w:val="1"/>
      <w:numFmt w:val="decimalEnclosedCircle"/>
      <w:lvlText w:val="%1"/>
      <w:lvlJc w:val="left"/>
      <w:pPr>
        <w:ind w:left="1300" w:hanging="36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num w:numId="1">
    <w:abstractNumId w:val="10"/>
  </w:num>
  <w:num w:numId="2">
    <w:abstractNumId w:val="14"/>
  </w:num>
  <w:num w:numId="3">
    <w:abstractNumId w:val="21"/>
  </w:num>
  <w:num w:numId="4">
    <w:abstractNumId w:val="17"/>
  </w:num>
  <w:num w:numId="5">
    <w:abstractNumId w:val="23"/>
  </w:num>
  <w:num w:numId="6">
    <w:abstractNumId w:val="11"/>
  </w:num>
  <w:num w:numId="7">
    <w:abstractNumId w:val="2"/>
  </w:num>
  <w:num w:numId="8">
    <w:abstractNumId w:val="15"/>
  </w:num>
  <w:num w:numId="9">
    <w:abstractNumId w:val="7"/>
  </w:num>
  <w:num w:numId="10">
    <w:abstractNumId w:val="4"/>
  </w:num>
  <w:num w:numId="11">
    <w:abstractNumId w:val="12"/>
  </w:num>
  <w:num w:numId="12">
    <w:abstractNumId w:val="1"/>
  </w:num>
  <w:num w:numId="13">
    <w:abstractNumId w:val="24"/>
  </w:num>
  <w:num w:numId="14">
    <w:abstractNumId w:val="20"/>
  </w:num>
  <w:num w:numId="15">
    <w:abstractNumId w:val="8"/>
  </w:num>
  <w:num w:numId="16">
    <w:abstractNumId w:val="6"/>
  </w:num>
  <w:num w:numId="17">
    <w:abstractNumId w:val="9"/>
  </w:num>
  <w:num w:numId="18">
    <w:abstractNumId w:val="5"/>
  </w:num>
  <w:num w:numId="19">
    <w:abstractNumId w:val="25"/>
  </w:num>
  <w:num w:numId="20">
    <w:abstractNumId w:val="16"/>
  </w:num>
  <w:num w:numId="21">
    <w:abstractNumId w:val="0"/>
  </w:num>
  <w:num w:numId="22">
    <w:abstractNumId w:val="13"/>
  </w:num>
  <w:num w:numId="23">
    <w:abstractNumId w:val="3"/>
  </w:num>
  <w:num w:numId="24">
    <w:abstractNumId w:val="22"/>
  </w:num>
  <w:num w:numId="25">
    <w:abstractNumId w:val="1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948"/>
  <w:drawingGridHorizontalSpacing w:val="112"/>
  <w:drawingGridVerticalSpacing w:val="321"/>
  <w:displayHorizontalDrawingGridEvery w:val="0"/>
  <w:characterSpacingControl w:val="compressPunctuation"/>
  <w:hdrShapeDefaults>
    <o:shapedefaults v:ext="edit" spidmax="3074"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4F6"/>
    <w:rsid w:val="0001140E"/>
    <w:rsid w:val="00011692"/>
    <w:rsid w:val="000128AC"/>
    <w:rsid w:val="00015484"/>
    <w:rsid w:val="00017815"/>
    <w:rsid w:val="00024669"/>
    <w:rsid w:val="00026ED0"/>
    <w:rsid w:val="000312AD"/>
    <w:rsid w:val="00031EDB"/>
    <w:rsid w:val="000320D7"/>
    <w:rsid w:val="00032158"/>
    <w:rsid w:val="00033680"/>
    <w:rsid w:val="0003414F"/>
    <w:rsid w:val="000359B7"/>
    <w:rsid w:val="00036DFC"/>
    <w:rsid w:val="00040FD5"/>
    <w:rsid w:val="000417B6"/>
    <w:rsid w:val="00042956"/>
    <w:rsid w:val="000448C0"/>
    <w:rsid w:val="00044CD7"/>
    <w:rsid w:val="00046F93"/>
    <w:rsid w:val="00060578"/>
    <w:rsid w:val="000625CE"/>
    <w:rsid w:val="00065B92"/>
    <w:rsid w:val="000673B2"/>
    <w:rsid w:val="0007496F"/>
    <w:rsid w:val="00081E5C"/>
    <w:rsid w:val="00084627"/>
    <w:rsid w:val="00085C1A"/>
    <w:rsid w:val="0008694E"/>
    <w:rsid w:val="0009054A"/>
    <w:rsid w:val="00094662"/>
    <w:rsid w:val="000A1E04"/>
    <w:rsid w:val="000A268C"/>
    <w:rsid w:val="000A7CEB"/>
    <w:rsid w:val="000B4F0F"/>
    <w:rsid w:val="000C1D8D"/>
    <w:rsid w:val="000C47B9"/>
    <w:rsid w:val="000C55EF"/>
    <w:rsid w:val="000C7617"/>
    <w:rsid w:val="000D0E2D"/>
    <w:rsid w:val="000D70FA"/>
    <w:rsid w:val="000D7A13"/>
    <w:rsid w:val="000D7AC1"/>
    <w:rsid w:val="000E56F8"/>
    <w:rsid w:val="000E5BB1"/>
    <w:rsid w:val="000E77B3"/>
    <w:rsid w:val="000F6032"/>
    <w:rsid w:val="000F7831"/>
    <w:rsid w:val="0010165B"/>
    <w:rsid w:val="00106A9B"/>
    <w:rsid w:val="00112EE6"/>
    <w:rsid w:val="00120C33"/>
    <w:rsid w:val="001226B4"/>
    <w:rsid w:val="00127702"/>
    <w:rsid w:val="00130801"/>
    <w:rsid w:val="00135EF0"/>
    <w:rsid w:val="001402E9"/>
    <w:rsid w:val="0014156F"/>
    <w:rsid w:val="001479AF"/>
    <w:rsid w:val="00150A40"/>
    <w:rsid w:val="001564AB"/>
    <w:rsid w:val="00161D25"/>
    <w:rsid w:val="00162AC2"/>
    <w:rsid w:val="00163C3F"/>
    <w:rsid w:val="00164511"/>
    <w:rsid w:val="00164946"/>
    <w:rsid w:val="00182C73"/>
    <w:rsid w:val="001838F9"/>
    <w:rsid w:val="00183D86"/>
    <w:rsid w:val="00184986"/>
    <w:rsid w:val="00186FE0"/>
    <w:rsid w:val="001914E4"/>
    <w:rsid w:val="00192759"/>
    <w:rsid w:val="001936C2"/>
    <w:rsid w:val="0019569D"/>
    <w:rsid w:val="001B1C40"/>
    <w:rsid w:val="001B2A82"/>
    <w:rsid w:val="001C200B"/>
    <w:rsid w:val="001C5F4F"/>
    <w:rsid w:val="001C7058"/>
    <w:rsid w:val="001D3B9C"/>
    <w:rsid w:val="001D4003"/>
    <w:rsid w:val="001E1AC7"/>
    <w:rsid w:val="001E62DB"/>
    <w:rsid w:val="001F09F5"/>
    <w:rsid w:val="001F4204"/>
    <w:rsid w:val="001F6B2C"/>
    <w:rsid w:val="00205C3E"/>
    <w:rsid w:val="0021130E"/>
    <w:rsid w:val="00212B16"/>
    <w:rsid w:val="00212B35"/>
    <w:rsid w:val="00215E63"/>
    <w:rsid w:val="00225652"/>
    <w:rsid w:val="00226132"/>
    <w:rsid w:val="00230B21"/>
    <w:rsid w:val="002326BF"/>
    <w:rsid w:val="0023298C"/>
    <w:rsid w:val="00234E95"/>
    <w:rsid w:val="00252161"/>
    <w:rsid w:val="00253CC8"/>
    <w:rsid w:val="002602AE"/>
    <w:rsid w:val="00263048"/>
    <w:rsid w:val="0026588C"/>
    <w:rsid w:val="002729B6"/>
    <w:rsid w:val="00274D57"/>
    <w:rsid w:val="0027778B"/>
    <w:rsid w:val="00281369"/>
    <w:rsid w:val="00281491"/>
    <w:rsid w:val="00282AE5"/>
    <w:rsid w:val="00285FCA"/>
    <w:rsid w:val="002911D8"/>
    <w:rsid w:val="002931BC"/>
    <w:rsid w:val="00293DF2"/>
    <w:rsid w:val="002940D8"/>
    <w:rsid w:val="002966B9"/>
    <w:rsid w:val="00297008"/>
    <w:rsid w:val="002A41D5"/>
    <w:rsid w:val="002A5312"/>
    <w:rsid w:val="002C6D59"/>
    <w:rsid w:val="002C6F70"/>
    <w:rsid w:val="002D3DE7"/>
    <w:rsid w:val="002D44AC"/>
    <w:rsid w:val="002D47A6"/>
    <w:rsid w:val="002D5D23"/>
    <w:rsid w:val="002D64AE"/>
    <w:rsid w:val="002D7521"/>
    <w:rsid w:val="002E38B2"/>
    <w:rsid w:val="002E4447"/>
    <w:rsid w:val="002E7F93"/>
    <w:rsid w:val="002F02B5"/>
    <w:rsid w:val="002F0EC8"/>
    <w:rsid w:val="002F132C"/>
    <w:rsid w:val="002F6513"/>
    <w:rsid w:val="003013F6"/>
    <w:rsid w:val="0030140C"/>
    <w:rsid w:val="00307D77"/>
    <w:rsid w:val="003116D5"/>
    <w:rsid w:val="0032429B"/>
    <w:rsid w:val="00326E8D"/>
    <w:rsid w:val="00332966"/>
    <w:rsid w:val="003336F4"/>
    <w:rsid w:val="00341BC9"/>
    <w:rsid w:val="003448A7"/>
    <w:rsid w:val="00344AE6"/>
    <w:rsid w:val="003522B3"/>
    <w:rsid w:val="00354479"/>
    <w:rsid w:val="00355450"/>
    <w:rsid w:val="003642D6"/>
    <w:rsid w:val="00365946"/>
    <w:rsid w:val="00365B6D"/>
    <w:rsid w:val="00373157"/>
    <w:rsid w:val="003750A3"/>
    <w:rsid w:val="0039034D"/>
    <w:rsid w:val="00392E2B"/>
    <w:rsid w:val="003935A7"/>
    <w:rsid w:val="003965C9"/>
    <w:rsid w:val="00396AD6"/>
    <w:rsid w:val="003A162A"/>
    <w:rsid w:val="003A3B5C"/>
    <w:rsid w:val="003A7E9F"/>
    <w:rsid w:val="003B4EB9"/>
    <w:rsid w:val="003B51BC"/>
    <w:rsid w:val="003C2137"/>
    <w:rsid w:val="003D0A37"/>
    <w:rsid w:val="003D0E8C"/>
    <w:rsid w:val="003D1EA1"/>
    <w:rsid w:val="003D29A2"/>
    <w:rsid w:val="003E636C"/>
    <w:rsid w:val="003F4FF1"/>
    <w:rsid w:val="003F6755"/>
    <w:rsid w:val="00403C5F"/>
    <w:rsid w:val="00405462"/>
    <w:rsid w:val="00412BA6"/>
    <w:rsid w:val="00417593"/>
    <w:rsid w:val="004201E0"/>
    <w:rsid w:val="004209B9"/>
    <w:rsid w:val="004267FE"/>
    <w:rsid w:val="004302DC"/>
    <w:rsid w:val="004325D1"/>
    <w:rsid w:val="00432A4D"/>
    <w:rsid w:val="00436229"/>
    <w:rsid w:val="00450F66"/>
    <w:rsid w:val="00460216"/>
    <w:rsid w:val="004620FE"/>
    <w:rsid w:val="004652C7"/>
    <w:rsid w:val="00465A83"/>
    <w:rsid w:val="00470735"/>
    <w:rsid w:val="00471944"/>
    <w:rsid w:val="004728E2"/>
    <w:rsid w:val="00473013"/>
    <w:rsid w:val="00475A4F"/>
    <w:rsid w:val="00482763"/>
    <w:rsid w:val="00483CE9"/>
    <w:rsid w:val="0048470D"/>
    <w:rsid w:val="004A0455"/>
    <w:rsid w:val="004A257A"/>
    <w:rsid w:val="004A43CE"/>
    <w:rsid w:val="004A5931"/>
    <w:rsid w:val="004A6F72"/>
    <w:rsid w:val="004B08E5"/>
    <w:rsid w:val="004B779B"/>
    <w:rsid w:val="004C3435"/>
    <w:rsid w:val="004C5D77"/>
    <w:rsid w:val="004E5A30"/>
    <w:rsid w:val="004F03D7"/>
    <w:rsid w:val="004F0DB3"/>
    <w:rsid w:val="004F184B"/>
    <w:rsid w:val="004F1F3E"/>
    <w:rsid w:val="00501E23"/>
    <w:rsid w:val="005040D9"/>
    <w:rsid w:val="00512934"/>
    <w:rsid w:val="00517F9B"/>
    <w:rsid w:val="005230A4"/>
    <w:rsid w:val="0053087C"/>
    <w:rsid w:val="00533770"/>
    <w:rsid w:val="00536172"/>
    <w:rsid w:val="00543575"/>
    <w:rsid w:val="0054795C"/>
    <w:rsid w:val="00547E82"/>
    <w:rsid w:val="00550E04"/>
    <w:rsid w:val="00551E50"/>
    <w:rsid w:val="00552471"/>
    <w:rsid w:val="005540BD"/>
    <w:rsid w:val="005576CC"/>
    <w:rsid w:val="005654D7"/>
    <w:rsid w:val="00565F76"/>
    <w:rsid w:val="00570385"/>
    <w:rsid w:val="00571DBC"/>
    <w:rsid w:val="00576780"/>
    <w:rsid w:val="00582246"/>
    <w:rsid w:val="00592E28"/>
    <w:rsid w:val="00593B88"/>
    <w:rsid w:val="00594DB6"/>
    <w:rsid w:val="005A1088"/>
    <w:rsid w:val="005A73EC"/>
    <w:rsid w:val="005B34C6"/>
    <w:rsid w:val="005B4971"/>
    <w:rsid w:val="005B4EFB"/>
    <w:rsid w:val="005B6A86"/>
    <w:rsid w:val="005C1030"/>
    <w:rsid w:val="005C2049"/>
    <w:rsid w:val="005E7A28"/>
    <w:rsid w:val="005F11FF"/>
    <w:rsid w:val="005F6D67"/>
    <w:rsid w:val="005F6FCB"/>
    <w:rsid w:val="0060069A"/>
    <w:rsid w:val="006075EC"/>
    <w:rsid w:val="00611403"/>
    <w:rsid w:val="006125D1"/>
    <w:rsid w:val="00613C28"/>
    <w:rsid w:val="00621DE6"/>
    <w:rsid w:val="0062371E"/>
    <w:rsid w:val="00625C61"/>
    <w:rsid w:val="006374B2"/>
    <w:rsid w:val="00640E77"/>
    <w:rsid w:val="0064662D"/>
    <w:rsid w:val="006473FE"/>
    <w:rsid w:val="00650A2F"/>
    <w:rsid w:val="006551E3"/>
    <w:rsid w:val="006602E0"/>
    <w:rsid w:val="00670CBF"/>
    <w:rsid w:val="00674833"/>
    <w:rsid w:val="00674ED7"/>
    <w:rsid w:val="00683446"/>
    <w:rsid w:val="006843E6"/>
    <w:rsid w:val="00694212"/>
    <w:rsid w:val="006952FF"/>
    <w:rsid w:val="00695764"/>
    <w:rsid w:val="0069685C"/>
    <w:rsid w:val="006A39C1"/>
    <w:rsid w:val="006A4A21"/>
    <w:rsid w:val="006A5611"/>
    <w:rsid w:val="006A63C2"/>
    <w:rsid w:val="006B1CDE"/>
    <w:rsid w:val="006B300A"/>
    <w:rsid w:val="006B361D"/>
    <w:rsid w:val="006B668B"/>
    <w:rsid w:val="006B78C4"/>
    <w:rsid w:val="006C417E"/>
    <w:rsid w:val="006C7A5C"/>
    <w:rsid w:val="006C7EE5"/>
    <w:rsid w:val="006E7C48"/>
    <w:rsid w:val="006F1E12"/>
    <w:rsid w:val="006F4A5A"/>
    <w:rsid w:val="006F5C6E"/>
    <w:rsid w:val="006F7D43"/>
    <w:rsid w:val="00705B0D"/>
    <w:rsid w:val="00705FB8"/>
    <w:rsid w:val="00707B9C"/>
    <w:rsid w:val="007147AC"/>
    <w:rsid w:val="00714F1D"/>
    <w:rsid w:val="0071619A"/>
    <w:rsid w:val="00716E0F"/>
    <w:rsid w:val="00730035"/>
    <w:rsid w:val="00736B44"/>
    <w:rsid w:val="007407EA"/>
    <w:rsid w:val="00741EB8"/>
    <w:rsid w:val="00745749"/>
    <w:rsid w:val="007464DB"/>
    <w:rsid w:val="007526C1"/>
    <w:rsid w:val="0075350A"/>
    <w:rsid w:val="00762074"/>
    <w:rsid w:val="00766DF7"/>
    <w:rsid w:val="0076721B"/>
    <w:rsid w:val="00791ED0"/>
    <w:rsid w:val="007931A7"/>
    <w:rsid w:val="00794EF3"/>
    <w:rsid w:val="007A04F6"/>
    <w:rsid w:val="007A5653"/>
    <w:rsid w:val="007B053F"/>
    <w:rsid w:val="007B113E"/>
    <w:rsid w:val="007B1F51"/>
    <w:rsid w:val="007B2382"/>
    <w:rsid w:val="007B39EE"/>
    <w:rsid w:val="007B7154"/>
    <w:rsid w:val="007B79FD"/>
    <w:rsid w:val="007C2DC4"/>
    <w:rsid w:val="007C70F8"/>
    <w:rsid w:val="007D23C0"/>
    <w:rsid w:val="007D3A7C"/>
    <w:rsid w:val="007D60A5"/>
    <w:rsid w:val="007E40F7"/>
    <w:rsid w:val="007F2BC3"/>
    <w:rsid w:val="007F4134"/>
    <w:rsid w:val="008078C2"/>
    <w:rsid w:val="00814FB2"/>
    <w:rsid w:val="0081665F"/>
    <w:rsid w:val="0082168F"/>
    <w:rsid w:val="0082668E"/>
    <w:rsid w:val="0083058A"/>
    <w:rsid w:val="00831F84"/>
    <w:rsid w:val="00833486"/>
    <w:rsid w:val="00835E0A"/>
    <w:rsid w:val="00841773"/>
    <w:rsid w:val="00844D10"/>
    <w:rsid w:val="008514AB"/>
    <w:rsid w:val="00854088"/>
    <w:rsid w:val="0086207C"/>
    <w:rsid w:val="00865178"/>
    <w:rsid w:val="008705B6"/>
    <w:rsid w:val="00876633"/>
    <w:rsid w:val="008A4AD0"/>
    <w:rsid w:val="008B100F"/>
    <w:rsid w:val="008B12B0"/>
    <w:rsid w:val="008B12C5"/>
    <w:rsid w:val="008B3E67"/>
    <w:rsid w:val="008B52FB"/>
    <w:rsid w:val="008B7E4B"/>
    <w:rsid w:val="008C1BBE"/>
    <w:rsid w:val="008C4E6A"/>
    <w:rsid w:val="008D02A7"/>
    <w:rsid w:val="008D1A68"/>
    <w:rsid w:val="008D2136"/>
    <w:rsid w:val="008D239E"/>
    <w:rsid w:val="008D5816"/>
    <w:rsid w:val="008E24D0"/>
    <w:rsid w:val="008E7386"/>
    <w:rsid w:val="008F1C25"/>
    <w:rsid w:val="008F384A"/>
    <w:rsid w:val="008F3EC6"/>
    <w:rsid w:val="008F4861"/>
    <w:rsid w:val="008F5CD5"/>
    <w:rsid w:val="00911172"/>
    <w:rsid w:val="009121DB"/>
    <w:rsid w:val="00914030"/>
    <w:rsid w:val="00915CFD"/>
    <w:rsid w:val="00920010"/>
    <w:rsid w:val="0092118C"/>
    <w:rsid w:val="00921DEA"/>
    <w:rsid w:val="009278CB"/>
    <w:rsid w:val="009343B9"/>
    <w:rsid w:val="009347AC"/>
    <w:rsid w:val="009400D1"/>
    <w:rsid w:val="009400DE"/>
    <w:rsid w:val="00942F7A"/>
    <w:rsid w:val="009470BF"/>
    <w:rsid w:val="009510FA"/>
    <w:rsid w:val="0095458F"/>
    <w:rsid w:val="0095599E"/>
    <w:rsid w:val="00955A1A"/>
    <w:rsid w:val="00961A86"/>
    <w:rsid w:val="00976B30"/>
    <w:rsid w:val="00983203"/>
    <w:rsid w:val="00993FC7"/>
    <w:rsid w:val="00995504"/>
    <w:rsid w:val="009A1B5B"/>
    <w:rsid w:val="009A60D7"/>
    <w:rsid w:val="009A61AE"/>
    <w:rsid w:val="009A6B91"/>
    <w:rsid w:val="009A7D20"/>
    <w:rsid w:val="009B144D"/>
    <w:rsid w:val="009B1656"/>
    <w:rsid w:val="009B42F0"/>
    <w:rsid w:val="009B4D03"/>
    <w:rsid w:val="009C1392"/>
    <w:rsid w:val="009C7894"/>
    <w:rsid w:val="009E1C3A"/>
    <w:rsid w:val="009E40CE"/>
    <w:rsid w:val="009E6F26"/>
    <w:rsid w:val="009F0749"/>
    <w:rsid w:val="009F71CC"/>
    <w:rsid w:val="00A02137"/>
    <w:rsid w:val="00A11D0D"/>
    <w:rsid w:val="00A132B7"/>
    <w:rsid w:val="00A13E60"/>
    <w:rsid w:val="00A2049E"/>
    <w:rsid w:val="00A216C0"/>
    <w:rsid w:val="00A21C07"/>
    <w:rsid w:val="00A258ED"/>
    <w:rsid w:val="00A30236"/>
    <w:rsid w:val="00A314A5"/>
    <w:rsid w:val="00A34000"/>
    <w:rsid w:val="00A41AEB"/>
    <w:rsid w:val="00A42E04"/>
    <w:rsid w:val="00A43C15"/>
    <w:rsid w:val="00A43FE8"/>
    <w:rsid w:val="00A474C7"/>
    <w:rsid w:val="00A543AF"/>
    <w:rsid w:val="00A5448D"/>
    <w:rsid w:val="00A57B2F"/>
    <w:rsid w:val="00A6141E"/>
    <w:rsid w:val="00A63275"/>
    <w:rsid w:val="00A66D8D"/>
    <w:rsid w:val="00A71E0C"/>
    <w:rsid w:val="00A81922"/>
    <w:rsid w:val="00A85979"/>
    <w:rsid w:val="00A91BF7"/>
    <w:rsid w:val="00A92140"/>
    <w:rsid w:val="00A9435E"/>
    <w:rsid w:val="00A94774"/>
    <w:rsid w:val="00A94BCE"/>
    <w:rsid w:val="00A95DC3"/>
    <w:rsid w:val="00AA3D66"/>
    <w:rsid w:val="00AA5B27"/>
    <w:rsid w:val="00AA5D32"/>
    <w:rsid w:val="00AC2492"/>
    <w:rsid w:val="00AC7BC4"/>
    <w:rsid w:val="00AD243A"/>
    <w:rsid w:val="00AD2A57"/>
    <w:rsid w:val="00AD756F"/>
    <w:rsid w:val="00AE6128"/>
    <w:rsid w:val="00AF2087"/>
    <w:rsid w:val="00AF714E"/>
    <w:rsid w:val="00B04427"/>
    <w:rsid w:val="00B05D43"/>
    <w:rsid w:val="00B11217"/>
    <w:rsid w:val="00B14212"/>
    <w:rsid w:val="00B14BE8"/>
    <w:rsid w:val="00B215A3"/>
    <w:rsid w:val="00B31A30"/>
    <w:rsid w:val="00B372AF"/>
    <w:rsid w:val="00B373EF"/>
    <w:rsid w:val="00B406AC"/>
    <w:rsid w:val="00B46A01"/>
    <w:rsid w:val="00B507B6"/>
    <w:rsid w:val="00B537CD"/>
    <w:rsid w:val="00B53CAC"/>
    <w:rsid w:val="00B64485"/>
    <w:rsid w:val="00B66913"/>
    <w:rsid w:val="00B72952"/>
    <w:rsid w:val="00B73F2B"/>
    <w:rsid w:val="00B82054"/>
    <w:rsid w:val="00B85AFC"/>
    <w:rsid w:val="00B903A4"/>
    <w:rsid w:val="00B93846"/>
    <w:rsid w:val="00B95694"/>
    <w:rsid w:val="00B96871"/>
    <w:rsid w:val="00BA456E"/>
    <w:rsid w:val="00BB399F"/>
    <w:rsid w:val="00BB513F"/>
    <w:rsid w:val="00BC034C"/>
    <w:rsid w:val="00BC2DAA"/>
    <w:rsid w:val="00BC3ED5"/>
    <w:rsid w:val="00BC44EC"/>
    <w:rsid w:val="00BC59C0"/>
    <w:rsid w:val="00BC6BBF"/>
    <w:rsid w:val="00BD1547"/>
    <w:rsid w:val="00BE66E9"/>
    <w:rsid w:val="00BE67D0"/>
    <w:rsid w:val="00BE69C8"/>
    <w:rsid w:val="00BF2C0B"/>
    <w:rsid w:val="00BF4F49"/>
    <w:rsid w:val="00BF5341"/>
    <w:rsid w:val="00C00759"/>
    <w:rsid w:val="00C01E57"/>
    <w:rsid w:val="00C03F5C"/>
    <w:rsid w:val="00C04F51"/>
    <w:rsid w:val="00C1423C"/>
    <w:rsid w:val="00C20E63"/>
    <w:rsid w:val="00C26B33"/>
    <w:rsid w:val="00C337B5"/>
    <w:rsid w:val="00C443C2"/>
    <w:rsid w:val="00C519B9"/>
    <w:rsid w:val="00C522BA"/>
    <w:rsid w:val="00C53FD4"/>
    <w:rsid w:val="00C575B3"/>
    <w:rsid w:val="00C60AF3"/>
    <w:rsid w:val="00C613AB"/>
    <w:rsid w:val="00C61890"/>
    <w:rsid w:val="00C61D74"/>
    <w:rsid w:val="00C62391"/>
    <w:rsid w:val="00C67B65"/>
    <w:rsid w:val="00C70EC6"/>
    <w:rsid w:val="00C845C2"/>
    <w:rsid w:val="00C87F0F"/>
    <w:rsid w:val="00C87F5B"/>
    <w:rsid w:val="00C94E5B"/>
    <w:rsid w:val="00C9685C"/>
    <w:rsid w:val="00C96953"/>
    <w:rsid w:val="00C96F4C"/>
    <w:rsid w:val="00CA577F"/>
    <w:rsid w:val="00CB1E59"/>
    <w:rsid w:val="00CB2A2E"/>
    <w:rsid w:val="00CB76AE"/>
    <w:rsid w:val="00CB7B2F"/>
    <w:rsid w:val="00CD395D"/>
    <w:rsid w:val="00CD414A"/>
    <w:rsid w:val="00CD7571"/>
    <w:rsid w:val="00CD7954"/>
    <w:rsid w:val="00CD7E8E"/>
    <w:rsid w:val="00CE3A6D"/>
    <w:rsid w:val="00CE3F41"/>
    <w:rsid w:val="00CE455F"/>
    <w:rsid w:val="00CF16A2"/>
    <w:rsid w:val="00CF1B32"/>
    <w:rsid w:val="00CF4D86"/>
    <w:rsid w:val="00CF55A0"/>
    <w:rsid w:val="00D03131"/>
    <w:rsid w:val="00D07E9A"/>
    <w:rsid w:val="00D13CB5"/>
    <w:rsid w:val="00D161F1"/>
    <w:rsid w:val="00D230D5"/>
    <w:rsid w:val="00D24A4B"/>
    <w:rsid w:val="00D25380"/>
    <w:rsid w:val="00D25F93"/>
    <w:rsid w:val="00D30FF1"/>
    <w:rsid w:val="00D3110A"/>
    <w:rsid w:val="00D311E7"/>
    <w:rsid w:val="00D33AF1"/>
    <w:rsid w:val="00D417F4"/>
    <w:rsid w:val="00D472DA"/>
    <w:rsid w:val="00D56EA1"/>
    <w:rsid w:val="00D64677"/>
    <w:rsid w:val="00D7194E"/>
    <w:rsid w:val="00D74AB4"/>
    <w:rsid w:val="00D75A50"/>
    <w:rsid w:val="00D770CB"/>
    <w:rsid w:val="00D813E2"/>
    <w:rsid w:val="00D83187"/>
    <w:rsid w:val="00D84722"/>
    <w:rsid w:val="00D9407D"/>
    <w:rsid w:val="00D94FB6"/>
    <w:rsid w:val="00D951E1"/>
    <w:rsid w:val="00D975FC"/>
    <w:rsid w:val="00D97C6D"/>
    <w:rsid w:val="00DA4C70"/>
    <w:rsid w:val="00DB0605"/>
    <w:rsid w:val="00DB5315"/>
    <w:rsid w:val="00DB65F6"/>
    <w:rsid w:val="00DC304E"/>
    <w:rsid w:val="00DC72D2"/>
    <w:rsid w:val="00DC7F90"/>
    <w:rsid w:val="00DD3223"/>
    <w:rsid w:val="00DD5DE0"/>
    <w:rsid w:val="00DE003F"/>
    <w:rsid w:val="00DE64DD"/>
    <w:rsid w:val="00DE71EE"/>
    <w:rsid w:val="00DF169C"/>
    <w:rsid w:val="00DF28D5"/>
    <w:rsid w:val="00DF411C"/>
    <w:rsid w:val="00DF4961"/>
    <w:rsid w:val="00DF4D2D"/>
    <w:rsid w:val="00DF70E9"/>
    <w:rsid w:val="00DF76DF"/>
    <w:rsid w:val="00E028F0"/>
    <w:rsid w:val="00E0304C"/>
    <w:rsid w:val="00E14DAB"/>
    <w:rsid w:val="00E15357"/>
    <w:rsid w:val="00E26D2B"/>
    <w:rsid w:val="00E308FF"/>
    <w:rsid w:val="00E32FCB"/>
    <w:rsid w:val="00E34EE6"/>
    <w:rsid w:val="00E43448"/>
    <w:rsid w:val="00E46F45"/>
    <w:rsid w:val="00E47EDD"/>
    <w:rsid w:val="00E53397"/>
    <w:rsid w:val="00E60BDD"/>
    <w:rsid w:val="00E61135"/>
    <w:rsid w:val="00E623F0"/>
    <w:rsid w:val="00E724B5"/>
    <w:rsid w:val="00E80545"/>
    <w:rsid w:val="00E84301"/>
    <w:rsid w:val="00E846F2"/>
    <w:rsid w:val="00E84DAA"/>
    <w:rsid w:val="00E87918"/>
    <w:rsid w:val="00E95DD0"/>
    <w:rsid w:val="00E96635"/>
    <w:rsid w:val="00EA0F1A"/>
    <w:rsid w:val="00EA10B9"/>
    <w:rsid w:val="00EA4307"/>
    <w:rsid w:val="00EB33FD"/>
    <w:rsid w:val="00EC3D57"/>
    <w:rsid w:val="00EC447F"/>
    <w:rsid w:val="00EC76C5"/>
    <w:rsid w:val="00EC783A"/>
    <w:rsid w:val="00ED0ECA"/>
    <w:rsid w:val="00ED47FD"/>
    <w:rsid w:val="00ED4DA8"/>
    <w:rsid w:val="00EE3BCB"/>
    <w:rsid w:val="00EE47D3"/>
    <w:rsid w:val="00EF059F"/>
    <w:rsid w:val="00EF2B92"/>
    <w:rsid w:val="00EF4396"/>
    <w:rsid w:val="00EF6044"/>
    <w:rsid w:val="00EF73D6"/>
    <w:rsid w:val="00F03CB3"/>
    <w:rsid w:val="00F06B0B"/>
    <w:rsid w:val="00F12ADC"/>
    <w:rsid w:val="00F16398"/>
    <w:rsid w:val="00F1668C"/>
    <w:rsid w:val="00F224A6"/>
    <w:rsid w:val="00F27DEA"/>
    <w:rsid w:val="00F36D1C"/>
    <w:rsid w:val="00F3720B"/>
    <w:rsid w:val="00F42415"/>
    <w:rsid w:val="00F430D9"/>
    <w:rsid w:val="00F4438C"/>
    <w:rsid w:val="00F52665"/>
    <w:rsid w:val="00F52FF2"/>
    <w:rsid w:val="00F55D1E"/>
    <w:rsid w:val="00F560E5"/>
    <w:rsid w:val="00F615A5"/>
    <w:rsid w:val="00F636A2"/>
    <w:rsid w:val="00F64A01"/>
    <w:rsid w:val="00F750A6"/>
    <w:rsid w:val="00F909ED"/>
    <w:rsid w:val="00F90ED3"/>
    <w:rsid w:val="00F9443A"/>
    <w:rsid w:val="00F95F64"/>
    <w:rsid w:val="00F96091"/>
    <w:rsid w:val="00FA7001"/>
    <w:rsid w:val="00FA7DB1"/>
    <w:rsid w:val="00FB2E4A"/>
    <w:rsid w:val="00FB45A8"/>
    <w:rsid w:val="00FB560E"/>
    <w:rsid w:val="00FC1F81"/>
    <w:rsid w:val="00FC3083"/>
    <w:rsid w:val="00FC4C8B"/>
    <w:rsid w:val="00FD1CD0"/>
    <w:rsid w:val="00FD2330"/>
    <w:rsid w:val="00FE0653"/>
    <w:rsid w:val="00FE0BC6"/>
    <w:rsid w:val="00FE72F7"/>
    <w:rsid w:val="00FF0F88"/>
    <w:rsid w:val="00FF15E4"/>
    <w:rsid w:val="00FF31F4"/>
    <w:rsid w:val="00FF4BA7"/>
    <w:rsid w:val="00FF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v:fill color="white" on="f"/>
      <v:stroke weight=".5pt"/>
      <v:textbox inset="5.85pt,.7pt,5.85pt,.7pt"/>
    </o:shapedefaults>
    <o:shapelayout v:ext="edit">
      <o:idmap v:ext="edit" data="1"/>
    </o:shapelayout>
  </w:shapeDefaults>
  <w:decimalSymbol w:val="."/>
  <w:listSeparator w:val=","/>
  <w15:chartTrackingRefBased/>
  <w15:docId w15:val="{4521418A-6985-47B6-A627-03A4C914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4F6"/>
    <w:pPr>
      <w:widowControl w:val="0"/>
      <w:spacing w:line="360" w:lineRule="exact"/>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2AE5"/>
    <w:pPr>
      <w:tabs>
        <w:tab w:val="center" w:pos="4252"/>
        <w:tab w:val="right" w:pos="8504"/>
      </w:tabs>
      <w:snapToGrid w:val="0"/>
    </w:pPr>
  </w:style>
  <w:style w:type="character" w:customStyle="1" w:styleId="a4">
    <w:name w:val="ヘッダー (文字)"/>
    <w:basedOn w:val="a0"/>
    <w:link w:val="a3"/>
    <w:uiPriority w:val="99"/>
    <w:semiHidden/>
    <w:rsid w:val="00282AE5"/>
    <w:rPr>
      <w:rFonts w:ascii="ＭＳ 明朝"/>
      <w:kern w:val="2"/>
      <w:sz w:val="22"/>
      <w:szCs w:val="22"/>
    </w:rPr>
  </w:style>
  <w:style w:type="paragraph" w:styleId="a5">
    <w:name w:val="footer"/>
    <w:basedOn w:val="a"/>
    <w:link w:val="a6"/>
    <w:uiPriority w:val="99"/>
    <w:semiHidden/>
    <w:unhideWhenUsed/>
    <w:rsid w:val="00282AE5"/>
    <w:pPr>
      <w:tabs>
        <w:tab w:val="center" w:pos="4252"/>
        <w:tab w:val="right" w:pos="8504"/>
      </w:tabs>
      <w:snapToGrid w:val="0"/>
    </w:pPr>
  </w:style>
  <w:style w:type="character" w:customStyle="1" w:styleId="a6">
    <w:name w:val="フッター (文字)"/>
    <w:basedOn w:val="a0"/>
    <w:link w:val="a5"/>
    <w:uiPriority w:val="99"/>
    <w:semiHidden/>
    <w:rsid w:val="00282AE5"/>
    <w:rPr>
      <w:rFonts w:ascii="ＭＳ 明朝"/>
      <w:kern w:val="2"/>
      <w:sz w:val="22"/>
      <w:szCs w:val="22"/>
    </w:rPr>
  </w:style>
  <w:style w:type="table" w:styleId="a7">
    <w:name w:val="Table Grid"/>
    <w:basedOn w:val="a1"/>
    <w:uiPriority w:val="59"/>
    <w:rsid w:val="00E84D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basedOn w:val="a0"/>
    <w:uiPriority w:val="99"/>
    <w:semiHidden/>
    <w:unhideWhenUsed/>
    <w:rsid w:val="00E84DAA"/>
    <w:rPr>
      <w:sz w:val="18"/>
      <w:szCs w:val="18"/>
    </w:rPr>
  </w:style>
  <w:style w:type="paragraph" w:styleId="a9">
    <w:name w:val="annotation text"/>
    <w:basedOn w:val="a"/>
    <w:link w:val="aa"/>
    <w:uiPriority w:val="99"/>
    <w:semiHidden/>
    <w:unhideWhenUsed/>
    <w:rsid w:val="00E84DAA"/>
    <w:pPr>
      <w:jc w:val="left"/>
    </w:pPr>
  </w:style>
  <w:style w:type="character" w:customStyle="1" w:styleId="aa">
    <w:name w:val="コメント文字列 (文字)"/>
    <w:basedOn w:val="a0"/>
    <w:link w:val="a9"/>
    <w:uiPriority w:val="99"/>
    <w:semiHidden/>
    <w:rsid w:val="00E84DAA"/>
    <w:rPr>
      <w:rFonts w:ascii="ＭＳ 明朝"/>
      <w:kern w:val="2"/>
      <w:sz w:val="22"/>
      <w:szCs w:val="22"/>
    </w:rPr>
  </w:style>
  <w:style w:type="paragraph" w:styleId="ab">
    <w:name w:val="annotation subject"/>
    <w:basedOn w:val="a9"/>
    <w:next w:val="a9"/>
    <w:link w:val="ac"/>
    <w:uiPriority w:val="99"/>
    <w:semiHidden/>
    <w:unhideWhenUsed/>
    <w:rsid w:val="00E84DAA"/>
    <w:rPr>
      <w:b/>
      <w:bCs/>
    </w:rPr>
  </w:style>
  <w:style w:type="character" w:customStyle="1" w:styleId="ac">
    <w:name w:val="コメント内容 (文字)"/>
    <w:basedOn w:val="aa"/>
    <w:link w:val="ab"/>
    <w:uiPriority w:val="99"/>
    <w:semiHidden/>
    <w:rsid w:val="00E84DAA"/>
    <w:rPr>
      <w:rFonts w:ascii="ＭＳ 明朝"/>
      <w:b/>
      <w:bCs/>
      <w:kern w:val="2"/>
      <w:sz w:val="22"/>
      <w:szCs w:val="22"/>
    </w:rPr>
  </w:style>
  <w:style w:type="paragraph" w:styleId="ad">
    <w:name w:val="Balloon Text"/>
    <w:basedOn w:val="a"/>
    <w:link w:val="ae"/>
    <w:uiPriority w:val="99"/>
    <w:semiHidden/>
    <w:unhideWhenUsed/>
    <w:rsid w:val="00E84DAA"/>
    <w:pPr>
      <w:spacing w:line="240" w:lineRule="auto"/>
    </w:pPr>
    <w:rPr>
      <w:rFonts w:ascii="Arial" w:eastAsia="ＭＳ ゴシック" w:hAnsi="Arial"/>
      <w:sz w:val="18"/>
      <w:szCs w:val="18"/>
    </w:rPr>
  </w:style>
  <w:style w:type="character" w:customStyle="1" w:styleId="ae">
    <w:name w:val="吹き出し (文字)"/>
    <w:basedOn w:val="a0"/>
    <w:link w:val="ad"/>
    <w:uiPriority w:val="99"/>
    <w:semiHidden/>
    <w:rsid w:val="00E84DAA"/>
    <w:rPr>
      <w:rFonts w:ascii="Arial" w:eastAsia="ＭＳ ゴシック" w:hAnsi="Arial" w:cs="Times New Roman"/>
      <w:kern w:val="2"/>
      <w:sz w:val="18"/>
      <w:szCs w:val="18"/>
    </w:rPr>
  </w:style>
  <w:style w:type="paragraph" w:styleId="af">
    <w:name w:val="Revision"/>
    <w:hidden/>
    <w:uiPriority w:val="99"/>
    <w:semiHidden/>
    <w:rsid w:val="003336F4"/>
    <w:rPr>
      <w:rFonts w:ascii="ＭＳ 明朝"/>
      <w:kern w:val="2"/>
      <w:sz w:val="22"/>
      <w:szCs w:val="22"/>
    </w:rPr>
  </w:style>
  <w:style w:type="paragraph" w:styleId="af0">
    <w:name w:val="footnote text"/>
    <w:basedOn w:val="a"/>
    <w:link w:val="af1"/>
    <w:uiPriority w:val="99"/>
    <w:semiHidden/>
    <w:unhideWhenUsed/>
    <w:rsid w:val="00854088"/>
    <w:pPr>
      <w:snapToGrid w:val="0"/>
      <w:jc w:val="left"/>
    </w:pPr>
  </w:style>
  <w:style w:type="character" w:customStyle="1" w:styleId="af1">
    <w:name w:val="脚注文字列 (文字)"/>
    <w:basedOn w:val="a0"/>
    <w:link w:val="af0"/>
    <w:uiPriority w:val="99"/>
    <w:semiHidden/>
    <w:rsid w:val="00854088"/>
    <w:rPr>
      <w:rFonts w:ascii="ＭＳ 明朝"/>
      <w:kern w:val="2"/>
      <w:sz w:val="22"/>
      <w:szCs w:val="22"/>
    </w:rPr>
  </w:style>
  <w:style w:type="character" w:styleId="af2">
    <w:name w:val="footnote reference"/>
    <w:basedOn w:val="a0"/>
    <w:uiPriority w:val="99"/>
    <w:semiHidden/>
    <w:unhideWhenUsed/>
    <w:rsid w:val="00854088"/>
    <w:rPr>
      <w:vertAlign w:val="superscript"/>
    </w:rPr>
  </w:style>
  <w:style w:type="character" w:styleId="af3">
    <w:name w:val="page number"/>
    <w:basedOn w:val="a0"/>
    <w:rsid w:val="006551E3"/>
  </w:style>
  <w:style w:type="paragraph" w:styleId="af4">
    <w:name w:val="List Paragraph"/>
    <w:basedOn w:val="a"/>
    <w:uiPriority w:val="34"/>
    <w:qFormat/>
    <w:rsid w:val="008B3E67"/>
    <w:pPr>
      <w:ind w:leftChars="400" w:left="840"/>
    </w:pPr>
  </w:style>
  <w:style w:type="paragraph" w:styleId="af5">
    <w:name w:val="endnote text"/>
    <w:basedOn w:val="a"/>
    <w:link w:val="af6"/>
    <w:uiPriority w:val="99"/>
    <w:semiHidden/>
    <w:unhideWhenUsed/>
    <w:rsid w:val="00576780"/>
    <w:pPr>
      <w:snapToGrid w:val="0"/>
      <w:jc w:val="left"/>
    </w:pPr>
  </w:style>
  <w:style w:type="character" w:customStyle="1" w:styleId="af6">
    <w:name w:val="文末脚注文字列 (文字)"/>
    <w:basedOn w:val="a0"/>
    <w:link w:val="af5"/>
    <w:uiPriority w:val="99"/>
    <w:semiHidden/>
    <w:rsid w:val="00576780"/>
    <w:rPr>
      <w:rFonts w:ascii="ＭＳ 明朝"/>
      <w:kern w:val="2"/>
      <w:sz w:val="22"/>
      <w:szCs w:val="22"/>
    </w:rPr>
  </w:style>
  <w:style w:type="character" w:styleId="af7">
    <w:name w:val="endnote reference"/>
    <w:basedOn w:val="a0"/>
    <w:uiPriority w:val="99"/>
    <w:semiHidden/>
    <w:unhideWhenUsed/>
    <w:rsid w:val="005767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842</Words>
  <Characters>4806</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添付資料３　温泉における可燃性天然ガスの保安措置等について</vt:lpstr>
      <vt:lpstr>添付資料３　温泉における可燃性天然ガスの保安措置等について</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添付資料３　温泉における可燃性天然ガスの保安措置等について</dc:title>
  <dc:subject/>
  <dc:creator>hideto nagatsuka</dc:creator>
  <cp:keywords/>
  <dc:description/>
  <cp:lastModifiedBy>139971</cp:lastModifiedBy>
  <cp:revision>2</cp:revision>
  <cp:lastPrinted>2008-05-27T04:56:00Z</cp:lastPrinted>
  <dcterms:created xsi:type="dcterms:W3CDTF">2024-06-27T07:02:00Z</dcterms:created>
  <dcterms:modified xsi:type="dcterms:W3CDTF">2024-06-27T07:02:00Z</dcterms:modified>
</cp:coreProperties>
</file>