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92" w:rsidRDefault="00D63B66" w:rsidP="00534192">
      <w:pPr>
        <w:spacing w:line="335" w:lineRule="exact"/>
        <w:jc w:val="center"/>
        <w:rPr>
          <w:rFonts w:asciiTheme="minorEastAsia" w:eastAsiaTheme="minorEastAsia" w:hAnsiTheme="minorEastAsia" w:hint="default"/>
          <w:color w:val="000000" w:themeColor="text1"/>
          <w:spacing w:val="2"/>
          <w:sz w:val="24"/>
          <w:szCs w:val="22"/>
        </w:rPr>
      </w:pPr>
      <w:r w:rsidRPr="00D63B66">
        <w:rPr>
          <w:rFonts w:asciiTheme="minorEastAsia" w:eastAsiaTheme="minorEastAsia" w:hAnsiTheme="minorEastAsia"/>
          <w:color w:val="000000" w:themeColor="text1"/>
          <w:spacing w:val="2"/>
          <w:sz w:val="24"/>
          <w:szCs w:val="22"/>
        </w:rPr>
        <w:t>理事が私立学校法に定める資格等に適合することを証する書類</w:t>
      </w:r>
    </w:p>
    <w:p w:rsidR="00D63B66" w:rsidRPr="003936C2" w:rsidRDefault="00D63B66" w:rsidP="00534192">
      <w:pPr>
        <w:spacing w:line="335" w:lineRule="exact"/>
        <w:jc w:val="center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D63B66" w:rsidRDefault="00D63B66" w:rsidP="00D63B66">
      <w:pPr>
        <w:ind w:firstLineChars="300" w:firstLine="720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D63B66" w:rsidRDefault="00D63B66" w:rsidP="00D63B66">
      <w:pPr>
        <w:ind w:firstLineChars="300" w:firstLine="720"/>
        <w:jc w:val="center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  <w:r w:rsidRPr="00D63B66">
        <w:rPr>
          <w:rFonts w:asciiTheme="minorEastAsia" w:eastAsiaTheme="minorEastAsia" w:hAnsiTheme="minorEastAsia"/>
          <w:snapToGrid w:val="0"/>
          <w:sz w:val="24"/>
          <w:szCs w:val="22"/>
        </w:rPr>
        <w:t>誓</w:t>
      </w:r>
      <w:r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</w:t>
      </w:r>
      <w:r w:rsidRPr="00D63B66">
        <w:rPr>
          <w:rFonts w:asciiTheme="minorEastAsia" w:eastAsiaTheme="minorEastAsia" w:hAnsiTheme="minorEastAsia"/>
          <w:snapToGrid w:val="0"/>
          <w:sz w:val="24"/>
          <w:szCs w:val="22"/>
        </w:rPr>
        <w:t>約</w:t>
      </w:r>
      <w:r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</w:t>
      </w:r>
      <w:r w:rsidRPr="00D63B66">
        <w:rPr>
          <w:rFonts w:asciiTheme="minorEastAsia" w:eastAsiaTheme="minorEastAsia" w:hAnsiTheme="minorEastAsia"/>
          <w:snapToGrid w:val="0"/>
          <w:sz w:val="24"/>
          <w:szCs w:val="22"/>
        </w:rPr>
        <w:t>書</w:t>
      </w:r>
    </w:p>
    <w:p w:rsidR="00D63B66" w:rsidRDefault="00D63B66" w:rsidP="00D63B66">
      <w:pPr>
        <w:ind w:firstLineChars="300" w:firstLine="720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35291C" w:rsidRDefault="00D63B66" w:rsidP="00D63B66">
      <w:pPr>
        <w:ind w:firstLineChars="300" w:firstLine="720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  <w:r w:rsidRPr="00D63B66">
        <w:rPr>
          <w:rFonts w:asciiTheme="minorEastAsia" w:eastAsiaTheme="minorEastAsia" w:hAnsiTheme="minorEastAsia"/>
          <w:snapToGrid w:val="0"/>
          <w:sz w:val="24"/>
          <w:szCs w:val="22"/>
        </w:rPr>
        <w:t>各理事の資格及び理事の構成について</w:t>
      </w:r>
      <w:r w:rsidR="00147B3C">
        <w:rPr>
          <w:rFonts w:asciiTheme="minorEastAsia" w:eastAsiaTheme="minorEastAsia" w:hAnsiTheme="minorEastAsia"/>
          <w:snapToGrid w:val="0"/>
          <w:sz w:val="24"/>
          <w:szCs w:val="22"/>
        </w:rPr>
        <w:t>、</w:t>
      </w:r>
      <w:r w:rsidRPr="00D63B66">
        <w:rPr>
          <w:rFonts w:asciiTheme="minorEastAsia" w:eastAsiaTheme="minorEastAsia" w:hAnsiTheme="minorEastAsia"/>
          <w:snapToGrid w:val="0"/>
          <w:sz w:val="24"/>
          <w:szCs w:val="22"/>
        </w:rPr>
        <w:t>次に適合していることを誓約します。</w:t>
      </w:r>
    </w:p>
    <w:p w:rsidR="00D63B66" w:rsidRPr="003936C2" w:rsidRDefault="00D63B66" w:rsidP="0035291C">
      <w:pPr>
        <w:rPr>
          <w:rFonts w:asciiTheme="minorEastAsia" w:eastAsiaTheme="minorEastAsia" w:hAnsiTheme="minorEastAsia" w:hint="default"/>
          <w:sz w:val="24"/>
          <w:szCs w:val="22"/>
        </w:rPr>
      </w:pPr>
    </w:p>
    <w:p w:rsidR="00D63B66" w:rsidRDefault="005308E8" w:rsidP="000E6685">
      <w:pPr>
        <w:adjustRightInd w:val="0"/>
        <w:ind w:leftChars="200" w:left="660" w:hangingChars="100" w:hanging="240"/>
        <w:rPr>
          <w:rFonts w:asciiTheme="minorEastAsia" w:eastAsiaTheme="minorEastAsia" w:hAnsiTheme="minorEastAsia" w:hint="default"/>
          <w:sz w:val="24"/>
          <w:szCs w:val="22"/>
        </w:rPr>
      </w:pPr>
      <w:r w:rsidRPr="003936C2">
        <w:rPr>
          <w:rFonts w:asciiTheme="minorEastAsia" w:eastAsiaTheme="minorEastAsia" w:hAnsiTheme="minorEastAsia"/>
          <w:sz w:val="24"/>
          <w:szCs w:val="22"/>
        </w:rPr>
        <w:t>１</w:t>
      </w:r>
      <w:r w:rsidR="0035291C" w:rsidRPr="003936C2">
        <w:rPr>
          <w:rFonts w:asciiTheme="minorEastAsia" w:eastAsiaTheme="minorEastAsia" w:hAnsiTheme="minorEastAsia"/>
          <w:sz w:val="24"/>
          <w:szCs w:val="22"/>
        </w:rPr>
        <w:t>．</w:t>
      </w:r>
      <w:r w:rsidR="00D04425">
        <w:rPr>
          <w:rFonts w:asciiTheme="minorEastAsia" w:eastAsiaTheme="minorEastAsia" w:hAnsiTheme="minorEastAsia"/>
          <w:sz w:val="24"/>
          <w:szCs w:val="22"/>
        </w:rPr>
        <w:t>（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私立学校法</w:t>
      </w:r>
      <w:r w:rsidR="000E6685">
        <w:rPr>
          <w:rFonts w:asciiTheme="minorEastAsia" w:eastAsiaTheme="minorEastAsia" w:hAnsiTheme="minorEastAsia"/>
          <w:sz w:val="24"/>
          <w:szCs w:val="22"/>
        </w:rPr>
        <w:t>第１５２条第６項において準用する）私立学校</w:t>
      </w:r>
      <w:r w:rsidR="00D04425">
        <w:rPr>
          <w:rFonts w:asciiTheme="minorEastAsia" w:eastAsiaTheme="minorEastAsia" w:hAnsiTheme="minorEastAsia"/>
          <w:sz w:val="24"/>
          <w:szCs w:val="22"/>
        </w:rPr>
        <w:t>法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第３１条第１項各号及び第２項に該当しない者であること</w:t>
      </w:r>
    </w:p>
    <w:p w:rsidR="00D63B66" w:rsidRDefault="00D63B66" w:rsidP="00D63B66">
      <w:pPr>
        <w:ind w:firstLine="480"/>
        <w:rPr>
          <w:rFonts w:asciiTheme="minorEastAsia" w:eastAsiaTheme="minorEastAsia" w:hAnsiTheme="minorEastAsia" w:hint="default"/>
          <w:sz w:val="24"/>
          <w:szCs w:val="22"/>
        </w:rPr>
      </w:pPr>
    </w:p>
    <w:p w:rsidR="00D63B66" w:rsidRDefault="005308E8" w:rsidP="000E6685">
      <w:pPr>
        <w:ind w:leftChars="200" w:left="420"/>
        <w:rPr>
          <w:rFonts w:asciiTheme="minorEastAsia" w:eastAsiaTheme="minorEastAsia" w:hAnsiTheme="minorEastAsia" w:hint="default"/>
          <w:sz w:val="24"/>
          <w:szCs w:val="22"/>
        </w:rPr>
      </w:pPr>
      <w:r w:rsidRPr="003936C2">
        <w:rPr>
          <w:rFonts w:asciiTheme="minorEastAsia" w:eastAsiaTheme="minorEastAsia" w:hAnsiTheme="minorEastAsia"/>
          <w:sz w:val="24"/>
          <w:szCs w:val="22"/>
        </w:rPr>
        <w:t>２</w:t>
      </w:r>
      <w:r w:rsidR="0035291C" w:rsidRPr="003936C2">
        <w:rPr>
          <w:rFonts w:asciiTheme="minorEastAsia" w:eastAsiaTheme="minorEastAsia" w:hAnsiTheme="minorEastAsia"/>
          <w:sz w:val="24"/>
          <w:szCs w:val="22"/>
        </w:rPr>
        <w:t>．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監事又は評議員を兼ねる者でないこと</w:t>
      </w:r>
    </w:p>
    <w:p w:rsidR="00D63B66" w:rsidRDefault="00D63B66" w:rsidP="00D63B66">
      <w:pPr>
        <w:ind w:firstLine="480"/>
        <w:rPr>
          <w:rFonts w:asciiTheme="minorEastAsia" w:eastAsiaTheme="minorEastAsia" w:hAnsiTheme="minorEastAsia" w:hint="default"/>
          <w:sz w:val="24"/>
          <w:szCs w:val="22"/>
        </w:rPr>
      </w:pPr>
    </w:p>
    <w:p w:rsidR="0035291C" w:rsidRDefault="005308E8" w:rsidP="000E6685">
      <w:pPr>
        <w:ind w:leftChars="200" w:left="660" w:hangingChars="100" w:hanging="240"/>
        <w:rPr>
          <w:rFonts w:asciiTheme="minorEastAsia" w:eastAsiaTheme="minorEastAsia" w:hAnsiTheme="minorEastAsia" w:hint="default"/>
          <w:sz w:val="24"/>
          <w:szCs w:val="22"/>
        </w:rPr>
      </w:pPr>
      <w:r w:rsidRPr="003936C2">
        <w:rPr>
          <w:rFonts w:asciiTheme="minorEastAsia" w:eastAsiaTheme="minorEastAsia" w:hAnsiTheme="minorEastAsia"/>
          <w:sz w:val="24"/>
          <w:szCs w:val="22"/>
        </w:rPr>
        <w:t>３</w:t>
      </w:r>
      <w:r w:rsidR="0035291C" w:rsidRPr="003936C2">
        <w:rPr>
          <w:rFonts w:asciiTheme="minorEastAsia" w:eastAsiaTheme="minorEastAsia" w:hAnsiTheme="minorEastAsia"/>
          <w:sz w:val="24"/>
          <w:szCs w:val="22"/>
        </w:rPr>
        <w:t>．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理事のうちに</w:t>
      </w:r>
      <w:r w:rsidR="00147B3C">
        <w:rPr>
          <w:rFonts w:asciiTheme="minorEastAsia" w:eastAsiaTheme="minorEastAsia" w:hAnsiTheme="minorEastAsia"/>
          <w:sz w:val="24"/>
          <w:szCs w:val="22"/>
        </w:rPr>
        <w:t>、</w:t>
      </w:r>
      <w:r w:rsidR="00D04425">
        <w:rPr>
          <w:rFonts w:asciiTheme="minorEastAsia" w:eastAsiaTheme="minorEastAsia" w:hAnsiTheme="minorEastAsia"/>
          <w:sz w:val="24"/>
          <w:szCs w:val="22"/>
        </w:rPr>
        <w:t>（</w:t>
      </w:r>
      <w:r w:rsidR="00D04425" w:rsidRPr="00D63B66">
        <w:rPr>
          <w:rFonts w:asciiTheme="minorEastAsia" w:eastAsiaTheme="minorEastAsia" w:hAnsiTheme="minorEastAsia"/>
          <w:sz w:val="24"/>
          <w:szCs w:val="22"/>
        </w:rPr>
        <w:t>私立学校法</w:t>
      </w:r>
      <w:r w:rsidR="00D04425">
        <w:rPr>
          <w:rFonts w:asciiTheme="minorEastAsia" w:eastAsiaTheme="minorEastAsia" w:hAnsiTheme="minorEastAsia"/>
          <w:sz w:val="24"/>
          <w:szCs w:val="22"/>
        </w:rPr>
        <w:t>第１５２条第６項において準用する）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私立学校法第３１条第４項各号に掲げる者が含まれていること</w:t>
      </w:r>
    </w:p>
    <w:p w:rsidR="00D63B66" w:rsidRPr="003936C2" w:rsidRDefault="00D63B66" w:rsidP="000E6685">
      <w:pPr>
        <w:ind w:leftChars="200" w:left="660" w:hangingChars="100" w:hanging="240"/>
        <w:rPr>
          <w:rFonts w:asciiTheme="minorEastAsia" w:eastAsiaTheme="minorEastAsia" w:hAnsiTheme="minorEastAsia" w:hint="default"/>
          <w:sz w:val="24"/>
          <w:szCs w:val="22"/>
        </w:rPr>
      </w:pPr>
    </w:p>
    <w:p w:rsidR="00D63B66" w:rsidRDefault="005308E8" w:rsidP="000E6685">
      <w:pPr>
        <w:ind w:leftChars="200" w:left="660" w:hangingChars="100" w:hanging="240"/>
        <w:rPr>
          <w:rFonts w:asciiTheme="minorEastAsia" w:eastAsiaTheme="minorEastAsia" w:hAnsiTheme="minorEastAsia" w:hint="default"/>
          <w:sz w:val="24"/>
          <w:szCs w:val="22"/>
        </w:rPr>
      </w:pPr>
      <w:r w:rsidRPr="003936C2">
        <w:rPr>
          <w:rFonts w:asciiTheme="minorEastAsia" w:eastAsiaTheme="minorEastAsia" w:hAnsiTheme="minorEastAsia"/>
          <w:sz w:val="24"/>
          <w:szCs w:val="22"/>
        </w:rPr>
        <w:t>４</w:t>
      </w:r>
      <w:r w:rsidR="00244343" w:rsidRPr="003936C2">
        <w:rPr>
          <w:rFonts w:asciiTheme="minorEastAsia" w:eastAsiaTheme="minorEastAsia" w:hAnsiTheme="minorEastAsia"/>
          <w:sz w:val="24"/>
          <w:szCs w:val="22"/>
        </w:rPr>
        <w:t>．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理事のうちに</w:t>
      </w:r>
      <w:r w:rsidR="00147B3C">
        <w:rPr>
          <w:rFonts w:asciiTheme="minorEastAsia" w:eastAsiaTheme="minorEastAsia" w:hAnsiTheme="minorEastAsia"/>
          <w:sz w:val="24"/>
          <w:szCs w:val="22"/>
        </w:rPr>
        <w:t>、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他の２人以上の理事</w:t>
      </w:r>
      <w:r w:rsidR="00147B3C">
        <w:rPr>
          <w:rFonts w:asciiTheme="minorEastAsia" w:eastAsiaTheme="minorEastAsia" w:hAnsiTheme="minorEastAsia"/>
          <w:sz w:val="24"/>
          <w:szCs w:val="22"/>
        </w:rPr>
        <w:t>、</w:t>
      </w:r>
      <w:r w:rsidR="00D63B66" w:rsidRPr="00D63B66">
        <w:rPr>
          <w:rFonts w:asciiTheme="minorEastAsia" w:eastAsiaTheme="minorEastAsia" w:hAnsiTheme="minorEastAsia"/>
          <w:sz w:val="24"/>
          <w:szCs w:val="22"/>
        </w:rPr>
        <w:t>１人以上の監事又は２人以上の評議員と</w:t>
      </w:r>
      <w:r w:rsidR="00E43B19" w:rsidRPr="00E43B19">
        <w:rPr>
          <w:rFonts w:asciiTheme="minorEastAsia" w:eastAsiaTheme="minorEastAsia" w:hAnsiTheme="minorEastAsia"/>
          <w:sz w:val="24"/>
          <w:szCs w:val="22"/>
        </w:rPr>
        <w:t>特</w:t>
      </w:r>
      <w:r w:rsidR="00E43B19">
        <w:rPr>
          <w:rFonts w:asciiTheme="minorEastAsia" w:eastAsiaTheme="minorEastAsia" w:hAnsiTheme="minorEastAsia"/>
          <w:sz w:val="24"/>
          <w:szCs w:val="22"/>
        </w:rPr>
        <w:t xml:space="preserve">　</w:t>
      </w:r>
      <w:r w:rsidR="00E43B19" w:rsidRPr="00E43B19">
        <w:rPr>
          <w:rFonts w:asciiTheme="minorEastAsia" w:eastAsiaTheme="minorEastAsia" w:hAnsiTheme="minorEastAsia"/>
          <w:sz w:val="24"/>
          <w:szCs w:val="22"/>
        </w:rPr>
        <w:t>別利害関係を有する者が含まれていないこと</w:t>
      </w:r>
    </w:p>
    <w:p w:rsidR="00D63B66" w:rsidRPr="00E43B19" w:rsidRDefault="00D63B66" w:rsidP="000E6685">
      <w:pPr>
        <w:ind w:leftChars="200" w:left="660" w:hangingChars="100" w:hanging="240"/>
        <w:rPr>
          <w:rFonts w:asciiTheme="minorEastAsia" w:eastAsiaTheme="minorEastAsia" w:hAnsiTheme="minorEastAsia" w:hint="default"/>
          <w:sz w:val="24"/>
          <w:szCs w:val="22"/>
        </w:rPr>
      </w:pPr>
    </w:p>
    <w:p w:rsidR="00244343" w:rsidRPr="003936C2" w:rsidRDefault="005308E8" w:rsidP="000E6685">
      <w:pPr>
        <w:ind w:leftChars="200" w:left="660" w:hangingChars="100" w:hanging="240"/>
        <w:rPr>
          <w:rFonts w:asciiTheme="minorEastAsia" w:eastAsiaTheme="minorEastAsia" w:hAnsiTheme="minorEastAsia" w:hint="default"/>
          <w:sz w:val="24"/>
        </w:rPr>
      </w:pPr>
      <w:r w:rsidRPr="003936C2">
        <w:rPr>
          <w:rFonts w:asciiTheme="minorEastAsia" w:eastAsiaTheme="minorEastAsia" w:hAnsiTheme="minorEastAsia"/>
          <w:sz w:val="24"/>
          <w:szCs w:val="22"/>
        </w:rPr>
        <w:t>５</w:t>
      </w:r>
      <w:r w:rsidR="00244343" w:rsidRPr="003936C2">
        <w:rPr>
          <w:rFonts w:asciiTheme="minorEastAsia" w:eastAsiaTheme="minorEastAsia" w:hAnsiTheme="minorEastAsia"/>
          <w:sz w:val="24"/>
          <w:szCs w:val="22"/>
        </w:rPr>
        <w:t>．</w:t>
      </w:r>
      <w:r w:rsidR="00E43B19" w:rsidRPr="00E43B19">
        <w:rPr>
          <w:rFonts w:asciiTheme="minorEastAsia" w:eastAsiaTheme="minorEastAsia" w:hAnsiTheme="minorEastAsia"/>
          <w:sz w:val="24"/>
          <w:szCs w:val="22"/>
        </w:rPr>
        <w:t>他の理事のいずれかと特別利害関係を有する理事の数が</w:t>
      </w:r>
      <w:r w:rsidR="00147B3C">
        <w:rPr>
          <w:rFonts w:asciiTheme="minorEastAsia" w:eastAsiaTheme="minorEastAsia" w:hAnsiTheme="minorEastAsia"/>
          <w:sz w:val="24"/>
          <w:szCs w:val="22"/>
        </w:rPr>
        <w:t>、</w:t>
      </w:r>
      <w:r w:rsidR="00E43B19" w:rsidRPr="00E43B19">
        <w:rPr>
          <w:rFonts w:asciiTheme="minorEastAsia" w:eastAsiaTheme="minorEastAsia" w:hAnsiTheme="minorEastAsia"/>
          <w:sz w:val="24"/>
          <w:szCs w:val="22"/>
        </w:rPr>
        <w:t>理事の総数の３分の１を超えていないこと</w:t>
      </w:r>
      <w:r w:rsidR="00E43B19" w:rsidRPr="003936C2">
        <w:rPr>
          <w:rFonts w:asciiTheme="minorEastAsia" w:eastAsiaTheme="minorEastAsia" w:hAnsiTheme="minorEastAsia" w:hint="default"/>
          <w:sz w:val="24"/>
        </w:rPr>
        <w:t xml:space="preserve"> </w:t>
      </w:r>
    </w:p>
    <w:p w:rsidR="00E43B19" w:rsidRDefault="00E43B19" w:rsidP="00E43B19">
      <w:pPr>
        <w:rPr>
          <w:rFonts w:asciiTheme="minorEastAsia" w:eastAsiaTheme="minorEastAsia" w:hAnsiTheme="minorEastAsia" w:hint="default"/>
          <w:sz w:val="24"/>
        </w:rPr>
      </w:pPr>
    </w:p>
    <w:p w:rsidR="00E43B19" w:rsidRPr="003936C2" w:rsidRDefault="00E43B19" w:rsidP="00E43B19">
      <w:pPr>
        <w:rPr>
          <w:rFonts w:asciiTheme="minorEastAsia" w:eastAsiaTheme="minorEastAsia" w:hAnsiTheme="minorEastAsia" w:hint="default"/>
          <w:sz w:val="24"/>
        </w:rPr>
      </w:pPr>
    </w:p>
    <w:p w:rsidR="00534192" w:rsidRPr="003936C2" w:rsidRDefault="00534192" w:rsidP="00E43B19">
      <w:pPr>
        <w:spacing w:line="335" w:lineRule="exact"/>
        <w:ind w:firstLineChars="400" w:firstLine="960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3936C2">
        <w:rPr>
          <w:rFonts w:asciiTheme="minorEastAsia" w:eastAsiaTheme="minorEastAsia" w:hAnsiTheme="minorEastAsia"/>
          <w:snapToGrid w:val="0"/>
          <w:sz w:val="24"/>
          <w:szCs w:val="22"/>
        </w:rPr>
        <w:t>年　　月　　日</w:t>
      </w:r>
    </w:p>
    <w:p w:rsidR="00534192" w:rsidRPr="003936C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534192" w:rsidRPr="003936C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534192" w:rsidRPr="003936C2" w:rsidRDefault="00534192" w:rsidP="005308E8">
      <w:pPr>
        <w:spacing w:line="335" w:lineRule="exact"/>
        <w:ind w:firstLineChars="350" w:firstLine="840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3936C2">
        <w:rPr>
          <w:rFonts w:asciiTheme="minorEastAsia" w:eastAsiaTheme="minorEastAsia" w:hAnsiTheme="minorEastAsia"/>
          <w:snapToGrid w:val="0"/>
          <w:sz w:val="24"/>
          <w:szCs w:val="22"/>
        </w:rPr>
        <w:t>和歌山県知事　　　　　　様</w:t>
      </w:r>
    </w:p>
    <w:p w:rsidR="00534192" w:rsidRPr="003936C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3936C2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　　　　　　　　　</w:t>
      </w:r>
    </w:p>
    <w:p w:rsidR="00534192" w:rsidRPr="003936C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534192" w:rsidRPr="003936C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3936C2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　　　　　　　　　学校法人○○</w:t>
      </w:r>
    </w:p>
    <w:p w:rsidR="00534192" w:rsidRPr="003936C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3936C2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</w:t>
      </w:r>
      <w:r w:rsidR="00D63B66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　　　　　　理　事　長　　　　　　　　　　　　　　　</w:t>
      </w:r>
      <w:r w:rsidR="00D63B66" w:rsidRPr="00D63B66">
        <w:rPr>
          <w:rFonts w:asciiTheme="minorEastAsia" w:eastAsiaTheme="minorEastAsia" w:hAnsiTheme="minorEastAsia"/>
          <w:snapToGrid w:val="0"/>
          <w:sz w:val="24"/>
          <w:szCs w:val="22"/>
        </w:rPr>
        <w:t>（記名又は署名）</w:t>
      </w:r>
    </w:p>
    <w:p w:rsidR="0001292F" w:rsidRDefault="0001292F" w:rsidP="00E43B19">
      <w:pPr>
        <w:spacing w:line="335" w:lineRule="exact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D04425" w:rsidRDefault="00D04425" w:rsidP="00E43B19">
      <w:pPr>
        <w:spacing w:line="335" w:lineRule="exact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F2315D" w:rsidRDefault="00F2315D" w:rsidP="00E43B19">
      <w:pPr>
        <w:spacing w:line="335" w:lineRule="exact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F2315D" w:rsidRDefault="00F2315D" w:rsidP="00E43B19">
      <w:pPr>
        <w:spacing w:line="335" w:lineRule="exact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F2315D" w:rsidRDefault="00D04425" w:rsidP="000E6685">
      <w:pPr>
        <w:spacing w:line="335" w:lineRule="exact"/>
        <w:ind w:left="240" w:hangingChars="100" w:hanging="240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  <w:r>
        <w:rPr>
          <w:rFonts w:asciiTheme="minorEastAsia" w:eastAsiaTheme="minorEastAsia" w:hAnsiTheme="minorEastAsia"/>
          <w:snapToGrid w:val="0"/>
          <w:sz w:val="24"/>
          <w:szCs w:val="22"/>
        </w:rPr>
        <w:t>※　１、３の括弧書きについては、</w:t>
      </w:r>
      <w:r w:rsidRPr="00D04425">
        <w:rPr>
          <w:rFonts w:asciiTheme="minorEastAsia" w:eastAsiaTheme="minorEastAsia" w:hAnsiTheme="minorEastAsia"/>
          <w:snapToGrid w:val="0"/>
          <w:sz w:val="24"/>
          <w:szCs w:val="22"/>
        </w:rPr>
        <w:t>専修学校又は各種学校の設置のみを目的とする法人</w:t>
      </w:r>
      <w:r>
        <w:rPr>
          <w:rFonts w:asciiTheme="minorEastAsia" w:eastAsiaTheme="minorEastAsia" w:hAnsiTheme="minorEastAsia"/>
          <w:snapToGrid w:val="0"/>
          <w:sz w:val="24"/>
          <w:szCs w:val="22"/>
        </w:rPr>
        <w:t>のみ記載し、それ以外の法人については括弧書き部分を削除すること。</w:t>
      </w:r>
    </w:p>
    <w:p w:rsidR="00A936F4" w:rsidRDefault="00A936F4" w:rsidP="00A936F4">
      <w:pPr>
        <w:rPr>
          <w:rFonts w:hint="default"/>
          <w:sz w:val="22"/>
        </w:rPr>
      </w:pPr>
    </w:p>
    <w:p w:rsidR="00F2315D" w:rsidRPr="00A936F4" w:rsidRDefault="00A936F4" w:rsidP="00A936F4">
      <w:pPr>
        <w:rPr>
          <w:rFonts w:hint="default"/>
          <w:sz w:val="22"/>
        </w:rPr>
      </w:pPr>
      <w:r w:rsidRPr="00135CFD">
        <w:rPr>
          <w:sz w:val="22"/>
        </w:rPr>
        <w:t>（注）</w:t>
      </w:r>
    </w:p>
    <w:p w:rsidR="00F2315D" w:rsidRPr="00F2315D" w:rsidRDefault="00F2315D" w:rsidP="00F2315D">
      <w:pPr>
        <w:spacing w:line="335" w:lineRule="exact"/>
        <w:rPr>
          <w:rFonts w:asciiTheme="minorEastAsia" w:eastAsiaTheme="minorEastAsia" w:hAnsiTheme="minorEastAsia" w:hint="default"/>
          <w:snapToGrid w:val="0"/>
          <w:sz w:val="22"/>
          <w:szCs w:val="22"/>
        </w:rPr>
      </w:pPr>
      <w:r w:rsidRPr="00F2315D">
        <w:rPr>
          <w:rFonts w:asciiTheme="minorEastAsia" w:eastAsiaTheme="minorEastAsia" w:hAnsiTheme="minorEastAsia"/>
          <w:snapToGrid w:val="0"/>
          <w:sz w:val="22"/>
          <w:szCs w:val="22"/>
        </w:rPr>
        <w:t>１　「特別利害関係」は、私立学校法第３１条第６項に規定するものをいう。</w:t>
      </w:r>
    </w:p>
    <w:p w:rsidR="00F2315D" w:rsidRPr="00F2315D" w:rsidRDefault="00F2315D" w:rsidP="000E6685">
      <w:pPr>
        <w:spacing w:line="335" w:lineRule="exact"/>
        <w:ind w:left="220" w:hangingChars="100" w:hanging="220"/>
        <w:rPr>
          <w:rFonts w:asciiTheme="minorEastAsia" w:eastAsiaTheme="minorEastAsia" w:hAnsiTheme="minorEastAsia" w:hint="default"/>
          <w:snapToGrid w:val="0"/>
          <w:sz w:val="22"/>
          <w:szCs w:val="22"/>
        </w:rPr>
      </w:pPr>
      <w:r w:rsidRPr="00F2315D">
        <w:rPr>
          <w:rFonts w:asciiTheme="minorEastAsia" w:eastAsiaTheme="minorEastAsia" w:hAnsiTheme="minorEastAsia"/>
          <w:snapToGrid w:val="0"/>
          <w:sz w:val="22"/>
          <w:szCs w:val="22"/>
        </w:rPr>
        <w:t>２　私立学校</w:t>
      </w:r>
      <w:bookmarkStart w:id="0" w:name="_GoBack"/>
      <w:bookmarkEnd w:id="0"/>
      <w:r w:rsidRPr="00F2315D">
        <w:rPr>
          <w:rFonts w:asciiTheme="minorEastAsia" w:eastAsiaTheme="minorEastAsia" w:hAnsiTheme="minorEastAsia"/>
          <w:snapToGrid w:val="0"/>
          <w:sz w:val="22"/>
          <w:szCs w:val="22"/>
        </w:rPr>
        <w:t>法の一部を改正する法律（令和５年法律第２１号）附則第２条第２項に規定する経過措置期間中は、「２人以上の評議員」は「３人以上の評議員」と変更することができる。</w:t>
      </w:r>
    </w:p>
    <w:sectPr w:rsidR="00F2315D" w:rsidRPr="00F2315D" w:rsidSect="00F231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66" w:rsidRDefault="00D63B66" w:rsidP="00583521">
      <w:pPr>
        <w:rPr>
          <w:rFonts w:hint="default"/>
        </w:rPr>
      </w:pPr>
      <w:r>
        <w:separator/>
      </w:r>
    </w:p>
  </w:endnote>
  <w:endnote w:type="continuationSeparator" w:id="0">
    <w:p w:rsidR="00D63B66" w:rsidRDefault="00D63B66" w:rsidP="005835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66" w:rsidRDefault="00D63B66" w:rsidP="00583521">
      <w:pPr>
        <w:rPr>
          <w:rFonts w:hint="default"/>
        </w:rPr>
      </w:pPr>
      <w:r>
        <w:separator/>
      </w:r>
    </w:p>
  </w:footnote>
  <w:footnote w:type="continuationSeparator" w:id="0">
    <w:p w:rsidR="00D63B66" w:rsidRDefault="00D63B66" w:rsidP="005835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CF2"/>
    <w:multiLevelType w:val="hybridMultilevel"/>
    <w:tmpl w:val="983EEB36"/>
    <w:lvl w:ilvl="0" w:tplc="17BE5D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DB4322"/>
    <w:multiLevelType w:val="hybridMultilevel"/>
    <w:tmpl w:val="58320A3C"/>
    <w:lvl w:ilvl="0" w:tplc="0142B9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F"/>
    <w:rsid w:val="0001292F"/>
    <w:rsid w:val="000467F0"/>
    <w:rsid w:val="000E6685"/>
    <w:rsid w:val="00147B3C"/>
    <w:rsid w:val="0019650F"/>
    <w:rsid w:val="002361AF"/>
    <w:rsid w:val="00244343"/>
    <w:rsid w:val="002A73C8"/>
    <w:rsid w:val="002D537C"/>
    <w:rsid w:val="0035291C"/>
    <w:rsid w:val="003936C2"/>
    <w:rsid w:val="005308E8"/>
    <w:rsid w:val="00534192"/>
    <w:rsid w:val="00572455"/>
    <w:rsid w:val="00583521"/>
    <w:rsid w:val="00585B64"/>
    <w:rsid w:val="005E1029"/>
    <w:rsid w:val="00604071"/>
    <w:rsid w:val="00677CFE"/>
    <w:rsid w:val="006C513B"/>
    <w:rsid w:val="006D443D"/>
    <w:rsid w:val="00781E51"/>
    <w:rsid w:val="007A5598"/>
    <w:rsid w:val="00803077"/>
    <w:rsid w:val="00856A33"/>
    <w:rsid w:val="00874042"/>
    <w:rsid w:val="00946C7C"/>
    <w:rsid w:val="00972CC1"/>
    <w:rsid w:val="00A0663C"/>
    <w:rsid w:val="00A06FF6"/>
    <w:rsid w:val="00A936F4"/>
    <w:rsid w:val="00AF0CA4"/>
    <w:rsid w:val="00B35BC4"/>
    <w:rsid w:val="00B67C0B"/>
    <w:rsid w:val="00C22D7F"/>
    <w:rsid w:val="00C30104"/>
    <w:rsid w:val="00C553EB"/>
    <w:rsid w:val="00C74DCE"/>
    <w:rsid w:val="00C76B7F"/>
    <w:rsid w:val="00CA6E35"/>
    <w:rsid w:val="00CE65B8"/>
    <w:rsid w:val="00D04425"/>
    <w:rsid w:val="00D63B66"/>
    <w:rsid w:val="00E43B19"/>
    <w:rsid w:val="00E70F9E"/>
    <w:rsid w:val="00EC667B"/>
    <w:rsid w:val="00EE3FA0"/>
    <w:rsid w:val="00F115D7"/>
    <w:rsid w:val="00F2315D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86F430E"/>
  <w15:chartTrackingRefBased/>
  <w15:docId w15:val="{98C796C4-3118-4565-9EFB-FA02523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22D7F"/>
    <w:pPr>
      <w:ind w:leftChars="400" w:left="840"/>
    </w:pPr>
  </w:style>
  <w:style w:type="paragraph" w:styleId="a8">
    <w:name w:val="Note Heading"/>
    <w:basedOn w:val="a"/>
    <w:link w:val="a9"/>
    <w:rsid w:val="00C22D7F"/>
    <w:pPr>
      <w:jc w:val="center"/>
    </w:pPr>
    <w:rPr>
      <w:sz w:val="20"/>
    </w:rPr>
  </w:style>
  <w:style w:type="character" w:customStyle="1" w:styleId="a9">
    <w:name w:val="記 (文字)"/>
    <w:basedOn w:val="a0"/>
    <w:link w:val="a8"/>
    <w:rsid w:val="00C22D7F"/>
    <w:rPr>
      <w:rFonts w:ascii="Times New Roman" w:eastAsia="ＭＳ 明朝" w:hAnsi="Times New Roman" w:cs="Arial"/>
      <w:color w:val="000000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34192"/>
  </w:style>
  <w:style w:type="character" w:customStyle="1" w:styleId="ab">
    <w:name w:val="本文 (文字)"/>
    <w:basedOn w:val="a0"/>
    <w:link w:val="aa"/>
    <w:uiPriority w:val="99"/>
    <w:semiHidden/>
    <w:rsid w:val="00534192"/>
    <w:rPr>
      <w:rFonts w:ascii="Times New Roman" w:eastAsia="ＭＳ 明朝" w:hAnsi="Times New Roman" w:cs="Arial"/>
      <w:color w:val="000000"/>
      <w:kern w:val="0"/>
      <w:szCs w:val="20"/>
    </w:rPr>
  </w:style>
  <w:style w:type="paragraph" w:customStyle="1" w:styleId="Default">
    <w:name w:val="Default"/>
    <w:rsid w:val="0001292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C3B5-B73A-4A2A-99B5-14F7FCBD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128465</cp:lastModifiedBy>
  <cp:revision>32</cp:revision>
  <cp:lastPrinted>2023-12-13T03:00:00Z</cp:lastPrinted>
  <dcterms:created xsi:type="dcterms:W3CDTF">2021-05-07T04:47:00Z</dcterms:created>
  <dcterms:modified xsi:type="dcterms:W3CDTF">2025-03-31T04:08:00Z</dcterms:modified>
</cp:coreProperties>
</file>